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bin" ContentType="application/vnd.openxmlformats-officedocument.oleObject"/>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E52" w:rsidRDefault="008C0E52" w:rsidP="008C0E52">
      <w:pPr>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t>МІНІСТЕРСТВО ОСВІТИ І НАУКИ УКРАЇНИ</w:t>
      </w:r>
    </w:p>
    <w:p w:rsidR="008C0E52" w:rsidRPr="003A09D8" w:rsidRDefault="008C0E52" w:rsidP="008C0E52">
      <w:pPr>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НАЦІОНАЛЬНА МЕТАЛУРГІЙНА АКАДЕМІЯ УКРАЇНИ </w:t>
      </w: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020650" w:rsidRDefault="00020650" w:rsidP="008C0E52">
      <w:pPr>
        <w:spacing w:after="0" w:line="312" w:lineRule="auto"/>
        <w:ind w:left="-567" w:right="284"/>
        <w:jc w:val="center"/>
        <w:rPr>
          <w:rFonts w:ascii="Times New Roman" w:hAnsi="Times New Roman" w:cs="Times New Roman"/>
          <w:sz w:val="28"/>
          <w:szCs w:val="28"/>
          <w:lang w:val="uk-UA"/>
        </w:rPr>
      </w:pPr>
    </w:p>
    <w:p w:rsidR="00020650" w:rsidRDefault="00020650" w:rsidP="008C0E52">
      <w:pPr>
        <w:spacing w:after="0" w:line="312" w:lineRule="auto"/>
        <w:ind w:left="-567" w:right="284"/>
        <w:jc w:val="center"/>
        <w:rPr>
          <w:rFonts w:ascii="Times New Roman" w:hAnsi="Times New Roman" w:cs="Times New Roman"/>
          <w:sz w:val="28"/>
          <w:szCs w:val="28"/>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8C0E52" w:rsidRPr="00020650" w:rsidRDefault="008C0E52" w:rsidP="00020650">
      <w:pPr>
        <w:spacing w:after="0"/>
        <w:ind w:left="-567" w:right="284"/>
        <w:jc w:val="center"/>
        <w:rPr>
          <w:rFonts w:ascii="Times New Roman" w:hAnsi="Times New Roman" w:cs="Times New Roman"/>
          <w:b/>
          <w:sz w:val="32"/>
          <w:szCs w:val="32"/>
          <w:lang w:val="uk-UA"/>
        </w:rPr>
      </w:pPr>
      <w:r w:rsidRPr="00020650">
        <w:rPr>
          <w:rFonts w:ascii="Times New Roman" w:hAnsi="Times New Roman" w:cs="Times New Roman"/>
          <w:b/>
          <w:sz w:val="32"/>
          <w:szCs w:val="32"/>
          <w:lang w:val="uk-UA"/>
        </w:rPr>
        <w:t>РОБОЧА ПРОГРАМА,</w:t>
      </w:r>
    </w:p>
    <w:p w:rsidR="008C0E52" w:rsidRPr="00020650" w:rsidRDefault="008C0E52" w:rsidP="00020650">
      <w:pPr>
        <w:spacing w:after="0"/>
        <w:ind w:left="-567" w:right="284"/>
        <w:jc w:val="center"/>
        <w:rPr>
          <w:rFonts w:ascii="Times New Roman" w:hAnsi="Times New Roman" w:cs="Times New Roman"/>
          <w:b/>
          <w:sz w:val="32"/>
          <w:szCs w:val="32"/>
          <w:lang w:val="uk-UA"/>
        </w:rPr>
      </w:pPr>
      <w:r w:rsidRPr="00020650">
        <w:rPr>
          <w:rFonts w:ascii="Times New Roman" w:hAnsi="Times New Roman" w:cs="Times New Roman"/>
          <w:b/>
          <w:sz w:val="32"/>
          <w:szCs w:val="32"/>
          <w:lang w:val="uk-UA"/>
        </w:rPr>
        <w:t xml:space="preserve">методичні вказівки та індивідуальні завдання </w:t>
      </w:r>
    </w:p>
    <w:p w:rsidR="00020650" w:rsidRDefault="008C0E52" w:rsidP="00020650">
      <w:pPr>
        <w:spacing w:after="0"/>
        <w:ind w:left="-567" w:right="284"/>
        <w:jc w:val="center"/>
        <w:rPr>
          <w:rFonts w:ascii="Times New Roman" w:hAnsi="Times New Roman" w:cs="Times New Roman"/>
          <w:b/>
          <w:sz w:val="32"/>
          <w:szCs w:val="32"/>
          <w:lang w:val="uk-UA"/>
        </w:rPr>
      </w:pPr>
      <w:r w:rsidRPr="00020650">
        <w:rPr>
          <w:rFonts w:ascii="Times New Roman" w:hAnsi="Times New Roman" w:cs="Times New Roman"/>
          <w:b/>
          <w:sz w:val="32"/>
          <w:szCs w:val="32"/>
          <w:lang w:val="uk-UA"/>
        </w:rPr>
        <w:t xml:space="preserve">до вивчення дисципліни «Управління </w:t>
      </w:r>
      <w:r w:rsidR="00020650" w:rsidRPr="00020650">
        <w:rPr>
          <w:rFonts w:ascii="Times New Roman" w:hAnsi="Times New Roman" w:cs="Times New Roman"/>
          <w:b/>
          <w:sz w:val="32"/>
          <w:szCs w:val="32"/>
          <w:lang w:val="uk-UA"/>
        </w:rPr>
        <w:t>інноваціями»</w:t>
      </w:r>
      <w:r w:rsidR="00020650">
        <w:rPr>
          <w:rFonts w:ascii="Times New Roman" w:hAnsi="Times New Roman" w:cs="Times New Roman"/>
          <w:b/>
          <w:sz w:val="32"/>
          <w:szCs w:val="32"/>
          <w:lang w:val="uk-UA"/>
        </w:rPr>
        <w:t xml:space="preserve"> </w:t>
      </w:r>
      <w:r w:rsidR="00020650">
        <w:rPr>
          <w:rFonts w:ascii="Times New Roman" w:hAnsi="Times New Roman" w:cs="Times New Roman"/>
          <w:b/>
          <w:sz w:val="32"/>
          <w:szCs w:val="32"/>
          <w:lang w:val="uk-UA"/>
        </w:rPr>
        <w:br/>
      </w:r>
      <w:r w:rsidR="00020650" w:rsidRPr="00020650">
        <w:rPr>
          <w:rFonts w:ascii="Times New Roman" w:hAnsi="Times New Roman" w:cs="Times New Roman"/>
          <w:b/>
          <w:sz w:val="32"/>
          <w:szCs w:val="32"/>
          <w:lang w:val="uk-UA"/>
        </w:rPr>
        <w:t>для студентів з галузі</w:t>
      </w:r>
      <w:r w:rsidR="00020650">
        <w:rPr>
          <w:rFonts w:ascii="Times New Roman" w:hAnsi="Times New Roman" w:cs="Times New Roman"/>
          <w:b/>
          <w:sz w:val="32"/>
          <w:szCs w:val="32"/>
          <w:lang w:val="uk-UA"/>
        </w:rPr>
        <w:t xml:space="preserve"> </w:t>
      </w:r>
      <w:r w:rsidR="00020650" w:rsidRPr="00020650">
        <w:rPr>
          <w:rFonts w:ascii="Times New Roman" w:hAnsi="Times New Roman" w:cs="Times New Roman"/>
          <w:b/>
          <w:sz w:val="32"/>
          <w:szCs w:val="32"/>
          <w:lang w:val="uk-UA"/>
        </w:rPr>
        <w:t>знань 0306 –</w:t>
      </w:r>
      <w:r w:rsidR="00020650">
        <w:rPr>
          <w:rFonts w:ascii="Times New Roman" w:hAnsi="Times New Roman" w:cs="Times New Roman"/>
          <w:b/>
          <w:sz w:val="32"/>
          <w:szCs w:val="32"/>
          <w:lang w:val="uk-UA"/>
        </w:rPr>
        <w:t xml:space="preserve"> </w:t>
      </w:r>
    </w:p>
    <w:p w:rsidR="00020650" w:rsidRDefault="00020650" w:rsidP="00020650">
      <w:pPr>
        <w:spacing w:after="0"/>
        <w:ind w:left="-567" w:right="284"/>
        <w:jc w:val="center"/>
        <w:rPr>
          <w:rFonts w:ascii="Times New Roman" w:hAnsi="Times New Roman" w:cs="Times New Roman"/>
          <w:b/>
          <w:sz w:val="32"/>
          <w:szCs w:val="32"/>
          <w:lang w:val="uk-UA"/>
        </w:rPr>
      </w:pPr>
      <w:r w:rsidRPr="00020650">
        <w:rPr>
          <w:rFonts w:ascii="Times New Roman" w:hAnsi="Times New Roman" w:cs="Times New Roman"/>
          <w:b/>
          <w:sz w:val="32"/>
          <w:szCs w:val="32"/>
          <w:lang w:val="uk-UA"/>
        </w:rPr>
        <w:t xml:space="preserve">менеджмент і адміністрування </w:t>
      </w:r>
    </w:p>
    <w:p w:rsidR="00020650" w:rsidRDefault="00020650" w:rsidP="00020650">
      <w:pPr>
        <w:spacing w:after="0" w:line="312" w:lineRule="auto"/>
        <w:ind w:left="-567" w:right="284"/>
        <w:jc w:val="center"/>
        <w:rPr>
          <w:rFonts w:ascii="Times New Roman" w:hAnsi="Times New Roman" w:cs="Times New Roman"/>
          <w:b/>
          <w:sz w:val="32"/>
          <w:szCs w:val="32"/>
          <w:lang w:val="uk-UA"/>
        </w:rPr>
      </w:pPr>
      <w:r w:rsidRPr="00020650">
        <w:rPr>
          <w:rFonts w:ascii="Times New Roman" w:hAnsi="Times New Roman" w:cs="Times New Roman"/>
          <w:b/>
          <w:sz w:val="32"/>
          <w:szCs w:val="32"/>
          <w:lang w:val="uk-UA"/>
        </w:rPr>
        <w:t xml:space="preserve"> </w:t>
      </w:r>
      <w:r>
        <w:rPr>
          <w:rFonts w:ascii="Times New Roman" w:hAnsi="Times New Roman" w:cs="Times New Roman"/>
          <w:b/>
          <w:sz w:val="32"/>
          <w:szCs w:val="32"/>
          <w:lang w:val="uk-UA"/>
        </w:rPr>
        <w:br/>
      </w:r>
      <w:r w:rsidRPr="00020650">
        <w:rPr>
          <w:rFonts w:ascii="Times New Roman" w:hAnsi="Times New Roman" w:cs="Times New Roman"/>
          <w:b/>
          <w:sz w:val="32"/>
          <w:szCs w:val="32"/>
          <w:lang w:val="uk-UA"/>
        </w:rPr>
        <w:t xml:space="preserve"> </w:t>
      </w:r>
    </w:p>
    <w:p w:rsidR="00020650" w:rsidRDefault="00020650" w:rsidP="00020650">
      <w:pPr>
        <w:spacing w:after="0" w:line="312" w:lineRule="auto"/>
        <w:ind w:left="-567" w:right="284"/>
        <w:jc w:val="center"/>
        <w:rPr>
          <w:rFonts w:ascii="Times New Roman" w:hAnsi="Times New Roman" w:cs="Times New Roman"/>
          <w:b/>
          <w:sz w:val="32"/>
          <w:szCs w:val="32"/>
          <w:lang w:val="uk-UA"/>
        </w:rPr>
      </w:pPr>
    </w:p>
    <w:p w:rsidR="00020650" w:rsidRPr="00020650" w:rsidRDefault="00020650" w:rsidP="00020650">
      <w:pPr>
        <w:spacing w:after="0" w:line="312" w:lineRule="auto"/>
        <w:ind w:left="-567" w:right="284"/>
        <w:jc w:val="center"/>
        <w:rPr>
          <w:rFonts w:ascii="Times New Roman" w:hAnsi="Times New Roman" w:cs="Times New Roman"/>
          <w:b/>
          <w:sz w:val="32"/>
          <w:szCs w:val="32"/>
          <w:lang w:val="uk-UA"/>
        </w:rPr>
      </w:pPr>
    </w:p>
    <w:p w:rsidR="008C0E52" w:rsidRPr="00020650" w:rsidRDefault="008C0E52" w:rsidP="008C0E52">
      <w:pPr>
        <w:spacing w:after="0" w:line="312" w:lineRule="auto"/>
        <w:ind w:left="-567" w:right="284"/>
        <w:jc w:val="center"/>
        <w:rPr>
          <w:rFonts w:ascii="Times New Roman" w:hAnsi="Times New Roman" w:cs="Times New Roman"/>
          <w:b/>
          <w:sz w:val="32"/>
          <w:szCs w:val="32"/>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tbl>
      <w:tblPr>
        <w:tblW w:w="0" w:type="auto"/>
        <w:tblLook w:val="04A0"/>
      </w:tblPr>
      <w:tblGrid>
        <w:gridCol w:w="4758"/>
        <w:gridCol w:w="4813"/>
      </w:tblGrid>
      <w:tr w:rsidR="00020650" w:rsidRPr="00020650" w:rsidTr="007D1D67">
        <w:tc>
          <w:tcPr>
            <w:tcW w:w="4927" w:type="dxa"/>
          </w:tcPr>
          <w:p w:rsidR="00020650" w:rsidRPr="00020650" w:rsidRDefault="00020650" w:rsidP="00020650">
            <w:pPr>
              <w:suppressAutoHyphens/>
              <w:spacing w:after="0" w:line="240" w:lineRule="auto"/>
              <w:rPr>
                <w:rFonts w:ascii="Times New Roman" w:eastAsia="Times New Roman" w:hAnsi="Times New Roman" w:cs="Times New Roman"/>
                <w:sz w:val="28"/>
                <w:szCs w:val="24"/>
                <w:lang w:val="uk-UA" w:eastAsia="ru-RU"/>
              </w:rPr>
            </w:pPr>
          </w:p>
        </w:tc>
        <w:tc>
          <w:tcPr>
            <w:tcW w:w="4927" w:type="dxa"/>
          </w:tcPr>
          <w:p w:rsidR="00020650" w:rsidRPr="00020650" w:rsidRDefault="00020650" w:rsidP="00020650">
            <w:pPr>
              <w:suppressAutoHyphens/>
              <w:spacing w:after="0" w:line="240" w:lineRule="auto"/>
              <w:jc w:val="center"/>
              <w:rPr>
                <w:rFonts w:ascii="Times New Roman" w:eastAsia="Times New Roman" w:hAnsi="Times New Roman" w:cs="Times New Roman"/>
                <w:sz w:val="28"/>
                <w:szCs w:val="24"/>
                <w:lang w:val="uk-UA" w:eastAsia="ru-RU"/>
              </w:rPr>
            </w:pPr>
            <w:r w:rsidRPr="00020650">
              <w:rPr>
                <w:rFonts w:ascii="Times New Roman" w:eastAsia="Times New Roman" w:hAnsi="Times New Roman" w:cs="Times New Roman"/>
                <w:sz w:val="28"/>
                <w:szCs w:val="24"/>
                <w:lang w:val="uk-UA" w:eastAsia="ru-RU"/>
              </w:rPr>
              <w:t>Затверджено</w:t>
            </w:r>
          </w:p>
        </w:tc>
      </w:tr>
      <w:tr w:rsidR="00020650" w:rsidRPr="00020650" w:rsidTr="007D1D67">
        <w:tc>
          <w:tcPr>
            <w:tcW w:w="4927" w:type="dxa"/>
          </w:tcPr>
          <w:p w:rsidR="00020650" w:rsidRPr="00020650" w:rsidRDefault="00020650" w:rsidP="00020650">
            <w:pPr>
              <w:suppressAutoHyphens/>
              <w:spacing w:after="0" w:line="240" w:lineRule="auto"/>
              <w:rPr>
                <w:rFonts w:ascii="Times New Roman" w:eastAsia="Times New Roman" w:hAnsi="Times New Roman" w:cs="Times New Roman"/>
                <w:sz w:val="28"/>
                <w:szCs w:val="24"/>
                <w:lang w:val="uk-UA" w:eastAsia="ru-RU"/>
              </w:rPr>
            </w:pPr>
          </w:p>
        </w:tc>
        <w:tc>
          <w:tcPr>
            <w:tcW w:w="4927" w:type="dxa"/>
          </w:tcPr>
          <w:p w:rsidR="00020650" w:rsidRPr="00020650" w:rsidRDefault="00020650" w:rsidP="00020650">
            <w:pPr>
              <w:suppressAutoHyphens/>
              <w:spacing w:after="0" w:line="240" w:lineRule="auto"/>
              <w:jc w:val="center"/>
              <w:rPr>
                <w:rFonts w:ascii="Times New Roman" w:eastAsia="Times New Roman" w:hAnsi="Times New Roman" w:cs="Times New Roman"/>
                <w:sz w:val="28"/>
                <w:szCs w:val="24"/>
                <w:lang w:val="uk-UA" w:eastAsia="ru-RU"/>
              </w:rPr>
            </w:pPr>
            <w:r w:rsidRPr="00020650">
              <w:rPr>
                <w:rFonts w:ascii="Times New Roman" w:eastAsia="Times New Roman" w:hAnsi="Times New Roman" w:cs="Times New Roman"/>
                <w:sz w:val="28"/>
                <w:szCs w:val="24"/>
                <w:lang w:val="uk-UA" w:eastAsia="ru-RU"/>
              </w:rPr>
              <w:t>на засіданні Вченої ради</w:t>
            </w:r>
          </w:p>
        </w:tc>
      </w:tr>
      <w:tr w:rsidR="00020650" w:rsidRPr="00020650" w:rsidTr="007D1D67">
        <w:tc>
          <w:tcPr>
            <w:tcW w:w="4927" w:type="dxa"/>
          </w:tcPr>
          <w:p w:rsidR="00020650" w:rsidRPr="00020650" w:rsidRDefault="00020650" w:rsidP="00020650">
            <w:pPr>
              <w:suppressAutoHyphens/>
              <w:spacing w:after="0" w:line="240" w:lineRule="auto"/>
              <w:rPr>
                <w:rFonts w:ascii="Times New Roman" w:eastAsia="Times New Roman" w:hAnsi="Times New Roman" w:cs="Times New Roman"/>
                <w:sz w:val="28"/>
                <w:szCs w:val="24"/>
                <w:lang w:val="uk-UA" w:eastAsia="ru-RU"/>
              </w:rPr>
            </w:pPr>
          </w:p>
        </w:tc>
        <w:tc>
          <w:tcPr>
            <w:tcW w:w="4927" w:type="dxa"/>
          </w:tcPr>
          <w:p w:rsidR="00020650" w:rsidRPr="00020650" w:rsidRDefault="00020650" w:rsidP="00020650">
            <w:pPr>
              <w:suppressAutoHyphens/>
              <w:spacing w:after="0" w:line="240" w:lineRule="auto"/>
              <w:jc w:val="center"/>
              <w:rPr>
                <w:rFonts w:ascii="Times New Roman" w:eastAsia="Times New Roman" w:hAnsi="Times New Roman" w:cs="Times New Roman"/>
                <w:sz w:val="28"/>
                <w:szCs w:val="24"/>
                <w:lang w:val="uk-UA" w:eastAsia="ru-RU"/>
              </w:rPr>
            </w:pPr>
            <w:r w:rsidRPr="00020650">
              <w:rPr>
                <w:rFonts w:ascii="Times New Roman" w:eastAsia="Times New Roman" w:hAnsi="Times New Roman" w:cs="Times New Roman"/>
                <w:sz w:val="28"/>
                <w:szCs w:val="24"/>
                <w:lang w:val="uk-UA" w:eastAsia="ru-RU"/>
              </w:rPr>
              <w:t>академії</w:t>
            </w:r>
          </w:p>
        </w:tc>
      </w:tr>
      <w:tr w:rsidR="00020650" w:rsidRPr="00020650" w:rsidTr="007D1D67">
        <w:trPr>
          <w:trHeight w:val="439"/>
        </w:trPr>
        <w:tc>
          <w:tcPr>
            <w:tcW w:w="4927" w:type="dxa"/>
          </w:tcPr>
          <w:p w:rsidR="00020650" w:rsidRPr="00020650" w:rsidRDefault="00020650" w:rsidP="00020650">
            <w:pPr>
              <w:suppressAutoHyphens/>
              <w:spacing w:after="0" w:line="240" w:lineRule="auto"/>
              <w:rPr>
                <w:rFonts w:ascii="Times New Roman" w:eastAsia="Times New Roman" w:hAnsi="Times New Roman" w:cs="Times New Roman"/>
                <w:sz w:val="28"/>
                <w:szCs w:val="24"/>
                <w:lang w:val="uk-UA" w:eastAsia="ru-RU"/>
              </w:rPr>
            </w:pPr>
          </w:p>
        </w:tc>
        <w:tc>
          <w:tcPr>
            <w:tcW w:w="4927" w:type="dxa"/>
          </w:tcPr>
          <w:p w:rsidR="00020650" w:rsidRPr="00020650" w:rsidRDefault="00020650" w:rsidP="00020650">
            <w:pPr>
              <w:suppressAutoHyphens/>
              <w:spacing w:after="0" w:line="240" w:lineRule="auto"/>
              <w:jc w:val="center"/>
              <w:rPr>
                <w:rFonts w:ascii="Times New Roman" w:eastAsia="Times New Roman" w:hAnsi="Times New Roman" w:cs="Times New Roman"/>
                <w:sz w:val="28"/>
                <w:szCs w:val="24"/>
                <w:lang w:val="uk-UA" w:eastAsia="ru-RU"/>
              </w:rPr>
            </w:pPr>
            <w:r w:rsidRPr="00020650">
              <w:rPr>
                <w:rFonts w:ascii="Times New Roman" w:eastAsia="Times New Roman" w:hAnsi="Times New Roman" w:cs="Times New Roman"/>
                <w:sz w:val="28"/>
                <w:szCs w:val="24"/>
                <w:lang w:val="uk-UA" w:eastAsia="ru-RU"/>
              </w:rPr>
              <w:t>Протокол № 1 від 27.01.2014</w:t>
            </w:r>
          </w:p>
        </w:tc>
      </w:tr>
    </w:tbl>
    <w:p w:rsidR="008C0E52" w:rsidRDefault="008C0E52" w:rsidP="008C0E52">
      <w:pPr>
        <w:spacing w:after="0" w:line="312" w:lineRule="auto"/>
        <w:ind w:left="-567" w:right="284"/>
        <w:jc w:val="center"/>
        <w:rPr>
          <w:rFonts w:ascii="Times New Roman" w:hAnsi="Times New Roman" w:cs="Times New Roman"/>
          <w:sz w:val="28"/>
          <w:szCs w:val="28"/>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8C0E52" w:rsidRDefault="008C0E52" w:rsidP="008C0E52">
      <w:pPr>
        <w:spacing w:after="0" w:line="312" w:lineRule="auto"/>
        <w:ind w:left="-567" w:right="284"/>
        <w:jc w:val="center"/>
        <w:rPr>
          <w:rFonts w:ascii="Times New Roman" w:hAnsi="Times New Roman" w:cs="Times New Roman"/>
          <w:sz w:val="28"/>
          <w:szCs w:val="28"/>
          <w:lang w:val="uk-UA"/>
        </w:rPr>
      </w:pPr>
    </w:p>
    <w:p w:rsidR="00C47600" w:rsidRDefault="006F5581" w:rsidP="00C47600">
      <w:pPr>
        <w:spacing w:after="0" w:line="312" w:lineRule="auto"/>
        <w:ind w:left="-567" w:right="284"/>
        <w:jc w:val="center"/>
        <w:rPr>
          <w:rFonts w:ascii="Times New Roman" w:hAnsi="Times New Roman" w:cs="Times New Roman"/>
          <w:b/>
          <w:sz w:val="28"/>
          <w:szCs w:val="28"/>
          <w:lang w:val="uk-UA"/>
        </w:rPr>
        <w:sectPr w:rsidR="00C47600" w:rsidSect="00DA7023">
          <w:footerReference w:type="default" r:id="rId8"/>
          <w:pgSz w:w="11906" w:h="16838"/>
          <w:pgMar w:top="1134" w:right="850" w:bottom="1134" w:left="1701" w:header="567" w:footer="567" w:gutter="0"/>
          <w:cols w:space="708"/>
          <w:titlePg/>
          <w:docGrid w:linePitch="360"/>
        </w:sectPr>
      </w:pPr>
      <w:r>
        <w:rPr>
          <w:rFonts w:ascii="Times New Roman" w:hAnsi="Times New Roman" w:cs="Times New Roman"/>
          <w:b/>
          <w:sz w:val="28"/>
          <w:szCs w:val="28"/>
          <w:lang w:val="uk-UA"/>
        </w:rPr>
        <w:t>Дніпропетровськ НМ</w:t>
      </w:r>
      <w:r w:rsidR="008C0E52">
        <w:rPr>
          <w:rFonts w:ascii="Times New Roman" w:hAnsi="Times New Roman" w:cs="Times New Roman"/>
          <w:b/>
          <w:sz w:val="28"/>
          <w:szCs w:val="28"/>
          <w:lang w:val="uk-UA"/>
        </w:rPr>
        <w:t>етАУ 2014</w:t>
      </w:r>
    </w:p>
    <w:p w:rsidR="008C0E52" w:rsidRPr="00C47600" w:rsidRDefault="008C0E52" w:rsidP="00F02274">
      <w:pPr>
        <w:tabs>
          <w:tab w:val="left" w:pos="1560"/>
        </w:tabs>
        <w:spacing w:after="0" w:line="240" w:lineRule="auto"/>
        <w:ind w:right="284"/>
        <w:rPr>
          <w:rFonts w:ascii="Times New Roman" w:hAnsi="Times New Roman" w:cs="Times New Roman"/>
          <w:b/>
          <w:sz w:val="28"/>
          <w:szCs w:val="28"/>
          <w:lang w:val="uk-UA"/>
        </w:rPr>
      </w:pPr>
      <w:r>
        <w:rPr>
          <w:rFonts w:ascii="Times New Roman" w:hAnsi="Times New Roman" w:cs="Times New Roman"/>
          <w:sz w:val="28"/>
          <w:szCs w:val="28"/>
          <w:lang w:val="uk-UA"/>
        </w:rPr>
        <w:lastRenderedPageBreak/>
        <w:t xml:space="preserve">УДК </w:t>
      </w:r>
      <w:r w:rsidR="00350356">
        <w:rPr>
          <w:rFonts w:ascii="Times New Roman" w:hAnsi="Times New Roman" w:cs="Times New Roman"/>
          <w:sz w:val="28"/>
          <w:szCs w:val="28"/>
          <w:lang w:val="uk-UA"/>
        </w:rPr>
        <w:t xml:space="preserve">65. 01: 001.895 (075.8) </w:t>
      </w:r>
    </w:p>
    <w:p w:rsidR="008C0E52" w:rsidRDefault="008C0E52" w:rsidP="00C47600">
      <w:pPr>
        <w:spacing w:after="0" w:line="240" w:lineRule="auto"/>
        <w:ind w:right="284"/>
        <w:jc w:val="both"/>
        <w:rPr>
          <w:rFonts w:ascii="Times New Roman" w:hAnsi="Times New Roman" w:cs="Times New Roman"/>
          <w:sz w:val="28"/>
          <w:szCs w:val="28"/>
          <w:lang w:val="uk-UA"/>
        </w:rPr>
      </w:pPr>
      <w:r>
        <w:rPr>
          <w:rFonts w:ascii="Times New Roman" w:hAnsi="Times New Roman" w:cs="Times New Roman"/>
          <w:sz w:val="28"/>
          <w:szCs w:val="28"/>
          <w:lang w:val="uk-UA"/>
        </w:rPr>
        <w:t>Робоча програма, методичні вказівки та індивідуальні завдання до вивчення дисципліни «Управління інноваціями» для с</w:t>
      </w:r>
      <w:r w:rsidR="003D5A45">
        <w:rPr>
          <w:rFonts w:ascii="Times New Roman" w:hAnsi="Times New Roman" w:cs="Times New Roman"/>
          <w:sz w:val="28"/>
          <w:szCs w:val="28"/>
          <w:lang w:val="uk-UA"/>
        </w:rPr>
        <w:t>тудентів з галузі знань 0306 – м</w:t>
      </w:r>
      <w:r>
        <w:rPr>
          <w:rFonts w:ascii="Times New Roman" w:hAnsi="Times New Roman" w:cs="Times New Roman"/>
          <w:sz w:val="28"/>
          <w:szCs w:val="28"/>
          <w:lang w:val="uk-UA"/>
        </w:rPr>
        <w:t xml:space="preserve">енеджмент і адміністрування / </w:t>
      </w:r>
      <w:proofErr w:type="spellStart"/>
      <w:r>
        <w:rPr>
          <w:rFonts w:ascii="Times New Roman" w:hAnsi="Times New Roman" w:cs="Times New Roman"/>
          <w:sz w:val="28"/>
          <w:szCs w:val="28"/>
          <w:lang w:val="uk-UA"/>
        </w:rPr>
        <w:t>Укл</w:t>
      </w:r>
      <w:proofErr w:type="spellEnd"/>
      <w:r>
        <w:rPr>
          <w:rFonts w:ascii="Times New Roman" w:hAnsi="Times New Roman" w:cs="Times New Roman"/>
          <w:sz w:val="28"/>
          <w:szCs w:val="28"/>
          <w:lang w:val="uk-UA"/>
        </w:rPr>
        <w:t xml:space="preserve">.: Л.Ю. Сидоренко, Ю.В. </w:t>
      </w:r>
      <w:proofErr w:type="spellStart"/>
      <w:r>
        <w:rPr>
          <w:rFonts w:ascii="Times New Roman" w:hAnsi="Times New Roman" w:cs="Times New Roman"/>
          <w:sz w:val="28"/>
          <w:szCs w:val="28"/>
          <w:lang w:val="uk-UA"/>
        </w:rPr>
        <w:t>Сивопляс</w:t>
      </w:r>
      <w:proofErr w:type="spellEnd"/>
      <w:r w:rsidR="003D5A45">
        <w:rPr>
          <w:rFonts w:ascii="Times New Roman" w:hAnsi="Times New Roman" w:cs="Times New Roman"/>
          <w:sz w:val="28"/>
          <w:szCs w:val="28"/>
          <w:lang w:val="uk-UA"/>
        </w:rPr>
        <w:t>.</w:t>
      </w:r>
      <w:r>
        <w:rPr>
          <w:rFonts w:ascii="Times New Roman" w:hAnsi="Times New Roman" w:cs="Times New Roman"/>
          <w:sz w:val="28"/>
          <w:szCs w:val="28"/>
          <w:lang w:val="uk-UA"/>
        </w:rPr>
        <w:t xml:space="preserve"> – Дн</w:t>
      </w:r>
      <w:r w:rsidR="002D44C9">
        <w:rPr>
          <w:rFonts w:ascii="Times New Roman" w:hAnsi="Times New Roman" w:cs="Times New Roman"/>
          <w:sz w:val="28"/>
          <w:szCs w:val="28"/>
          <w:lang w:val="uk-UA"/>
        </w:rPr>
        <w:t>і</w:t>
      </w:r>
      <w:r w:rsidR="00DA7023">
        <w:rPr>
          <w:rFonts w:ascii="Times New Roman" w:hAnsi="Times New Roman" w:cs="Times New Roman"/>
          <w:sz w:val="28"/>
          <w:szCs w:val="28"/>
          <w:lang w:val="uk-UA"/>
        </w:rPr>
        <w:t>пропетровськ: НМетАУ, 2014.– 99</w:t>
      </w:r>
      <w:r>
        <w:rPr>
          <w:rFonts w:ascii="Times New Roman" w:hAnsi="Times New Roman" w:cs="Times New Roman"/>
          <w:sz w:val="28"/>
          <w:szCs w:val="28"/>
          <w:lang w:val="uk-UA"/>
        </w:rPr>
        <w:t xml:space="preserve"> с. </w:t>
      </w:r>
    </w:p>
    <w:p w:rsidR="008C0E52" w:rsidRDefault="008C0E52" w:rsidP="008C0E52">
      <w:pPr>
        <w:spacing w:after="0" w:line="312" w:lineRule="auto"/>
        <w:ind w:left="-567" w:right="284" w:firstLine="709"/>
        <w:jc w:val="both"/>
        <w:rPr>
          <w:rFonts w:ascii="Times New Roman" w:hAnsi="Times New Roman" w:cs="Times New Roman"/>
          <w:sz w:val="28"/>
          <w:szCs w:val="28"/>
          <w:lang w:val="uk-UA"/>
        </w:rPr>
      </w:pPr>
    </w:p>
    <w:p w:rsidR="008C0E52" w:rsidRDefault="008C0E52" w:rsidP="008C0E52">
      <w:pPr>
        <w:spacing w:after="0" w:line="312" w:lineRule="auto"/>
        <w:ind w:left="-567" w:right="284" w:firstLine="709"/>
        <w:jc w:val="both"/>
        <w:rPr>
          <w:rFonts w:ascii="Times New Roman" w:hAnsi="Times New Roman" w:cs="Times New Roman"/>
          <w:sz w:val="28"/>
          <w:szCs w:val="28"/>
          <w:lang w:val="uk-UA"/>
        </w:rPr>
      </w:pPr>
    </w:p>
    <w:p w:rsidR="008C0E52" w:rsidRDefault="008C0E52" w:rsidP="008C0E52">
      <w:pPr>
        <w:spacing w:after="0" w:line="312" w:lineRule="auto"/>
        <w:ind w:left="-567" w:right="284" w:firstLine="709"/>
        <w:jc w:val="both"/>
        <w:rPr>
          <w:rFonts w:ascii="Times New Roman" w:hAnsi="Times New Roman" w:cs="Times New Roman"/>
          <w:sz w:val="28"/>
          <w:szCs w:val="28"/>
          <w:lang w:val="uk-UA"/>
        </w:rPr>
      </w:pPr>
    </w:p>
    <w:p w:rsidR="00F02274" w:rsidRDefault="00F02274" w:rsidP="00F02274">
      <w:pPr>
        <w:spacing w:after="0" w:line="312" w:lineRule="auto"/>
        <w:ind w:left="993" w:right="1700" w:firstLine="42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C0E52">
        <w:rPr>
          <w:rFonts w:ascii="Times New Roman" w:hAnsi="Times New Roman" w:cs="Times New Roman"/>
          <w:sz w:val="28"/>
          <w:szCs w:val="28"/>
          <w:lang w:val="uk-UA"/>
        </w:rPr>
        <w:t xml:space="preserve">Викладені робоча програма, методичні вказівки та індивідуальні завдання з дисципліни «Управління інноваціями», лекційний курс, наведені перелік тем літературного огляду, методичні рекомендації до виконання індивідуальних контрольних робіт, варіанти теоретичних відкритих контрольних запитань і варіанти індивідуальних контрольних завдань. </w:t>
      </w:r>
    </w:p>
    <w:p w:rsidR="008C0E52" w:rsidRDefault="00F02274" w:rsidP="00F02274">
      <w:pPr>
        <w:spacing w:after="0" w:line="312" w:lineRule="auto"/>
        <w:ind w:left="993" w:right="1700" w:firstLine="42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C0E52">
        <w:rPr>
          <w:rFonts w:ascii="Times New Roman" w:hAnsi="Times New Roman" w:cs="Times New Roman"/>
          <w:sz w:val="28"/>
          <w:szCs w:val="28"/>
          <w:lang w:val="uk-UA"/>
        </w:rPr>
        <w:t>Призначена для с</w:t>
      </w:r>
      <w:r w:rsidR="003D5A45">
        <w:rPr>
          <w:rFonts w:ascii="Times New Roman" w:hAnsi="Times New Roman" w:cs="Times New Roman"/>
          <w:sz w:val="28"/>
          <w:szCs w:val="28"/>
          <w:lang w:val="uk-UA"/>
        </w:rPr>
        <w:t xml:space="preserve">тудентів з галузі знань 0306 – </w:t>
      </w:r>
      <w:r>
        <w:rPr>
          <w:rFonts w:ascii="Times New Roman" w:hAnsi="Times New Roman" w:cs="Times New Roman"/>
          <w:sz w:val="28"/>
          <w:szCs w:val="28"/>
          <w:lang w:val="uk-UA"/>
        </w:rPr>
        <w:t xml:space="preserve">   </w:t>
      </w:r>
      <w:r w:rsidR="003D5A45">
        <w:rPr>
          <w:rFonts w:ascii="Times New Roman" w:hAnsi="Times New Roman" w:cs="Times New Roman"/>
          <w:sz w:val="28"/>
          <w:szCs w:val="28"/>
          <w:lang w:val="uk-UA"/>
        </w:rPr>
        <w:t>м</w:t>
      </w:r>
      <w:r w:rsidR="008C0E52">
        <w:rPr>
          <w:rFonts w:ascii="Times New Roman" w:hAnsi="Times New Roman" w:cs="Times New Roman"/>
          <w:sz w:val="28"/>
          <w:szCs w:val="28"/>
          <w:lang w:val="uk-UA"/>
        </w:rPr>
        <w:t xml:space="preserve">енеджмент і адміністрування заочної форми навчання. </w:t>
      </w:r>
    </w:p>
    <w:p w:rsidR="008C0E52" w:rsidRDefault="008C0E52" w:rsidP="008C0E52">
      <w:pPr>
        <w:spacing w:after="0" w:line="312" w:lineRule="auto"/>
        <w:ind w:left="-567" w:right="284" w:firstLine="709"/>
        <w:jc w:val="both"/>
        <w:rPr>
          <w:rFonts w:ascii="Times New Roman" w:hAnsi="Times New Roman" w:cs="Times New Roman"/>
          <w:sz w:val="28"/>
          <w:szCs w:val="28"/>
          <w:lang w:val="uk-UA"/>
        </w:rPr>
      </w:pPr>
    </w:p>
    <w:p w:rsidR="008C0E52" w:rsidRDefault="008C0E52" w:rsidP="008C0E52">
      <w:pPr>
        <w:spacing w:after="0" w:line="312" w:lineRule="auto"/>
        <w:ind w:left="-567" w:right="284" w:firstLine="709"/>
        <w:jc w:val="both"/>
        <w:rPr>
          <w:rFonts w:ascii="Times New Roman" w:hAnsi="Times New Roman" w:cs="Times New Roman"/>
          <w:sz w:val="28"/>
          <w:szCs w:val="28"/>
          <w:lang w:val="uk-UA"/>
        </w:rPr>
      </w:pPr>
    </w:p>
    <w:p w:rsidR="008C0E52" w:rsidRDefault="008C0E52" w:rsidP="00F02274">
      <w:pPr>
        <w:spacing w:after="0" w:line="240" w:lineRule="auto"/>
        <w:ind w:righ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Укладачі:         Л.Ю. Сидоренко, ст. викл. </w:t>
      </w:r>
    </w:p>
    <w:p w:rsidR="008C0E52" w:rsidRDefault="008C0E52" w:rsidP="00F02274">
      <w:pPr>
        <w:spacing w:after="0" w:line="240" w:lineRule="auto"/>
        <w:ind w:righ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Ю.В. </w:t>
      </w:r>
      <w:proofErr w:type="spellStart"/>
      <w:r>
        <w:rPr>
          <w:rFonts w:ascii="Times New Roman" w:hAnsi="Times New Roman" w:cs="Times New Roman"/>
          <w:sz w:val="28"/>
          <w:szCs w:val="28"/>
          <w:lang w:val="uk-UA"/>
        </w:rPr>
        <w:t>Сивопляс</w:t>
      </w:r>
      <w:proofErr w:type="spellEnd"/>
      <w:r>
        <w:rPr>
          <w:rFonts w:ascii="Times New Roman" w:hAnsi="Times New Roman" w:cs="Times New Roman"/>
          <w:sz w:val="28"/>
          <w:szCs w:val="28"/>
          <w:lang w:val="uk-UA"/>
        </w:rPr>
        <w:t xml:space="preserve">, канд. техн. наук, доц. </w:t>
      </w:r>
    </w:p>
    <w:p w:rsidR="00F02274" w:rsidRDefault="00F02274" w:rsidP="00F02274">
      <w:pPr>
        <w:spacing w:after="0" w:line="240" w:lineRule="auto"/>
        <w:ind w:right="284"/>
        <w:jc w:val="both"/>
        <w:rPr>
          <w:rFonts w:ascii="Times New Roman" w:hAnsi="Times New Roman" w:cs="Times New Roman"/>
          <w:sz w:val="28"/>
          <w:szCs w:val="28"/>
          <w:lang w:val="uk-UA"/>
        </w:rPr>
      </w:pPr>
    </w:p>
    <w:p w:rsidR="008C0E52" w:rsidRDefault="008C0E52" w:rsidP="00F02274">
      <w:pPr>
        <w:spacing w:after="0" w:line="240" w:lineRule="auto"/>
        <w:ind w:righ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Відповідальний за випуск       О.Г. </w:t>
      </w:r>
      <w:proofErr w:type="spellStart"/>
      <w:r>
        <w:rPr>
          <w:rFonts w:ascii="Times New Roman" w:hAnsi="Times New Roman" w:cs="Times New Roman"/>
          <w:sz w:val="28"/>
          <w:szCs w:val="28"/>
          <w:lang w:val="uk-UA"/>
        </w:rPr>
        <w:t>Шатохін</w:t>
      </w:r>
      <w:proofErr w:type="spellEnd"/>
      <w:r>
        <w:rPr>
          <w:rFonts w:ascii="Times New Roman" w:hAnsi="Times New Roman" w:cs="Times New Roman"/>
          <w:sz w:val="28"/>
          <w:szCs w:val="28"/>
          <w:lang w:val="uk-UA"/>
        </w:rPr>
        <w:t xml:space="preserve">, канд. екон. наук, доц. </w:t>
      </w:r>
    </w:p>
    <w:p w:rsidR="008C0E52" w:rsidRDefault="008C0E52" w:rsidP="00F02274">
      <w:pPr>
        <w:spacing w:after="0" w:line="240" w:lineRule="auto"/>
        <w:ind w:left="-567" w:right="284" w:firstLine="709"/>
        <w:jc w:val="both"/>
        <w:rPr>
          <w:rFonts w:ascii="Times New Roman" w:hAnsi="Times New Roman" w:cs="Times New Roman"/>
          <w:sz w:val="28"/>
          <w:szCs w:val="28"/>
          <w:lang w:val="uk-UA"/>
        </w:rPr>
      </w:pPr>
    </w:p>
    <w:p w:rsidR="00F02274" w:rsidRDefault="00F02274" w:rsidP="00F02274">
      <w:pPr>
        <w:spacing w:after="0" w:line="240" w:lineRule="auto"/>
        <w:ind w:left="-567" w:right="284" w:firstLine="709"/>
        <w:jc w:val="both"/>
        <w:rPr>
          <w:rFonts w:ascii="Times New Roman" w:hAnsi="Times New Roman" w:cs="Times New Roman"/>
          <w:sz w:val="28"/>
          <w:szCs w:val="28"/>
          <w:lang w:val="uk-UA"/>
        </w:rPr>
      </w:pPr>
    </w:p>
    <w:p w:rsidR="008C0E52" w:rsidRDefault="008C0E52" w:rsidP="00F02274">
      <w:pPr>
        <w:spacing w:after="0" w:line="240" w:lineRule="auto"/>
        <w:ind w:righ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Рецензент       Д.Є. </w:t>
      </w:r>
      <w:proofErr w:type="spellStart"/>
      <w:r>
        <w:rPr>
          <w:rFonts w:ascii="Times New Roman" w:hAnsi="Times New Roman" w:cs="Times New Roman"/>
          <w:sz w:val="28"/>
          <w:szCs w:val="28"/>
          <w:lang w:val="uk-UA"/>
        </w:rPr>
        <w:t>Козе</w:t>
      </w:r>
      <w:r w:rsidR="006F5581">
        <w:rPr>
          <w:rFonts w:ascii="Times New Roman" w:hAnsi="Times New Roman" w:cs="Times New Roman"/>
          <w:sz w:val="28"/>
          <w:szCs w:val="28"/>
          <w:lang w:val="uk-UA"/>
        </w:rPr>
        <w:t>нков</w:t>
      </w:r>
      <w:proofErr w:type="spellEnd"/>
      <w:r w:rsidR="006F5581">
        <w:rPr>
          <w:rFonts w:ascii="Times New Roman" w:hAnsi="Times New Roman" w:cs="Times New Roman"/>
          <w:sz w:val="28"/>
          <w:szCs w:val="28"/>
          <w:lang w:val="uk-UA"/>
        </w:rPr>
        <w:t>, канд. екон. наук, доц. (НМ</w:t>
      </w:r>
      <w:r>
        <w:rPr>
          <w:rFonts w:ascii="Times New Roman" w:hAnsi="Times New Roman" w:cs="Times New Roman"/>
          <w:sz w:val="28"/>
          <w:szCs w:val="28"/>
          <w:lang w:val="uk-UA"/>
        </w:rPr>
        <w:t xml:space="preserve">етАУ) </w:t>
      </w:r>
    </w:p>
    <w:p w:rsidR="008C0E52" w:rsidRDefault="008C0E52" w:rsidP="00F02274">
      <w:pPr>
        <w:spacing w:after="0" w:line="240" w:lineRule="auto"/>
        <w:ind w:left="-567" w:right="284" w:firstLine="709"/>
        <w:jc w:val="both"/>
        <w:rPr>
          <w:rFonts w:ascii="Times New Roman" w:hAnsi="Times New Roman" w:cs="Times New Roman"/>
          <w:sz w:val="28"/>
          <w:szCs w:val="28"/>
          <w:lang w:val="uk-UA"/>
        </w:rPr>
      </w:pPr>
    </w:p>
    <w:p w:rsidR="00C47600" w:rsidRDefault="00C47600" w:rsidP="008C0E52">
      <w:pPr>
        <w:spacing w:after="0" w:line="312" w:lineRule="auto"/>
        <w:ind w:left="-567" w:right="284" w:firstLine="709"/>
        <w:jc w:val="both"/>
        <w:rPr>
          <w:rFonts w:ascii="Times New Roman" w:hAnsi="Times New Roman" w:cs="Times New Roman"/>
          <w:sz w:val="28"/>
          <w:szCs w:val="28"/>
          <w:lang w:val="uk-UA"/>
        </w:rPr>
      </w:pPr>
    </w:p>
    <w:p w:rsidR="00C47600" w:rsidRDefault="00C47600" w:rsidP="008C0E52">
      <w:pPr>
        <w:spacing w:after="0" w:line="312" w:lineRule="auto"/>
        <w:ind w:left="-567" w:right="284" w:firstLine="709"/>
        <w:jc w:val="both"/>
        <w:rPr>
          <w:rFonts w:ascii="Times New Roman" w:hAnsi="Times New Roman" w:cs="Times New Roman"/>
          <w:sz w:val="28"/>
          <w:szCs w:val="28"/>
          <w:lang w:val="uk-UA"/>
        </w:rPr>
      </w:pPr>
    </w:p>
    <w:p w:rsidR="00C47600" w:rsidRDefault="00C47600" w:rsidP="00F02274">
      <w:pPr>
        <w:spacing w:after="0"/>
        <w:ind w:right="-1"/>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Підписано до друку </w:t>
      </w:r>
      <w:r w:rsidR="00F02274">
        <w:rPr>
          <w:rFonts w:ascii="Times New Roman" w:hAnsi="Times New Roman" w:cs="Times New Roman"/>
          <w:sz w:val="28"/>
          <w:szCs w:val="28"/>
          <w:lang w:val="uk-UA"/>
        </w:rPr>
        <w:t>2</w:t>
      </w:r>
      <w:r>
        <w:rPr>
          <w:rFonts w:ascii="Times New Roman" w:hAnsi="Times New Roman" w:cs="Times New Roman"/>
          <w:sz w:val="28"/>
          <w:szCs w:val="28"/>
          <w:lang w:val="uk-UA"/>
        </w:rPr>
        <w:t>7.0</w:t>
      </w:r>
      <w:r w:rsidR="00F02274">
        <w:rPr>
          <w:rFonts w:ascii="Times New Roman" w:hAnsi="Times New Roman" w:cs="Times New Roman"/>
          <w:sz w:val="28"/>
          <w:szCs w:val="28"/>
          <w:lang w:val="uk-UA"/>
        </w:rPr>
        <w:t>5</w:t>
      </w:r>
      <w:r>
        <w:rPr>
          <w:rFonts w:ascii="Times New Roman" w:hAnsi="Times New Roman" w:cs="Times New Roman"/>
          <w:sz w:val="28"/>
          <w:szCs w:val="28"/>
          <w:lang w:val="uk-UA"/>
        </w:rPr>
        <w:t xml:space="preserve">.2014. Формат 60х84 </w:t>
      </w:r>
      <w:r w:rsidRPr="00722802">
        <w:rPr>
          <w:rFonts w:ascii="Times New Roman" w:hAnsi="Times New Roman" w:cs="Times New Roman"/>
          <w:lang w:val="uk-UA"/>
        </w:rPr>
        <w:t>1/16</w:t>
      </w:r>
      <w:r>
        <w:rPr>
          <w:rFonts w:ascii="Times New Roman" w:hAnsi="Times New Roman" w:cs="Times New Roman"/>
          <w:sz w:val="28"/>
          <w:szCs w:val="28"/>
          <w:lang w:val="uk-UA"/>
        </w:rPr>
        <w:t>. Папір друк. Друк плоский.</w:t>
      </w:r>
    </w:p>
    <w:p w:rsidR="00C47600" w:rsidRDefault="00C47600" w:rsidP="00F02274">
      <w:pPr>
        <w:spacing w:after="0"/>
        <w:ind w:right="-1"/>
        <w:jc w:val="center"/>
        <w:rPr>
          <w:rFonts w:ascii="Times New Roman" w:hAnsi="Times New Roman" w:cs="Times New Roman"/>
          <w:sz w:val="28"/>
          <w:szCs w:val="28"/>
          <w:lang w:val="uk-UA"/>
        </w:rPr>
      </w:pPr>
      <w:r>
        <w:rPr>
          <w:rFonts w:ascii="Times New Roman" w:hAnsi="Times New Roman" w:cs="Times New Roman"/>
          <w:sz w:val="28"/>
          <w:szCs w:val="28"/>
          <w:lang w:val="uk-UA"/>
        </w:rPr>
        <w:t>Облік.-вид. арк. 5,82. Умов. друк. арк. 5,7</w:t>
      </w:r>
      <w:r w:rsidR="00F02274">
        <w:rPr>
          <w:rFonts w:ascii="Times New Roman" w:hAnsi="Times New Roman" w:cs="Times New Roman"/>
          <w:sz w:val="28"/>
          <w:szCs w:val="28"/>
          <w:lang w:val="uk-UA"/>
        </w:rPr>
        <w:t>4</w:t>
      </w:r>
      <w:r>
        <w:rPr>
          <w:rFonts w:ascii="Times New Roman" w:hAnsi="Times New Roman" w:cs="Times New Roman"/>
          <w:sz w:val="28"/>
          <w:szCs w:val="28"/>
          <w:lang w:val="uk-UA"/>
        </w:rPr>
        <w:t xml:space="preserve">. Тираж 100 пр. Замовлення №         </w:t>
      </w:r>
    </w:p>
    <w:p w:rsidR="00C47600" w:rsidRDefault="00C47600" w:rsidP="00F02274">
      <w:pPr>
        <w:spacing w:after="0"/>
        <w:ind w:left="-567" w:right="284" w:firstLine="709"/>
        <w:jc w:val="center"/>
        <w:rPr>
          <w:rFonts w:ascii="Times New Roman" w:hAnsi="Times New Roman" w:cs="Times New Roman"/>
          <w:sz w:val="28"/>
          <w:szCs w:val="28"/>
          <w:lang w:val="uk-UA"/>
        </w:rPr>
      </w:pPr>
    </w:p>
    <w:p w:rsidR="00C47600" w:rsidRDefault="00C47600" w:rsidP="00F02274">
      <w:pPr>
        <w:spacing w:after="0"/>
        <w:ind w:left="-567" w:right="284" w:firstLine="709"/>
        <w:jc w:val="center"/>
        <w:rPr>
          <w:rFonts w:ascii="Times New Roman" w:hAnsi="Times New Roman" w:cs="Times New Roman"/>
          <w:sz w:val="28"/>
          <w:szCs w:val="28"/>
          <w:lang w:val="uk-UA"/>
        </w:rPr>
      </w:pPr>
      <w:r>
        <w:rPr>
          <w:rFonts w:ascii="Times New Roman" w:hAnsi="Times New Roman" w:cs="Times New Roman"/>
          <w:sz w:val="28"/>
          <w:szCs w:val="28"/>
          <w:lang w:val="uk-UA"/>
        </w:rPr>
        <w:t>Національна металургійна академія України</w:t>
      </w:r>
    </w:p>
    <w:p w:rsidR="00C47600" w:rsidRDefault="00C47600" w:rsidP="00F02274">
      <w:pPr>
        <w:spacing w:after="0"/>
        <w:ind w:left="-567" w:right="284"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49600, м. Дніпропетровськ-5, пр. Гагаріна, 4</w:t>
      </w:r>
    </w:p>
    <w:p w:rsidR="00C47600" w:rsidRDefault="00C47600" w:rsidP="00F02274">
      <w:pPr>
        <w:spacing w:after="0"/>
        <w:ind w:left="-567" w:right="284" w:firstLine="709"/>
        <w:jc w:val="center"/>
        <w:rPr>
          <w:rFonts w:ascii="Times New Roman" w:hAnsi="Times New Roman" w:cs="Times New Roman"/>
          <w:sz w:val="28"/>
          <w:szCs w:val="28"/>
          <w:lang w:val="uk-UA"/>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774" type="#_x0000_t32" style="position:absolute;left:0;text-align:left;margin-left:121.95pt;margin-top:14.6pt;width:3in;height:0;z-index:252071936" o:connectortype="straight"/>
        </w:pict>
      </w:r>
    </w:p>
    <w:p w:rsidR="00C47600" w:rsidRDefault="00C47600" w:rsidP="00F02274">
      <w:pPr>
        <w:spacing w:after="0"/>
        <w:ind w:left="-567" w:right="284" w:firstLine="709"/>
        <w:jc w:val="center"/>
        <w:rPr>
          <w:rFonts w:ascii="Times New Roman" w:hAnsi="Times New Roman" w:cs="Times New Roman"/>
          <w:sz w:val="28"/>
          <w:szCs w:val="28"/>
          <w:lang w:val="uk-UA"/>
        </w:rPr>
        <w:sectPr w:rsidR="00C47600" w:rsidSect="00C47600">
          <w:pgSz w:w="11906" w:h="16838"/>
          <w:pgMar w:top="1134" w:right="1134" w:bottom="1134" w:left="1134" w:header="567" w:footer="567" w:gutter="0"/>
          <w:cols w:space="708"/>
          <w:titlePg/>
          <w:docGrid w:linePitch="360"/>
        </w:sectPr>
      </w:pPr>
      <w:r>
        <w:rPr>
          <w:rFonts w:ascii="Times New Roman" w:hAnsi="Times New Roman" w:cs="Times New Roman"/>
          <w:sz w:val="28"/>
          <w:szCs w:val="28"/>
          <w:lang w:val="uk-UA"/>
        </w:rPr>
        <w:t xml:space="preserve">Редакційно-видавничий відділ НМетАУ </w:t>
      </w:r>
    </w:p>
    <w:p w:rsidR="008C0E52" w:rsidRPr="00C31826" w:rsidRDefault="008C0E52" w:rsidP="00C31826">
      <w:pPr>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 xml:space="preserve">ЗМІСТ </w:t>
      </w:r>
    </w:p>
    <w:tbl>
      <w:tblPr>
        <w:tblStyle w:val="a3"/>
        <w:tblW w:w="0" w:type="auto"/>
        <w:tblInd w:w="-56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Look w:val="04A0"/>
      </w:tblPr>
      <w:tblGrid>
        <w:gridCol w:w="9464"/>
        <w:gridCol w:w="567"/>
      </w:tblGrid>
      <w:tr w:rsidR="008C0E52" w:rsidTr="000D5DC8">
        <w:tc>
          <w:tcPr>
            <w:tcW w:w="9464" w:type="dxa"/>
            <w:tcBorders>
              <w:top w:val="nil"/>
              <w:left w:val="nil"/>
              <w:bottom w:val="nil"/>
            </w:tcBorders>
          </w:tcPr>
          <w:p w:rsidR="008C0E52" w:rsidRPr="00995B96" w:rsidRDefault="008C0E52"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ВСТУП......................................................................................................................</w:t>
            </w:r>
          </w:p>
          <w:p w:rsidR="008C0E52" w:rsidRPr="00995B96" w:rsidRDefault="008C0E52"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1 РОБОЧА ПРОГРАМА І МЕТОДИЧНІ ВКАЗІВКИ .........................................</w:t>
            </w:r>
          </w:p>
          <w:p w:rsidR="008C0E52" w:rsidRPr="00995B96" w:rsidRDefault="008C0E52" w:rsidP="002D44C9">
            <w:pPr>
              <w:pStyle w:val="a4"/>
              <w:numPr>
                <w:ilvl w:val="1"/>
                <w:numId w:val="1"/>
              </w:num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Розподіл навчальних годин ....................................................................</w:t>
            </w:r>
          </w:p>
          <w:p w:rsidR="008C0E52" w:rsidRPr="00995B96" w:rsidRDefault="008C0E52" w:rsidP="002D44C9">
            <w:pPr>
              <w:pStyle w:val="a4"/>
              <w:numPr>
                <w:ilvl w:val="1"/>
                <w:numId w:val="1"/>
              </w:num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Зміст дисципліни «Управління інноваціями» ......................................</w:t>
            </w:r>
          </w:p>
          <w:p w:rsidR="008C0E52" w:rsidRPr="00995B96" w:rsidRDefault="008C0E52" w:rsidP="002D44C9">
            <w:pPr>
              <w:pStyle w:val="a4"/>
              <w:numPr>
                <w:ilvl w:val="1"/>
                <w:numId w:val="1"/>
              </w:num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Лекційний курс ........................................................................................</w:t>
            </w:r>
          </w:p>
          <w:p w:rsidR="00B70B5A" w:rsidRPr="00995B96" w:rsidRDefault="00B70B5A" w:rsidP="002D44C9">
            <w:pPr>
              <w:pStyle w:val="a4"/>
              <w:numPr>
                <w:ilvl w:val="2"/>
                <w:numId w:val="1"/>
              </w:numPr>
              <w:spacing w:line="312" w:lineRule="auto"/>
              <w:ind w:left="1129" w:hanging="420"/>
              <w:rPr>
                <w:rFonts w:ascii="Times New Roman" w:hAnsi="Times New Roman" w:cs="Times New Roman"/>
                <w:sz w:val="28"/>
                <w:szCs w:val="28"/>
                <w:lang w:val="uk-UA"/>
              </w:rPr>
            </w:pPr>
            <w:r w:rsidRPr="00995B96">
              <w:rPr>
                <w:rFonts w:ascii="Times New Roman" w:hAnsi="Times New Roman" w:cs="Times New Roman"/>
                <w:sz w:val="28"/>
                <w:szCs w:val="28"/>
                <w:lang w:val="uk-UA"/>
              </w:rPr>
              <w:t>Інноваці</w:t>
            </w:r>
            <w:r w:rsidR="00C1342F" w:rsidRPr="00995B96">
              <w:rPr>
                <w:rFonts w:ascii="Times New Roman" w:hAnsi="Times New Roman" w:cs="Times New Roman"/>
                <w:sz w:val="28"/>
                <w:szCs w:val="28"/>
                <w:lang w:val="uk-UA"/>
              </w:rPr>
              <w:t xml:space="preserve">ї у ринковій економіці. </w:t>
            </w:r>
            <w:r w:rsidR="00F02274" w:rsidRPr="00995B96">
              <w:rPr>
                <w:rFonts w:ascii="Times New Roman" w:hAnsi="Times New Roman" w:cs="Times New Roman"/>
                <w:sz w:val="28"/>
                <w:szCs w:val="28"/>
                <w:lang w:val="uk-UA"/>
              </w:rPr>
              <w:t xml:space="preserve">…………………………………… </w:t>
            </w:r>
          </w:p>
          <w:p w:rsidR="00C1342F" w:rsidRPr="00995B96" w:rsidRDefault="00C1342F" w:rsidP="002D44C9">
            <w:pPr>
              <w:pStyle w:val="a4"/>
              <w:numPr>
                <w:ilvl w:val="2"/>
                <w:numId w:val="1"/>
              </w:numPr>
              <w:spacing w:line="312" w:lineRule="auto"/>
              <w:ind w:left="1129" w:hanging="420"/>
              <w:rPr>
                <w:rFonts w:ascii="Times New Roman" w:hAnsi="Times New Roman" w:cs="Times New Roman"/>
                <w:sz w:val="28"/>
                <w:szCs w:val="28"/>
                <w:lang w:val="uk-UA"/>
              </w:rPr>
            </w:pPr>
            <w:r w:rsidRPr="00995B96">
              <w:rPr>
                <w:rFonts w:ascii="Times New Roman" w:hAnsi="Times New Roman" w:cs="Times New Roman"/>
                <w:sz w:val="28"/>
                <w:szCs w:val="28"/>
                <w:lang w:val="uk-UA"/>
              </w:rPr>
              <w:t>Методологічні основи інновац</w:t>
            </w:r>
            <w:r w:rsidR="002D44C9" w:rsidRPr="00995B96">
              <w:rPr>
                <w:rFonts w:ascii="Times New Roman" w:hAnsi="Times New Roman" w:cs="Times New Roman"/>
                <w:sz w:val="28"/>
                <w:szCs w:val="28"/>
                <w:lang w:val="uk-UA"/>
              </w:rPr>
              <w:t>ійного менеджменту .......................</w:t>
            </w:r>
          </w:p>
          <w:p w:rsidR="008C0E52" w:rsidRPr="00995B96" w:rsidRDefault="00C1342F" w:rsidP="002D44C9">
            <w:pPr>
              <w:spacing w:line="312" w:lineRule="auto"/>
              <w:ind w:left="1129" w:hanging="420"/>
              <w:rPr>
                <w:rFonts w:ascii="Times New Roman" w:hAnsi="Times New Roman" w:cs="Times New Roman"/>
                <w:b/>
                <w:sz w:val="24"/>
                <w:szCs w:val="24"/>
                <w:lang w:val="uk-UA"/>
              </w:rPr>
            </w:pPr>
            <w:r w:rsidRPr="00995B96">
              <w:rPr>
                <w:rFonts w:ascii="Times New Roman" w:hAnsi="Times New Roman" w:cs="Times New Roman"/>
                <w:sz w:val="28"/>
                <w:szCs w:val="28"/>
                <w:lang w:val="uk-UA"/>
              </w:rPr>
              <w:t>1.3.3</w:t>
            </w:r>
            <w:r w:rsidR="00B70B5A" w:rsidRPr="00995B96">
              <w:rPr>
                <w:rFonts w:ascii="Times New Roman" w:hAnsi="Times New Roman" w:cs="Times New Roman"/>
                <w:sz w:val="28"/>
                <w:szCs w:val="28"/>
                <w:lang w:val="uk-UA"/>
              </w:rPr>
              <w:t xml:space="preserve"> Технологія і методи інноваційного менеджменту.</w:t>
            </w:r>
            <w:r w:rsidR="002D44C9" w:rsidRPr="00995B96">
              <w:rPr>
                <w:rFonts w:ascii="Times New Roman" w:hAnsi="Times New Roman" w:cs="Times New Roman"/>
                <w:sz w:val="28"/>
                <w:szCs w:val="28"/>
                <w:lang w:val="uk-UA"/>
              </w:rPr>
              <w:t>............................</w:t>
            </w:r>
          </w:p>
          <w:p w:rsidR="008C0E52" w:rsidRPr="00995B96" w:rsidRDefault="00C1342F" w:rsidP="002D44C9">
            <w:pPr>
              <w:spacing w:line="312" w:lineRule="auto"/>
              <w:ind w:left="1129" w:hanging="420"/>
              <w:rPr>
                <w:rFonts w:ascii="Times New Roman" w:hAnsi="Times New Roman" w:cs="Times New Roman"/>
                <w:sz w:val="28"/>
                <w:szCs w:val="28"/>
                <w:lang w:val="uk-UA"/>
              </w:rPr>
            </w:pPr>
            <w:r w:rsidRPr="00995B96">
              <w:rPr>
                <w:rFonts w:ascii="Times New Roman" w:hAnsi="Times New Roman" w:cs="Times New Roman"/>
                <w:sz w:val="28"/>
                <w:szCs w:val="28"/>
                <w:lang w:val="uk-UA"/>
              </w:rPr>
              <w:t>1.3.4 Управління витратами і цін</w:t>
            </w:r>
            <w:r w:rsidR="002D44C9" w:rsidRPr="00995B96">
              <w:rPr>
                <w:rFonts w:ascii="Times New Roman" w:hAnsi="Times New Roman" w:cs="Times New Roman"/>
                <w:sz w:val="28"/>
                <w:szCs w:val="28"/>
                <w:lang w:val="uk-UA"/>
              </w:rPr>
              <w:t>оутворення в інноваційній сфері</w:t>
            </w:r>
            <w:r w:rsidR="00995B96">
              <w:rPr>
                <w:rFonts w:ascii="Times New Roman" w:hAnsi="Times New Roman" w:cs="Times New Roman"/>
                <w:sz w:val="28"/>
                <w:szCs w:val="28"/>
                <w:lang w:val="uk-UA"/>
              </w:rPr>
              <w:br/>
            </w:r>
            <w:r w:rsidR="002D44C9" w:rsidRPr="00995B96">
              <w:rPr>
                <w:rFonts w:ascii="Times New Roman" w:hAnsi="Times New Roman" w:cs="Times New Roman"/>
                <w:sz w:val="28"/>
                <w:szCs w:val="28"/>
                <w:lang w:val="uk-UA"/>
              </w:rPr>
              <w:t xml:space="preserve"> </w:t>
            </w:r>
            <w:r w:rsidR="00995B96">
              <w:rPr>
                <w:rFonts w:ascii="Times New Roman" w:hAnsi="Times New Roman" w:cs="Times New Roman"/>
                <w:sz w:val="28"/>
                <w:szCs w:val="28"/>
                <w:lang w:val="uk-UA"/>
              </w:rPr>
              <w:t xml:space="preserve">  </w:t>
            </w:r>
            <w:r w:rsidR="002D44C9" w:rsidRPr="00995B96">
              <w:rPr>
                <w:rFonts w:ascii="Times New Roman" w:hAnsi="Times New Roman" w:cs="Times New Roman"/>
                <w:sz w:val="28"/>
                <w:szCs w:val="28"/>
                <w:lang w:val="uk-UA"/>
              </w:rPr>
              <w:t xml:space="preserve">діяльності. </w:t>
            </w:r>
            <w:r w:rsidR="00F02274" w:rsidRPr="00995B96">
              <w:rPr>
                <w:rFonts w:ascii="Times New Roman" w:hAnsi="Times New Roman" w:cs="Times New Roman"/>
                <w:sz w:val="28"/>
                <w:szCs w:val="28"/>
                <w:lang w:val="uk-UA"/>
              </w:rPr>
              <w:t>……………………………….</w:t>
            </w:r>
            <w:r w:rsidR="002D44C9" w:rsidRPr="00995B96">
              <w:rPr>
                <w:rFonts w:ascii="Times New Roman" w:hAnsi="Times New Roman" w:cs="Times New Roman"/>
                <w:sz w:val="28"/>
                <w:szCs w:val="28"/>
                <w:lang w:val="uk-UA"/>
              </w:rPr>
              <w:t xml:space="preserve"> ......................................</w:t>
            </w:r>
          </w:p>
          <w:p w:rsidR="00B70B5A" w:rsidRPr="00995B96" w:rsidRDefault="00B70B5A" w:rsidP="002D44C9">
            <w:pPr>
              <w:spacing w:line="312" w:lineRule="auto"/>
              <w:ind w:left="1129" w:hanging="420"/>
              <w:rPr>
                <w:rFonts w:ascii="Times New Roman" w:hAnsi="Times New Roman" w:cs="Times New Roman"/>
                <w:sz w:val="28"/>
                <w:szCs w:val="28"/>
                <w:lang w:val="uk-UA"/>
              </w:rPr>
            </w:pPr>
            <w:r w:rsidRPr="00995B96">
              <w:rPr>
                <w:rFonts w:ascii="Times New Roman" w:hAnsi="Times New Roman" w:cs="Times New Roman"/>
                <w:sz w:val="28"/>
                <w:szCs w:val="28"/>
                <w:lang w:val="uk-UA"/>
              </w:rPr>
              <w:t>1.3.5 Фінансування інноваційної діяльності ....</w:t>
            </w:r>
            <w:r w:rsidR="002D44C9" w:rsidRPr="00995B96">
              <w:rPr>
                <w:rFonts w:ascii="Times New Roman" w:hAnsi="Times New Roman" w:cs="Times New Roman"/>
                <w:sz w:val="28"/>
                <w:szCs w:val="28"/>
                <w:lang w:val="uk-UA"/>
              </w:rPr>
              <w:t>..........................................</w:t>
            </w:r>
          </w:p>
          <w:p w:rsidR="00B70B5A" w:rsidRPr="00995B96" w:rsidRDefault="00B70B5A" w:rsidP="002D44C9">
            <w:pPr>
              <w:spacing w:line="312" w:lineRule="auto"/>
              <w:ind w:left="1129" w:hanging="420"/>
              <w:rPr>
                <w:rFonts w:ascii="Times New Roman" w:hAnsi="Times New Roman" w:cs="Times New Roman"/>
                <w:sz w:val="28"/>
                <w:szCs w:val="28"/>
                <w:lang w:val="uk-UA"/>
              </w:rPr>
            </w:pPr>
            <w:r w:rsidRPr="00995B96">
              <w:rPr>
                <w:rFonts w:ascii="Times New Roman" w:hAnsi="Times New Roman" w:cs="Times New Roman"/>
                <w:sz w:val="28"/>
                <w:szCs w:val="28"/>
                <w:lang w:val="uk-UA"/>
              </w:rPr>
              <w:t>1.3.6 Оцінка ефективності інновацій.................</w:t>
            </w:r>
            <w:r w:rsidR="002D44C9" w:rsidRPr="00995B96">
              <w:rPr>
                <w:rFonts w:ascii="Times New Roman" w:hAnsi="Times New Roman" w:cs="Times New Roman"/>
                <w:sz w:val="28"/>
                <w:szCs w:val="28"/>
                <w:lang w:val="uk-UA"/>
              </w:rPr>
              <w:t>..........................................</w:t>
            </w:r>
          </w:p>
          <w:p w:rsidR="00C1342F" w:rsidRPr="00995B96" w:rsidRDefault="00C1342F" w:rsidP="00F02274">
            <w:pPr>
              <w:pStyle w:val="a4"/>
              <w:numPr>
                <w:ilvl w:val="2"/>
                <w:numId w:val="25"/>
              </w:num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Динамічні показники оцінки ефективності інноваційних про</w:t>
            </w:r>
            <w:r w:rsidR="002D44C9" w:rsidRPr="00995B96">
              <w:rPr>
                <w:rFonts w:ascii="Times New Roman" w:hAnsi="Times New Roman" w:cs="Times New Roman"/>
                <w:sz w:val="28"/>
                <w:szCs w:val="28"/>
                <w:lang w:val="uk-UA"/>
              </w:rPr>
              <w:t xml:space="preserve">ектів </w:t>
            </w:r>
          </w:p>
          <w:p w:rsidR="008C0E52" w:rsidRPr="00995B96" w:rsidRDefault="00F02274" w:rsidP="00F02274">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 xml:space="preserve">2 </w:t>
            </w:r>
            <w:r w:rsidR="008C0E52" w:rsidRPr="00995B96">
              <w:rPr>
                <w:rFonts w:ascii="Times New Roman" w:hAnsi="Times New Roman" w:cs="Times New Roman"/>
                <w:sz w:val="28"/>
                <w:szCs w:val="28"/>
                <w:lang w:val="uk-UA"/>
              </w:rPr>
              <w:t>МЕТОДИЧНІ ВКАЗІВКИ ДО ВИКОНАННЯ ІНДИВІДУАЛЬНИХ</w:t>
            </w:r>
            <w:r w:rsidRPr="00995B96">
              <w:rPr>
                <w:rFonts w:ascii="Times New Roman" w:hAnsi="Times New Roman" w:cs="Times New Roman"/>
                <w:sz w:val="28"/>
                <w:szCs w:val="28"/>
                <w:lang w:val="uk-UA"/>
              </w:rPr>
              <w:br/>
              <w:t xml:space="preserve"> </w:t>
            </w:r>
            <w:r w:rsidR="008C0E52" w:rsidRPr="00995B96">
              <w:rPr>
                <w:rFonts w:ascii="Times New Roman" w:hAnsi="Times New Roman" w:cs="Times New Roman"/>
                <w:sz w:val="28"/>
                <w:szCs w:val="28"/>
                <w:lang w:val="uk-UA"/>
              </w:rPr>
              <w:t xml:space="preserve"> ЗАВДАНЬ .......................................................................................................</w:t>
            </w:r>
            <w:r w:rsidRPr="00995B96">
              <w:rPr>
                <w:rFonts w:ascii="Times New Roman" w:hAnsi="Times New Roman" w:cs="Times New Roman"/>
                <w:sz w:val="28"/>
                <w:szCs w:val="28"/>
                <w:lang w:val="uk-UA"/>
              </w:rPr>
              <w:t>....</w:t>
            </w:r>
            <w:r w:rsidR="008C0E52" w:rsidRPr="00995B96">
              <w:rPr>
                <w:rFonts w:ascii="Times New Roman" w:hAnsi="Times New Roman" w:cs="Times New Roman"/>
                <w:sz w:val="28"/>
                <w:szCs w:val="28"/>
                <w:lang w:val="uk-UA"/>
              </w:rPr>
              <w:t>...</w:t>
            </w:r>
          </w:p>
          <w:p w:rsidR="008C0E52" w:rsidRPr="00995B96" w:rsidRDefault="00995B96" w:rsidP="00995B96">
            <w:pPr>
              <w:pStyle w:val="a4"/>
              <w:numPr>
                <w:ilvl w:val="1"/>
                <w:numId w:val="26"/>
              </w:numPr>
              <w:tabs>
                <w:tab w:val="left" w:pos="740"/>
              </w:tabs>
              <w:spacing w:line="312" w:lineRule="auto"/>
              <w:rPr>
                <w:rFonts w:ascii="Times New Roman" w:hAnsi="Times New Roman" w:cs="Times New Roman"/>
                <w:spacing w:val="-6"/>
                <w:sz w:val="28"/>
                <w:szCs w:val="28"/>
                <w:lang w:val="uk-UA"/>
              </w:rPr>
            </w:pPr>
            <w:r>
              <w:rPr>
                <w:rFonts w:ascii="Times New Roman" w:hAnsi="Times New Roman" w:cs="Times New Roman"/>
                <w:spacing w:val="-6"/>
                <w:sz w:val="28"/>
                <w:szCs w:val="28"/>
                <w:lang w:val="uk-UA"/>
              </w:rPr>
              <w:t xml:space="preserve"> </w:t>
            </w:r>
            <w:r w:rsidR="008C0E52" w:rsidRPr="00995B96">
              <w:rPr>
                <w:rFonts w:ascii="Times New Roman" w:hAnsi="Times New Roman" w:cs="Times New Roman"/>
                <w:spacing w:val="-6"/>
                <w:sz w:val="28"/>
                <w:szCs w:val="28"/>
                <w:lang w:val="uk-UA"/>
              </w:rPr>
              <w:t xml:space="preserve">Теоретичний розділ. </w:t>
            </w:r>
            <w:r w:rsidR="00F02274" w:rsidRPr="00995B96">
              <w:rPr>
                <w:rFonts w:ascii="Times New Roman" w:hAnsi="Times New Roman" w:cs="Times New Roman"/>
                <w:spacing w:val="-6"/>
                <w:sz w:val="28"/>
                <w:szCs w:val="28"/>
                <w:lang w:val="uk-UA"/>
              </w:rPr>
              <w:t xml:space="preserve">Варіанти </w:t>
            </w:r>
            <w:r w:rsidR="008C0E52" w:rsidRPr="00995B96">
              <w:rPr>
                <w:rFonts w:ascii="Times New Roman" w:hAnsi="Times New Roman" w:cs="Times New Roman"/>
                <w:spacing w:val="-6"/>
                <w:sz w:val="28"/>
                <w:szCs w:val="28"/>
                <w:lang w:val="uk-UA"/>
              </w:rPr>
              <w:t>індивідуальних контрольних запитань</w:t>
            </w:r>
            <w:r w:rsidRPr="00995B96">
              <w:rPr>
                <w:rFonts w:ascii="Times New Roman" w:hAnsi="Times New Roman" w:cs="Times New Roman"/>
                <w:spacing w:val="-6"/>
                <w:sz w:val="28"/>
                <w:szCs w:val="28"/>
                <w:lang w:val="uk-UA"/>
              </w:rPr>
              <w:t xml:space="preserve"> ..</w:t>
            </w:r>
          </w:p>
          <w:p w:rsidR="008C0E52" w:rsidRPr="00995B96" w:rsidRDefault="00995B96" w:rsidP="00995B96">
            <w:pPr>
              <w:tabs>
                <w:tab w:val="left" w:pos="727"/>
              </w:tabs>
              <w:spacing w:line="312" w:lineRule="auto"/>
              <w:ind w:left="354"/>
              <w:rPr>
                <w:rFonts w:ascii="Times New Roman" w:hAnsi="Times New Roman" w:cs="Times New Roman"/>
                <w:sz w:val="28"/>
                <w:szCs w:val="28"/>
                <w:lang w:val="uk-UA"/>
              </w:rPr>
            </w:pPr>
            <w:r w:rsidRPr="00995B96">
              <w:rPr>
                <w:rFonts w:ascii="Times New Roman" w:hAnsi="Times New Roman" w:cs="Times New Roman"/>
                <w:sz w:val="28"/>
                <w:szCs w:val="28"/>
                <w:lang w:val="uk-UA"/>
              </w:rPr>
              <w:t xml:space="preserve">     2.2 </w:t>
            </w:r>
            <w:r w:rsidR="008C0E52" w:rsidRPr="00995B96">
              <w:rPr>
                <w:rFonts w:ascii="Times New Roman" w:hAnsi="Times New Roman" w:cs="Times New Roman"/>
                <w:sz w:val="28"/>
                <w:szCs w:val="28"/>
                <w:lang w:val="uk-UA"/>
              </w:rPr>
              <w:t xml:space="preserve">Методичні рекомендації до </w:t>
            </w:r>
            <w:r w:rsidRPr="00995B96">
              <w:rPr>
                <w:rFonts w:ascii="Times New Roman" w:hAnsi="Times New Roman" w:cs="Times New Roman"/>
                <w:sz w:val="28"/>
                <w:szCs w:val="28"/>
                <w:lang w:val="uk-UA"/>
              </w:rPr>
              <w:t>самостійного</w:t>
            </w:r>
            <w:r w:rsidR="008C0E52" w:rsidRPr="00995B96">
              <w:rPr>
                <w:rFonts w:ascii="Times New Roman" w:hAnsi="Times New Roman" w:cs="Times New Roman"/>
                <w:sz w:val="28"/>
                <w:szCs w:val="28"/>
                <w:lang w:val="uk-UA"/>
              </w:rPr>
              <w:t xml:space="preserve"> вивчення теоретичного</w:t>
            </w:r>
            <w:r w:rsidRPr="00995B96">
              <w:rPr>
                <w:rFonts w:ascii="Times New Roman" w:hAnsi="Times New Roman" w:cs="Times New Roman"/>
                <w:sz w:val="28"/>
                <w:szCs w:val="28"/>
                <w:lang w:val="uk-UA"/>
              </w:rPr>
              <w:br/>
              <w:t xml:space="preserve">          </w:t>
            </w:r>
            <w:r w:rsidR="008C0E52" w:rsidRPr="00995B96">
              <w:rPr>
                <w:rFonts w:ascii="Times New Roman" w:hAnsi="Times New Roman" w:cs="Times New Roman"/>
                <w:sz w:val="28"/>
                <w:szCs w:val="28"/>
                <w:lang w:val="uk-UA"/>
              </w:rPr>
              <w:t xml:space="preserve"> матеріалу та виконання контрольної роботи з дисципліни</w:t>
            </w:r>
            <w:r w:rsidRPr="00995B96">
              <w:rPr>
                <w:rFonts w:ascii="Times New Roman" w:hAnsi="Times New Roman" w:cs="Times New Roman"/>
                <w:sz w:val="28"/>
                <w:szCs w:val="28"/>
                <w:lang w:val="uk-UA"/>
              </w:rPr>
              <w:br/>
              <w:t xml:space="preserve">         </w:t>
            </w:r>
            <w:r w:rsidR="008C0E52" w:rsidRPr="00995B96">
              <w:rPr>
                <w:rFonts w:ascii="Times New Roman" w:hAnsi="Times New Roman" w:cs="Times New Roman"/>
                <w:sz w:val="28"/>
                <w:szCs w:val="28"/>
                <w:lang w:val="uk-UA"/>
              </w:rPr>
              <w:t xml:space="preserve"> </w:t>
            </w:r>
            <w:r w:rsidRPr="00995B96">
              <w:rPr>
                <w:rFonts w:ascii="Times New Roman" w:hAnsi="Times New Roman" w:cs="Times New Roman"/>
                <w:sz w:val="28"/>
                <w:szCs w:val="28"/>
                <w:lang w:val="uk-UA"/>
              </w:rPr>
              <w:t xml:space="preserve"> </w:t>
            </w:r>
            <w:r w:rsidR="008C0E52" w:rsidRPr="00995B96">
              <w:rPr>
                <w:rFonts w:ascii="Times New Roman" w:hAnsi="Times New Roman" w:cs="Times New Roman"/>
                <w:sz w:val="28"/>
                <w:szCs w:val="28"/>
                <w:lang w:val="uk-UA"/>
              </w:rPr>
              <w:t>«Управління інноваціями»</w:t>
            </w:r>
            <w:r w:rsidR="007B43EB" w:rsidRPr="00995B96">
              <w:rPr>
                <w:rFonts w:ascii="Times New Roman" w:hAnsi="Times New Roman" w:cs="Times New Roman"/>
                <w:sz w:val="28"/>
                <w:szCs w:val="28"/>
                <w:lang w:val="uk-UA"/>
              </w:rPr>
              <w:t xml:space="preserve"> </w:t>
            </w:r>
            <w:r w:rsidR="008C0E52" w:rsidRPr="00995B96">
              <w:rPr>
                <w:rFonts w:ascii="Times New Roman" w:hAnsi="Times New Roman" w:cs="Times New Roman"/>
                <w:sz w:val="28"/>
                <w:szCs w:val="28"/>
                <w:lang w:val="uk-UA"/>
              </w:rPr>
              <w:t>.........</w:t>
            </w:r>
            <w:r w:rsidR="006F5581" w:rsidRPr="00995B96">
              <w:rPr>
                <w:rFonts w:ascii="Times New Roman" w:hAnsi="Times New Roman" w:cs="Times New Roman"/>
                <w:sz w:val="28"/>
                <w:szCs w:val="28"/>
                <w:lang w:val="uk-UA"/>
              </w:rPr>
              <w:t>............................................................</w:t>
            </w:r>
          </w:p>
          <w:p w:rsidR="007B43EB" w:rsidRPr="00995B96" w:rsidRDefault="00995B96" w:rsidP="00995B96">
            <w:pPr>
              <w:tabs>
                <w:tab w:val="left" w:pos="727"/>
              </w:tabs>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 xml:space="preserve">          2.2.1 </w:t>
            </w:r>
            <w:r w:rsidR="007B43EB" w:rsidRPr="00995B96">
              <w:rPr>
                <w:rFonts w:ascii="Times New Roman" w:hAnsi="Times New Roman" w:cs="Times New Roman"/>
                <w:sz w:val="28"/>
                <w:szCs w:val="28"/>
                <w:lang w:val="uk-UA"/>
              </w:rPr>
              <w:t>Практичне заняття № 1 «Ціноутворення на інноваційну</w:t>
            </w:r>
            <w:r w:rsidRPr="00995B96">
              <w:rPr>
                <w:rFonts w:ascii="Times New Roman" w:hAnsi="Times New Roman" w:cs="Times New Roman"/>
                <w:sz w:val="28"/>
                <w:szCs w:val="28"/>
                <w:lang w:val="uk-UA"/>
              </w:rPr>
              <w:br/>
              <w:t xml:space="preserve">                   </w:t>
            </w:r>
            <w:r w:rsidR="007B43EB" w:rsidRPr="00995B96">
              <w:rPr>
                <w:rFonts w:ascii="Times New Roman" w:hAnsi="Times New Roman" w:cs="Times New Roman"/>
                <w:sz w:val="28"/>
                <w:szCs w:val="28"/>
                <w:lang w:val="uk-UA"/>
              </w:rPr>
              <w:t>продукцію» ................................................</w:t>
            </w:r>
            <w:r w:rsidR="002D44C9" w:rsidRPr="00995B96">
              <w:rPr>
                <w:rFonts w:ascii="Times New Roman" w:hAnsi="Times New Roman" w:cs="Times New Roman"/>
                <w:sz w:val="28"/>
                <w:szCs w:val="28"/>
                <w:lang w:val="uk-UA"/>
              </w:rPr>
              <w:t>..........................</w:t>
            </w:r>
            <w:r w:rsidRPr="00995B96">
              <w:rPr>
                <w:rFonts w:ascii="Times New Roman" w:hAnsi="Times New Roman" w:cs="Times New Roman"/>
                <w:sz w:val="28"/>
                <w:szCs w:val="28"/>
                <w:lang w:val="uk-UA"/>
              </w:rPr>
              <w:t>..</w:t>
            </w:r>
            <w:r w:rsidR="002D44C9" w:rsidRPr="00995B96">
              <w:rPr>
                <w:rFonts w:ascii="Times New Roman" w:hAnsi="Times New Roman" w:cs="Times New Roman"/>
                <w:sz w:val="28"/>
                <w:szCs w:val="28"/>
                <w:lang w:val="uk-UA"/>
              </w:rPr>
              <w:t>.....</w:t>
            </w:r>
            <w:r w:rsidRPr="00995B96">
              <w:rPr>
                <w:rFonts w:ascii="Times New Roman" w:hAnsi="Times New Roman" w:cs="Times New Roman"/>
                <w:sz w:val="28"/>
                <w:szCs w:val="28"/>
                <w:lang w:val="uk-UA"/>
              </w:rPr>
              <w:t>.........</w:t>
            </w:r>
            <w:r w:rsidR="002D44C9" w:rsidRPr="00995B96">
              <w:rPr>
                <w:rFonts w:ascii="Times New Roman" w:hAnsi="Times New Roman" w:cs="Times New Roman"/>
                <w:sz w:val="28"/>
                <w:szCs w:val="28"/>
                <w:lang w:val="uk-UA"/>
              </w:rPr>
              <w:t>.</w:t>
            </w:r>
          </w:p>
          <w:p w:rsidR="007B43EB" w:rsidRPr="00995B96" w:rsidRDefault="00995B96" w:rsidP="00995B96">
            <w:pPr>
              <w:tabs>
                <w:tab w:val="left" w:pos="740"/>
              </w:tabs>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 xml:space="preserve">          2.2.2 </w:t>
            </w:r>
            <w:r w:rsidR="007B43EB" w:rsidRPr="00995B96">
              <w:rPr>
                <w:rFonts w:ascii="Times New Roman" w:hAnsi="Times New Roman" w:cs="Times New Roman"/>
                <w:sz w:val="28"/>
                <w:szCs w:val="28"/>
                <w:lang w:val="uk-UA"/>
              </w:rPr>
              <w:t>Практичне заняття № 2 «Розрахунок економічного ефекту від</w:t>
            </w:r>
            <w:r w:rsidRPr="00995B96">
              <w:rPr>
                <w:rFonts w:ascii="Times New Roman" w:hAnsi="Times New Roman" w:cs="Times New Roman"/>
                <w:sz w:val="28"/>
                <w:szCs w:val="28"/>
                <w:lang w:val="uk-UA"/>
              </w:rPr>
              <w:br/>
              <w:t xml:space="preserve">                   </w:t>
            </w:r>
            <w:r w:rsidR="007B43EB" w:rsidRPr="00995B96">
              <w:rPr>
                <w:rFonts w:ascii="Times New Roman" w:hAnsi="Times New Roman" w:cs="Times New Roman"/>
                <w:sz w:val="28"/>
                <w:szCs w:val="28"/>
                <w:lang w:val="uk-UA"/>
              </w:rPr>
              <w:t>використання ліцензії» ...................................................</w:t>
            </w:r>
            <w:r w:rsidRPr="00995B96">
              <w:rPr>
                <w:rFonts w:ascii="Times New Roman" w:hAnsi="Times New Roman" w:cs="Times New Roman"/>
                <w:sz w:val="28"/>
                <w:szCs w:val="28"/>
                <w:lang w:val="uk-UA"/>
              </w:rPr>
              <w:t>.................</w:t>
            </w:r>
            <w:r w:rsidR="007B43EB" w:rsidRPr="00995B96">
              <w:rPr>
                <w:rFonts w:ascii="Times New Roman" w:hAnsi="Times New Roman" w:cs="Times New Roman"/>
                <w:sz w:val="28"/>
                <w:szCs w:val="28"/>
                <w:lang w:val="uk-UA"/>
              </w:rPr>
              <w:t>....</w:t>
            </w:r>
          </w:p>
          <w:p w:rsidR="00C31826" w:rsidRPr="00995B96" w:rsidRDefault="00995B96" w:rsidP="00995B96">
            <w:pPr>
              <w:tabs>
                <w:tab w:val="left" w:pos="851"/>
              </w:tabs>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 xml:space="preserve">          2.2.3 </w:t>
            </w:r>
            <w:r w:rsidR="00C31826" w:rsidRPr="00995B96">
              <w:rPr>
                <w:rFonts w:ascii="Times New Roman" w:hAnsi="Times New Roman" w:cs="Times New Roman"/>
                <w:sz w:val="28"/>
                <w:szCs w:val="28"/>
                <w:lang w:val="uk-UA"/>
              </w:rPr>
              <w:t>Практичне заняття №3</w:t>
            </w:r>
            <w:r w:rsidR="006F5581" w:rsidRPr="00995B96">
              <w:rPr>
                <w:rFonts w:ascii="Times New Roman" w:hAnsi="Times New Roman" w:cs="Times New Roman"/>
                <w:sz w:val="28"/>
                <w:szCs w:val="28"/>
                <w:lang w:val="uk-UA"/>
              </w:rPr>
              <w:t xml:space="preserve"> </w:t>
            </w:r>
            <w:r w:rsidR="007B43EB" w:rsidRPr="00995B96">
              <w:rPr>
                <w:rFonts w:ascii="Times New Roman" w:hAnsi="Times New Roman" w:cs="Times New Roman"/>
                <w:sz w:val="28"/>
                <w:szCs w:val="28"/>
                <w:lang w:val="uk-UA"/>
              </w:rPr>
              <w:t>«</w:t>
            </w:r>
            <w:r w:rsidR="00C31826" w:rsidRPr="00995B96">
              <w:rPr>
                <w:rFonts w:ascii="Times New Roman" w:hAnsi="Times New Roman" w:cs="Times New Roman"/>
                <w:sz w:val="28"/>
                <w:szCs w:val="28"/>
                <w:lang w:val="uk-UA"/>
              </w:rPr>
              <w:t>Дисконтування грошових потоків»</w:t>
            </w:r>
            <w:r w:rsidRPr="00995B96">
              <w:rPr>
                <w:rFonts w:ascii="Times New Roman" w:hAnsi="Times New Roman" w:cs="Times New Roman"/>
                <w:sz w:val="28"/>
                <w:szCs w:val="28"/>
                <w:lang w:val="uk-UA"/>
              </w:rPr>
              <w:t>……..</w:t>
            </w:r>
          </w:p>
          <w:p w:rsidR="00C31826" w:rsidRPr="00995B96" w:rsidRDefault="00995B96" w:rsidP="00995B96">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 xml:space="preserve">          2.2.4 </w:t>
            </w:r>
            <w:r w:rsidR="00C31826" w:rsidRPr="00995B96">
              <w:rPr>
                <w:rFonts w:ascii="Times New Roman" w:hAnsi="Times New Roman" w:cs="Times New Roman"/>
                <w:sz w:val="28"/>
                <w:szCs w:val="28"/>
                <w:lang w:val="uk-UA"/>
              </w:rPr>
              <w:t>Практичне заняття № 4 «Прийняття рішень за інвестиційними</w:t>
            </w:r>
            <w:r w:rsidRPr="00995B96">
              <w:rPr>
                <w:rFonts w:ascii="Times New Roman" w:hAnsi="Times New Roman" w:cs="Times New Roman"/>
                <w:sz w:val="28"/>
                <w:szCs w:val="28"/>
                <w:lang w:val="uk-UA"/>
              </w:rPr>
              <w:br/>
              <w:t xml:space="preserve">                 </w:t>
            </w:r>
            <w:r w:rsidR="00C31826" w:rsidRPr="00995B96">
              <w:rPr>
                <w:rFonts w:ascii="Times New Roman" w:hAnsi="Times New Roman" w:cs="Times New Roman"/>
                <w:sz w:val="28"/>
                <w:szCs w:val="28"/>
                <w:lang w:val="uk-UA"/>
              </w:rPr>
              <w:t xml:space="preserve"> </w:t>
            </w:r>
            <w:r w:rsidRPr="00995B96">
              <w:rPr>
                <w:rFonts w:ascii="Times New Roman" w:hAnsi="Times New Roman" w:cs="Times New Roman"/>
                <w:sz w:val="28"/>
                <w:szCs w:val="28"/>
                <w:lang w:val="uk-UA"/>
              </w:rPr>
              <w:t xml:space="preserve"> </w:t>
            </w:r>
            <w:r w:rsidR="00C31826" w:rsidRPr="00995B96">
              <w:rPr>
                <w:rFonts w:ascii="Times New Roman" w:hAnsi="Times New Roman" w:cs="Times New Roman"/>
                <w:sz w:val="28"/>
                <w:szCs w:val="28"/>
                <w:lang w:val="uk-UA"/>
              </w:rPr>
              <w:t>альтернати</w:t>
            </w:r>
            <w:r w:rsidR="002D44C9" w:rsidRPr="00995B96">
              <w:rPr>
                <w:rFonts w:ascii="Times New Roman" w:hAnsi="Times New Roman" w:cs="Times New Roman"/>
                <w:sz w:val="28"/>
                <w:szCs w:val="28"/>
                <w:lang w:val="uk-UA"/>
              </w:rPr>
              <w:t>вами інноваційних проектів»....</w:t>
            </w:r>
            <w:r w:rsidRPr="00995B96">
              <w:rPr>
                <w:rFonts w:ascii="Times New Roman" w:hAnsi="Times New Roman" w:cs="Times New Roman"/>
                <w:sz w:val="28"/>
                <w:szCs w:val="28"/>
                <w:lang w:val="uk-UA"/>
              </w:rPr>
              <w:t>.......................................</w:t>
            </w:r>
            <w:r w:rsidR="002D44C9" w:rsidRPr="00995B96">
              <w:rPr>
                <w:rFonts w:ascii="Times New Roman" w:hAnsi="Times New Roman" w:cs="Times New Roman"/>
                <w:sz w:val="28"/>
                <w:szCs w:val="28"/>
                <w:lang w:val="uk-UA"/>
              </w:rPr>
              <w:t>.</w:t>
            </w:r>
          </w:p>
          <w:p w:rsidR="00995B96" w:rsidRPr="00995B96" w:rsidRDefault="00995B96" w:rsidP="00995B96">
            <w:pPr>
              <w:tabs>
                <w:tab w:val="left" w:pos="709"/>
              </w:tabs>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 xml:space="preserve">          2.2.5 </w:t>
            </w:r>
            <w:r w:rsidR="009C3FD3" w:rsidRPr="00995B96">
              <w:rPr>
                <w:rFonts w:ascii="Times New Roman" w:hAnsi="Times New Roman" w:cs="Times New Roman"/>
                <w:sz w:val="28"/>
                <w:szCs w:val="28"/>
                <w:lang w:val="uk-UA"/>
              </w:rPr>
              <w:t>Практичне заняття № 5 «Розрахунок показників економічної</w:t>
            </w:r>
            <w:r w:rsidRPr="00995B96">
              <w:rPr>
                <w:rFonts w:ascii="Times New Roman" w:hAnsi="Times New Roman" w:cs="Times New Roman"/>
                <w:sz w:val="28"/>
                <w:szCs w:val="28"/>
                <w:lang w:val="uk-UA"/>
              </w:rPr>
              <w:br/>
              <w:t xml:space="preserve">                  </w:t>
            </w:r>
            <w:r w:rsidR="009C3FD3" w:rsidRPr="00995B96">
              <w:rPr>
                <w:rFonts w:ascii="Times New Roman" w:hAnsi="Times New Roman" w:cs="Times New Roman"/>
                <w:sz w:val="28"/>
                <w:szCs w:val="28"/>
                <w:lang w:val="uk-UA"/>
              </w:rPr>
              <w:t xml:space="preserve"> ефективності інн</w:t>
            </w:r>
            <w:r w:rsidR="00221C9B" w:rsidRPr="00995B96">
              <w:rPr>
                <w:rFonts w:ascii="Times New Roman" w:hAnsi="Times New Roman" w:cs="Times New Roman"/>
                <w:sz w:val="28"/>
                <w:szCs w:val="28"/>
                <w:lang w:val="uk-UA"/>
              </w:rPr>
              <w:t>оваційно-інвестиційних проектів»</w:t>
            </w:r>
            <w:r w:rsidRPr="00995B96">
              <w:rPr>
                <w:rFonts w:ascii="Times New Roman" w:hAnsi="Times New Roman" w:cs="Times New Roman"/>
                <w:sz w:val="28"/>
                <w:szCs w:val="28"/>
                <w:lang w:val="uk-UA"/>
              </w:rPr>
              <w:t>……………….</w:t>
            </w:r>
          </w:p>
          <w:p w:rsidR="008C0E52" w:rsidRPr="00995B96" w:rsidRDefault="008C0E52" w:rsidP="00995B96">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rPr>
              <w:t>КОНТРОЛЬН</w:t>
            </w:r>
            <w:r w:rsidRPr="00995B96">
              <w:rPr>
                <w:rFonts w:ascii="Times New Roman" w:hAnsi="Times New Roman" w:cs="Times New Roman"/>
                <w:sz w:val="28"/>
                <w:szCs w:val="28"/>
                <w:lang w:val="uk-UA"/>
              </w:rPr>
              <w:t>І</w:t>
            </w:r>
            <w:r w:rsidRPr="00995B96">
              <w:rPr>
                <w:rFonts w:ascii="Times New Roman" w:hAnsi="Times New Roman" w:cs="Times New Roman"/>
                <w:sz w:val="28"/>
                <w:szCs w:val="28"/>
              </w:rPr>
              <w:t xml:space="preserve"> ВАР</w:t>
            </w:r>
            <w:r w:rsidRPr="00995B96">
              <w:rPr>
                <w:rFonts w:ascii="Times New Roman" w:hAnsi="Times New Roman" w:cs="Times New Roman"/>
                <w:sz w:val="28"/>
                <w:szCs w:val="28"/>
                <w:lang w:val="uk-UA"/>
              </w:rPr>
              <w:t>І</w:t>
            </w:r>
            <w:r w:rsidRPr="00995B96">
              <w:rPr>
                <w:rFonts w:ascii="Times New Roman" w:hAnsi="Times New Roman" w:cs="Times New Roman"/>
                <w:sz w:val="28"/>
                <w:szCs w:val="28"/>
              </w:rPr>
              <w:t>АНТ</w:t>
            </w:r>
            <w:r w:rsidRPr="00995B96">
              <w:rPr>
                <w:rFonts w:ascii="Times New Roman" w:hAnsi="Times New Roman" w:cs="Times New Roman"/>
                <w:sz w:val="28"/>
                <w:szCs w:val="28"/>
                <w:lang w:val="uk-UA"/>
              </w:rPr>
              <w:t>И</w:t>
            </w:r>
            <w:r w:rsidRPr="00995B96">
              <w:rPr>
                <w:rFonts w:ascii="Times New Roman" w:hAnsi="Times New Roman" w:cs="Times New Roman"/>
                <w:sz w:val="28"/>
                <w:szCs w:val="28"/>
              </w:rPr>
              <w:t xml:space="preserve"> ЗА</w:t>
            </w:r>
            <w:r w:rsidRPr="00995B96">
              <w:rPr>
                <w:rFonts w:ascii="Times New Roman" w:hAnsi="Times New Roman" w:cs="Times New Roman"/>
                <w:sz w:val="28"/>
                <w:szCs w:val="28"/>
                <w:lang w:val="uk-UA"/>
              </w:rPr>
              <w:t>В</w:t>
            </w:r>
            <w:r w:rsidRPr="00995B96">
              <w:rPr>
                <w:rFonts w:ascii="Times New Roman" w:hAnsi="Times New Roman" w:cs="Times New Roman"/>
                <w:sz w:val="28"/>
                <w:szCs w:val="28"/>
              </w:rPr>
              <w:t>ДАН</w:t>
            </w:r>
            <w:r w:rsidRPr="00995B96">
              <w:rPr>
                <w:rFonts w:ascii="Times New Roman" w:hAnsi="Times New Roman" w:cs="Times New Roman"/>
                <w:sz w:val="28"/>
                <w:szCs w:val="28"/>
                <w:lang w:val="uk-UA"/>
              </w:rPr>
              <w:t>Ь</w:t>
            </w:r>
            <w:r w:rsidR="00B70B5A" w:rsidRPr="00995B96">
              <w:rPr>
                <w:rFonts w:ascii="Times New Roman" w:hAnsi="Times New Roman" w:cs="Times New Roman"/>
                <w:sz w:val="28"/>
                <w:szCs w:val="28"/>
              </w:rPr>
              <w:t xml:space="preserve"> НА</w:t>
            </w:r>
            <w:r w:rsidR="00B70B5A" w:rsidRPr="00995B96">
              <w:rPr>
                <w:rFonts w:ascii="Times New Roman" w:hAnsi="Times New Roman" w:cs="Times New Roman"/>
                <w:sz w:val="28"/>
                <w:szCs w:val="28"/>
                <w:lang w:val="uk-UA"/>
              </w:rPr>
              <w:t xml:space="preserve"> РОЗРАХУНОК</w:t>
            </w:r>
            <w:r w:rsidR="00641124" w:rsidRPr="00995B96">
              <w:rPr>
                <w:rFonts w:ascii="Times New Roman" w:hAnsi="Times New Roman" w:cs="Times New Roman"/>
                <w:sz w:val="28"/>
                <w:szCs w:val="28"/>
                <w:lang w:val="uk-UA"/>
              </w:rPr>
              <w:t xml:space="preserve"> ІНДИВІДУАЛЬНИХ ПРОЕКТІВ ....</w:t>
            </w:r>
            <w:r w:rsidR="006F5581" w:rsidRPr="00995B96">
              <w:rPr>
                <w:rFonts w:ascii="Times New Roman" w:hAnsi="Times New Roman" w:cs="Times New Roman"/>
                <w:sz w:val="28"/>
                <w:szCs w:val="28"/>
                <w:lang w:val="uk-UA"/>
              </w:rPr>
              <w:t>.................................</w:t>
            </w:r>
            <w:r w:rsidR="00995B96" w:rsidRPr="00995B96">
              <w:rPr>
                <w:rFonts w:ascii="Times New Roman" w:hAnsi="Times New Roman" w:cs="Times New Roman"/>
                <w:sz w:val="28"/>
                <w:szCs w:val="28"/>
                <w:lang w:val="uk-UA"/>
              </w:rPr>
              <w:t>.................</w:t>
            </w:r>
            <w:r w:rsidR="006F5581" w:rsidRPr="00995B96">
              <w:rPr>
                <w:rFonts w:ascii="Times New Roman" w:hAnsi="Times New Roman" w:cs="Times New Roman"/>
                <w:sz w:val="28"/>
                <w:szCs w:val="28"/>
                <w:lang w:val="uk-UA"/>
              </w:rPr>
              <w:t>....................</w:t>
            </w:r>
          </w:p>
          <w:p w:rsidR="008C0E52" w:rsidRPr="00995B96" w:rsidRDefault="008C0E52" w:rsidP="00995B96">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РЕКОМЕНДОВАНА ЛІТЕРАТУРА .....................................</w:t>
            </w:r>
            <w:r w:rsidR="00B70B5A" w:rsidRPr="00995B96">
              <w:rPr>
                <w:rFonts w:ascii="Times New Roman" w:hAnsi="Times New Roman" w:cs="Times New Roman"/>
                <w:sz w:val="28"/>
                <w:szCs w:val="28"/>
                <w:lang w:val="uk-UA"/>
              </w:rPr>
              <w:t>................................</w:t>
            </w:r>
          </w:p>
        </w:tc>
        <w:tc>
          <w:tcPr>
            <w:tcW w:w="567" w:type="dxa"/>
            <w:tcBorders>
              <w:top w:val="nil"/>
              <w:bottom w:val="nil"/>
              <w:right w:val="nil"/>
            </w:tcBorders>
          </w:tcPr>
          <w:p w:rsidR="008C0E52" w:rsidRPr="00995B96" w:rsidRDefault="008C0E52"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4</w:t>
            </w:r>
          </w:p>
          <w:p w:rsidR="008C0E52" w:rsidRPr="00995B96" w:rsidRDefault="00DA7023"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5</w:t>
            </w:r>
          </w:p>
          <w:p w:rsidR="008C0E52" w:rsidRPr="00995B96" w:rsidRDefault="00DA7023"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6</w:t>
            </w:r>
          </w:p>
          <w:p w:rsidR="008C0E52" w:rsidRPr="00995B96" w:rsidRDefault="00DA7023"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7</w:t>
            </w:r>
          </w:p>
          <w:p w:rsidR="008C0E52" w:rsidRPr="00995B96" w:rsidRDefault="008C0E52"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10</w:t>
            </w:r>
          </w:p>
          <w:p w:rsidR="008C0E52" w:rsidRPr="00995B96" w:rsidRDefault="008C0E52"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10</w:t>
            </w:r>
          </w:p>
          <w:p w:rsidR="00B70B5A" w:rsidRPr="00995B96" w:rsidRDefault="00C1342F"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21</w:t>
            </w:r>
          </w:p>
          <w:p w:rsidR="008C0E52" w:rsidRPr="00995B96" w:rsidRDefault="00DA7023"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28</w:t>
            </w:r>
          </w:p>
          <w:p w:rsidR="008C0E52" w:rsidRPr="00995B96" w:rsidRDefault="008C0E52" w:rsidP="00A245AE">
            <w:pPr>
              <w:spacing w:line="312" w:lineRule="auto"/>
              <w:rPr>
                <w:rFonts w:ascii="Times New Roman" w:hAnsi="Times New Roman" w:cs="Times New Roman"/>
                <w:sz w:val="28"/>
                <w:szCs w:val="28"/>
                <w:lang w:val="uk-UA"/>
              </w:rPr>
            </w:pPr>
          </w:p>
          <w:p w:rsidR="008C0E52" w:rsidRPr="00995B96" w:rsidRDefault="00C1342F"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39</w:t>
            </w:r>
          </w:p>
          <w:p w:rsidR="008C0E52" w:rsidRPr="00995B96" w:rsidRDefault="00DA7023"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43</w:t>
            </w:r>
            <w:r w:rsidR="008C0E52" w:rsidRPr="00995B96">
              <w:rPr>
                <w:rFonts w:ascii="Times New Roman" w:hAnsi="Times New Roman" w:cs="Times New Roman"/>
                <w:sz w:val="28"/>
                <w:szCs w:val="28"/>
                <w:lang w:val="uk-UA"/>
              </w:rPr>
              <w:t xml:space="preserve"> </w:t>
            </w:r>
          </w:p>
          <w:p w:rsidR="008C0E52" w:rsidRPr="00995B96" w:rsidRDefault="00DA7023"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48</w:t>
            </w:r>
          </w:p>
          <w:p w:rsidR="008C0E52" w:rsidRPr="00995B96" w:rsidRDefault="008C0E52"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 xml:space="preserve"> </w:t>
            </w:r>
            <w:r w:rsidR="00DA7023" w:rsidRPr="00995B96">
              <w:rPr>
                <w:rFonts w:ascii="Times New Roman" w:hAnsi="Times New Roman" w:cs="Times New Roman"/>
                <w:sz w:val="28"/>
                <w:szCs w:val="28"/>
                <w:lang w:val="uk-UA"/>
              </w:rPr>
              <w:t>61</w:t>
            </w:r>
          </w:p>
          <w:p w:rsidR="00C1342F" w:rsidRPr="00995B96" w:rsidRDefault="00C1342F" w:rsidP="00A245AE">
            <w:pPr>
              <w:spacing w:line="312" w:lineRule="auto"/>
              <w:rPr>
                <w:rFonts w:ascii="Times New Roman" w:hAnsi="Times New Roman" w:cs="Times New Roman"/>
                <w:sz w:val="28"/>
                <w:szCs w:val="28"/>
                <w:lang w:val="uk-UA"/>
              </w:rPr>
            </w:pPr>
          </w:p>
          <w:p w:rsidR="008C0E52" w:rsidRPr="00995B96" w:rsidRDefault="00F02274"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 xml:space="preserve">  </w:t>
            </w:r>
            <w:r w:rsidR="00DA7023" w:rsidRPr="00995B96">
              <w:rPr>
                <w:rFonts w:ascii="Times New Roman" w:hAnsi="Times New Roman" w:cs="Times New Roman"/>
                <w:sz w:val="28"/>
                <w:szCs w:val="28"/>
                <w:lang w:val="uk-UA"/>
              </w:rPr>
              <w:t>65</w:t>
            </w:r>
            <w:r w:rsidR="008C0E52" w:rsidRPr="00995B96">
              <w:rPr>
                <w:rFonts w:ascii="Times New Roman" w:hAnsi="Times New Roman" w:cs="Times New Roman"/>
                <w:sz w:val="28"/>
                <w:szCs w:val="28"/>
                <w:lang w:val="uk-UA"/>
              </w:rPr>
              <w:t xml:space="preserve"> </w:t>
            </w:r>
          </w:p>
          <w:p w:rsidR="00995B96" w:rsidRPr="00995B96" w:rsidRDefault="00995B96" w:rsidP="00995B96">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 xml:space="preserve">65 </w:t>
            </w:r>
          </w:p>
          <w:p w:rsidR="002B3074" w:rsidRPr="00995B96" w:rsidRDefault="002B3074" w:rsidP="00A245AE">
            <w:pPr>
              <w:spacing w:line="312" w:lineRule="auto"/>
              <w:rPr>
                <w:rFonts w:ascii="Times New Roman" w:hAnsi="Times New Roman" w:cs="Times New Roman"/>
                <w:sz w:val="28"/>
                <w:szCs w:val="28"/>
                <w:lang w:val="uk-UA"/>
              </w:rPr>
            </w:pPr>
          </w:p>
          <w:p w:rsidR="00B70B5A" w:rsidRPr="00995B96" w:rsidRDefault="00B70B5A" w:rsidP="00A245AE">
            <w:pPr>
              <w:spacing w:line="312" w:lineRule="auto"/>
              <w:rPr>
                <w:rFonts w:ascii="Times New Roman" w:hAnsi="Times New Roman" w:cs="Times New Roman"/>
                <w:sz w:val="28"/>
                <w:szCs w:val="28"/>
                <w:lang w:val="uk-UA"/>
              </w:rPr>
            </w:pPr>
          </w:p>
          <w:p w:rsidR="00995B96" w:rsidRPr="00995B96" w:rsidRDefault="00995B96" w:rsidP="00995B96">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70</w:t>
            </w:r>
          </w:p>
          <w:p w:rsidR="002B3074" w:rsidRPr="00995B96" w:rsidRDefault="002B3074" w:rsidP="00A245AE">
            <w:pPr>
              <w:spacing w:line="312" w:lineRule="auto"/>
              <w:rPr>
                <w:rFonts w:ascii="Times New Roman" w:hAnsi="Times New Roman" w:cs="Times New Roman"/>
                <w:sz w:val="28"/>
                <w:szCs w:val="28"/>
                <w:lang w:val="uk-UA"/>
              </w:rPr>
            </w:pPr>
          </w:p>
          <w:p w:rsidR="007B43EB" w:rsidRPr="00995B96" w:rsidRDefault="00995B96"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70</w:t>
            </w:r>
          </w:p>
          <w:p w:rsidR="008C0E52" w:rsidRPr="00995B96" w:rsidRDefault="008C0E52"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 xml:space="preserve"> </w:t>
            </w:r>
          </w:p>
          <w:p w:rsidR="00995B96" w:rsidRPr="00995B96" w:rsidRDefault="00995B96" w:rsidP="00995B96">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71</w:t>
            </w:r>
          </w:p>
          <w:p w:rsidR="00995B96" w:rsidRPr="00995B96" w:rsidRDefault="00995B96" w:rsidP="00995B96">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73</w:t>
            </w:r>
          </w:p>
          <w:p w:rsidR="007B43EB" w:rsidRPr="00995B96" w:rsidRDefault="007B43EB" w:rsidP="00A245AE">
            <w:pPr>
              <w:spacing w:line="312" w:lineRule="auto"/>
              <w:rPr>
                <w:rFonts w:ascii="Times New Roman" w:hAnsi="Times New Roman" w:cs="Times New Roman"/>
                <w:sz w:val="28"/>
                <w:szCs w:val="28"/>
                <w:lang w:val="uk-UA"/>
              </w:rPr>
            </w:pPr>
          </w:p>
          <w:p w:rsidR="00995B96" w:rsidRPr="00995B96" w:rsidRDefault="00995B96" w:rsidP="00995B96">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79</w:t>
            </w:r>
          </w:p>
          <w:p w:rsidR="009C3FD3" w:rsidRPr="00995B96" w:rsidRDefault="009C3FD3" w:rsidP="00A245AE">
            <w:pPr>
              <w:spacing w:line="312" w:lineRule="auto"/>
              <w:rPr>
                <w:rFonts w:ascii="Times New Roman" w:hAnsi="Times New Roman" w:cs="Times New Roman"/>
                <w:sz w:val="28"/>
                <w:szCs w:val="28"/>
                <w:lang w:val="uk-UA"/>
              </w:rPr>
            </w:pPr>
          </w:p>
          <w:p w:rsidR="00995B96" w:rsidRPr="00995B96" w:rsidRDefault="00995B96" w:rsidP="00995B96">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81</w:t>
            </w:r>
          </w:p>
          <w:p w:rsidR="009C3FD3" w:rsidRPr="00995B96" w:rsidRDefault="009C3FD3" w:rsidP="00A245AE">
            <w:pPr>
              <w:spacing w:line="312" w:lineRule="auto"/>
              <w:rPr>
                <w:rFonts w:ascii="Times New Roman" w:hAnsi="Times New Roman" w:cs="Times New Roman"/>
                <w:sz w:val="28"/>
                <w:szCs w:val="28"/>
                <w:lang w:val="uk-UA"/>
              </w:rPr>
            </w:pPr>
          </w:p>
          <w:p w:rsidR="00995B96" w:rsidRPr="00995B96" w:rsidRDefault="00995B96" w:rsidP="00995B96">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84</w:t>
            </w:r>
          </w:p>
          <w:p w:rsidR="009C3FD3" w:rsidRPr="00995B96" w:rsidRDefault="00995B96" w:rsidP="00A245AE">
            <w:pPr>
              <w:spacing w:line="312" w:lineRule="auto"/>
              <w:rPr>
                <w:rFonts w:ascii="Times New Roman" w:hAnsi="Times New Roman" w:cs="Times New Roman"/>
                <w:sz w:val="28"/>
                <w:szCs w:val="28"/>
                <w:lang w:val="uk-UA"/>
              </w:rPr>
            </w:pPr>
            <w:r w:rsidRPr="00995B96">
              <w:rPr>
                <w:rFonts w:ascii="Times New Roman" w:hAnsi="Times New Roman" w:cs="Times New Roman"/>
                <w:sz w:val="28"/>
                <w:szCs w:val="28"/>
                <w:lang w:val="uk-UA"/>
              </w:rPr>
              <w:t>97</w:t>
            </w:r>
          </w:p>
          <w:p w:rsidR="009C3FD3" w:rsidRDefault="00D60497" w:rsidP="00A245AE">
            <w:pPr>
              <w:spacing w:line="312"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p>
        </w:tc>
      </w:tr>
    </w:tbl>
    <w:p w:rsidR="000D5DC8" w:rsidRPr="000D5DC8" w:rsidRDefault="000D5DC8" w:rsidP="00D32404">
      <w:pPr>
        <w:spacing w:after="0" w:line="312" w:lineRule="auto"/>
        <w:ind w:left="-567" w:right="284"/>
        <w:jc w:val="center"/>
        <w:rPr>
          <w:rFonts w:ascii="Times New Roman" w:hAnsi="Times New Roman" w:cs="Times New Roman"/>
          <w:sz w:val="28"/>
          <w:szCs w:val="28"/>
          <w:lang w:val="uk-UA"/>
        </w:rPr>
      </w:pPr>
    </w:p>
    <w:p w:rsidR="008C0E52" w:rsidRDefault="008C0E52" w:rsidP="00D32404">
      <w:pPr>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ВСТУП</w:t>
      </w:r>
    </w:p>
    <w:p w:rsidR="00B70B5A" w:rsidRPr="00D32404" w:rsidRDefault="00B70B5A" w:rsidP="008C0E52">
      <w:pPr>
        <w:spacing w:after="0" w:line="312" w:lineRule="auto"/>
        <w:ind w:left="-567" w:right="284"/>
        <w:jc w:val="center"/>
        <w:rPr>
          <w:rFonts w:ascii="Times New Roman" w:hAnsi="Times New Roman" w:cs="Times New Roman"/>
          <w:sz w:val="28"/>
          <w:szCs w:val="28"/>
          <w:lang w:val="uk-UA"/>
        </w:rPr>
      </w:pP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sidRPr="004C77FC">
        <w:rPr>
          <w:rFonts w:ascii="Times New Roman" w:hAnsi="Times New Roman" w:cs="Times New Roman"/>
          <w:sz w:val="28"/>
          <w:szCs w:val="28"/>
          <w:lang w:val="uk-UA"/>
        </w:rPr>
        <w:t>Навчальна</w:t>
      </w:r>
      <w:r>
        <w:rPr>
          <w:rFonts w:ascii="Times New Roman" w:hAnsi="Times New Roman" w:cs="Times New Roman"/>
          <w:sz w:val="28"/>
          <w:szCs w:val="28"/>
          <w:lang w:val="uk-UA"/>
        </w:rPr>
        <w:t xml:space="preserve"> дисципліна «Управління інноваціями» є нормативною і входить до циклу </w:t>
      </w:r>
      <w:r w:rsidR="008A3D2C">
        <w:rPr>
          <w:rFonts w:ascii="Times New Roman" w:hAnsi="Times New Roman" w:cs="Times New Roman"/>
          <w:sz w:val="28"/>
          <w:szCs w:val="28"/>
          <w:lang w:val="uk-UA"/>
        </w:rPr>
        <w:t xml:space="preserve">професійно-орієнтованих </w:t>
      </w:r>
      <w:r>
        <w:rPr>
          <w:rFonts w:ascii="Times New Roman" w:hAnsi="Times New Roman" w:cs="Times New Roman"/>
          <w:sz w:val="28"/>
          <w:szCs w:val="28"/>
          <w:lang w:val="uk-UA"/>
        </w:rPr>
        <w:t xml:space="preserve">дисциплін </w:t>
      </w:r>
      <w:r w:rsidR="008A3D2C">
        <w:rPr>
          <w:rFonts w:ascii="Times New Roman" w:hAnsi="Times New Roman" w:cs="Times New Roman"/>
          <w:sz w:val="28"/>
          <w:szCs w:val="28"/>
          <w:lang w:val="uk-UA"/>
        </w:rPr>
        <w:t xml:space="preserve">за фахом. </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Мета вивчення дисципліни – </w:t>
      </w:r>
      <w:r>
        <w:rPr>
          <w:rFonts w:ascii="Times New Roman" w:hAnsi="Times New Roman" w:cs="Times New Roman"/>
          <w:sz w:val="28"/>
          <w:szCs w:val="28"/>
          <w:lang w:val="uk-UA"/>
        </w:rPr>
        <w:t>формування та засвоєння теоретичних знань і набуття практичних навичок щодо управління інноваціями, методологічних засад інноваційного менеджменту та організації інновацій; стратегічного управління інноваціями і планування інноваційних процесів; маркетингу в інноваційній сфері; управління інноваційними проектами та відносно інноваційного підприємництва; а також щодо фінансування інноваційної діяльності і оцінки ефективності інновацій.</w:t>
      </w:r>
      <w:r w:rsidRPr="004C77FC">
        <w:rPr>
          <w:rFonts w:ascii="Times New Roman" w:hAnsi="Times New Roman" w:cs="Times New Roman"/>
          <w:sz w:val="28"/>
          <w:szCs w:val="28"/>
          <w:lang w:val="uk-UA"/>
        </w:rPr>
        <w:t xml:space="preserve"> </w:t>
      </w:r>
    </w:p>
    <w:p w:rsidR="006E3217" w:rsidRDefault="006E3217" w:rsidP="008A3D2C">
      <w:p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У результаті вивчення дисципліни студент повинен </w:t>
      </w:r>
      <w:r>
        <w:rPr>
          <w:rFonts w:ascii="Times New Roman" w:hAnsi="Times New Roman" w:cs="Times New Roman"/>
          <w:b/>
          <w:sz w:val="28"/>
          <w:szCs w:val="28"/>
          <w:lang w:val="uk-UA"/>
        </w:rPr>
        <w:t>знати:</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основні теоретичні положення, цілі інноваційного менеджменту і види інновацій;</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методи і функції інноваційного менеджменту;</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організаційні форми інноваційних підприємств;</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стратегічний і тактичний інноваційний маркетинг;</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методи управління витратами на інновації та ціноутворення цієї сфери;</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оцінку потреб у коштах системи фінансування інноваційної діяльності і оцінку її фінансового стану;</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коефіцієнти ефективності інноваційного проекту та види його ефекту;</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порядок розробки інноваційного проекту;</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правове регулювання інноваційної діяльності.</w:t>
      </w:r>
    </w:p>
    <w:p w:rsidR="006E3217" w:rsidRDefault="006E3217" w:rsidP="008A3D2C">
      <w:p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Вміти:</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 </w:t>
      </w:r>
      <w:r>
        <w:rPr>
          <w:rFonts w:ascii="Times New Roman" w:hAnsi="Times New Roman" w:cs="Times New Roman"/>
          <w:sz w:val="28"/>
          <w:szCs w:val="28"/>
          <w:lang w:val="uk-UA"/>
        </w:rPr>
        <w:t>застосовувати на практиці здобуті теоретичні знання;</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розраховувати потреби у фінансових коштах інноваційної сфери;</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визначати показники фінансового стану інноваційного проекту;</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здійснювати оцінку фінансового стану інноваційного підприємства;</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оцінювати ефективність інновацій у ринковій економіці за певними коефіцієнтами ефективності проекту;</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аналізувати фактичну результативність роботи конкретного інноваційного підприємства;</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визначати економічну ефективність інноваційних проектів за статичними та динамічними показниками оцінки;</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 приймати рішення щодо інвестиційних альтернатив інноваційних проектів.</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Критерії успішності</w:t>
      </w:r>
      <w:r>
        <w:rPr>
          <w:rFonts w:ascii="Times New Roman" w:hAnsi="Times New Roman" w:cs="Times New Roman"/>
          <w:sz w:val="28"/>
          <w:szCs w:val="28"/>
          <w:lang w:val="uk-UA"/>
        </w:rPr>
        <w:t xml:space="preserve"> – отримання позитивної оцінки при складан</w:t>
      </w:r>
      <w:r w:rsidR="00ED22B3">
        <w:rPr>
          <w:rFonts w:ascii="Times New Roman" w:hAnsi="Times New Roman" w:cs="Times New Roman"/>
          <w:sz w:val="28"/>
          <w:szCs w:val="28"/>
          <w:lang w:val="uk-UA"/>
        </w:rPr>
        <w:t>ні модульних контрольних робіт та екзаменаційної роботи, при виконанні і</w:t>
      </w:r>
      <w:r>
        <w:rPr>
          <w:rFonts w:ascii="Times New Roman" w:hAnsi="Times New Roman" w:cs="Times New Roman"/>
          <w:sz w:val="28"/>
          <w:szCs w:val="28"/>
          <w:lang w:val="uk-UA"/>
        </w:rPr>
        <w:t xml:space="preserve"> захисті індивідуального завдання.</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Засоби діагностики успішності навчання – </w:t>
      </w:r>
      <w:r>
        <w:rPr>
          <w:rFonts w:ascii="Times New Roman" w:hAnsi="Times New Roman" w:cs="Times New Roman"/>
          <w:sz w:val="28"/>
          <w:szCs w:val="28"/>
          <w:lang w:val="uk-UA"/>
        </w:rPr>
        <w:t xml:space="preserve">комплект </w:t>
      </w:r>
      <w:r w:rsidR="00ED22B3">
        <w:rPr>
          <w:rFonts w:ascii="Times New Roman" w:hAnsi="Times New Roman" w:cs="Times New Roman"/>
          <w:sz w:val="28"/>
          <w:szCs w:val="28"/>
          <w:lang w:val="uk-UA"/>
        </w:rPr>
        <w:t xml:space="preserve">контрольних </w:t>
      </w:r>
      <w:r>
        <w:rPr>
          <w:rFonts w:ascii="Times New Roman" w:hAnsi="Times New Roman" w:cs="Times New Roman"/>
          <w:sz w:val="28"/>
          <w:szCs w:val="28"/>
          <w:lang w:val="uk-UA"/>
        </w:rPr>
        <w:t>тестових завдань і індивідуальні завдання.</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Зв'язок з іншими дисциплінами – </w:t>
      </w:r>
      <w:r>
        <w:rPr>
          <w:rFonts w:ascii="Times New Roman" w:hAnsi="Times New Roman" w:cs="Times New Roman"/>
          <w:sz w:val="28"/>
          <w:szCs w:val="28"/>
          <w:lang w:val="uk-UA"/>
        </w:rPr>
        <w:t>дисципліні передує вивчення дисциплін: «Основи економічної теорії», «Макроекономіка», «Основи менеджменту», «Соціологія», «Підприємницьке право», «Фінансовий менеджмент», «Маркетинг».</w:t>
      </w:r>
    </w:p>
    <w:p w:rsidR="006E3217" w:rsidRDefault="006E3217"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Набуті знання і вміння використовуються при вивченні дисциплін «Методологія та організація наукових досліджень», «Науково-дослідницька робота студентів», під час написання звітів з приводу проходження переддипломної практики та при роботі над випускною роботою бакалавра.</w:t>
      </w:r>
      <w:r w:rsidR="008A3D2C">
        <w:rPr>
          <w:rFonts w:ascii="Times New Roman" w:hAnsi="Times New Roman" w:cs="Times New Roman"/>
          <w:sz w:val="28"/>
          <w:szCs w:val="28"/>
          <w:lang w:val="uk-UA"/>
        </w:rPr>
        <w:t xml:space="preserve"> </w:t>
      </w:r>
    </w:p>
    <w:p w:rsidR="008A3D2C" w:rsidRDefault="008A3D2C" w:rsidP="008A3D2C">
      <w:pPr>
        <w:spacing w:after="0" w:line="312" w:lineRule="auto"/>
        <w:ind w:left="-567" w:right="284" w:firstLine="709"/>
        <w:jc w:val="both"/>
        <w:rPr>
          <w:rFonts w:ascii="Times New Roman" w:hAnsi="Times New Roman" w:cs="Times New Roman"/>
          <w:sz w:val="28"/>
          <w:szCs w:val="28"/>
          <w:lang w:val="uk-UA"/>
        </w:rPr>
      </w:pPr>
    </w:p>
    <w:p w:rsidR="008A3D2C" w:rsidRDefault="008A3D2C" w:rsidP="002D44C9">
      <w:pPr>
        <w:spacing w:after="0" w:line="312" w:lineRule="auto"/>
        <w:ind w:left="-567" w:right="283"/>
        <w:jc w:val="center"/>
        <w:rPr>
          <w:rFonts w:ascii="Times New Roman" w:hAnsi="Times New Roman" w:cs="Times New Roman"/>
          <w:b/>
          <w:sz w:val="28"/>
          <w:szCs w:val="28"/>
          <w:lang w:val="uk-UA"/>
        </w:rPr>
      </w:pPr>
      <w:r>
        <w:rPr>
          <w:rFonts w:ascii="Times New Roman" w:hAnsi="Times New Roman" w:cs="Times New Roman"/>
          <w:b/>
          <w:sz w:val="28"/>
          <w:szCs w:val="28"/>
          <w:lang w:val="uk-UA"/>
        </w:rPr>
        <w:t>1 РОБОЧА ПРОГРАМА І МЕТОДИЧНІ ВКАЗІВКИ</w:t>
      </w:r>
      <w:r w:rsidR="002D44C9">
        <w:rPr>
          <w:rFonts w:ascii="Times New Roman" w:hAnsi="Times New Roman" w:cs="Times New Roman"/>
          <w:b/>
          <w:sz w:val="28"/>
          <w:szCs w:val="28"/>
          <w:lang w:val="uk-UA"/>
        </w:rPr>
        <w:t xml:space="preserve"> </w:t>
      </w:r>
    </w:p>
    <w:p w:rsidR="005E79B6" w:rsidRPr="005E79B6" w:rsidRDefault="005E79B6" w:rsidP="005E79B6">
      <w:pPr>
        <w:spacing w:after="0" w:line="312" w:lineRule="auto"/>
        <w:ind w:left="-567" w:right="284" w:firstLine="709"/>
        <w:jc w:val="both"/>
        <w:rPr>
          <w:rFonts w:ascii="Times New Roman" w:hAnsi="Times New Roman" w:cs="Times New Roman"/>
          <w:sz w:val="28"/>
          <w:szCs w:val="28"/>
          <w:lang w:val="uk-UA"/>
        </w:rPr>
      </w:pPr>
    </w:p>
    <w:p w:rsidR="008A3D2C" w:rsidRDefault="008A3D2C"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Робочий навчальний план </w:t>
      </w:r>
      <w:r>
        <w:rPr>
          <w:rFonts w:ascii="Times New Roman" w:hAnsi="Times New Roman" w:cs="Times New Roman"/>
          <w:sz w:val="28"/>
          <w:szCs w:val="28"/>
          <w:lang w:val="uk-UA"/>
        </w:rPr>
        <w:t xml:space="preserve">для освітньо-кваліфікаційного рівня </w:t>
      </w:r>
      <w:r>
        <w:rPr>
          <w:rFonts w:ascii="Times New Roman" w:hAnsi="Times New Roman" w:cs="Times New Roman"/>
          <w:i/>
          <w:sz w:val="28"/>
          <w:szCs w:val="28"/>
          <w:lang w:val="uk-UA"/>
        </w:rPr>
        <w:t xml:space="preserve">спеціаліст </w:t>
      </w:r>
      <w:r>
        <w:rPr>
          <w:rFonts w:ascii="Times New Roman" w:hAnsi="Times New Roman" w:cs="Times New Roman"/>
          <w:sz w:val="28"/>
          <w:szCs w:val="28"/>
          <w:lang w:val="uk-UA"/>
        </w:rPr>
        <w:t>з галузі знань 0306 «Менеджмент і адміністрування» містить:</w:t>
      </w:r>
    </w:p>
    <w:p w:rsidR="008A3D2C" w:rsidRDefault="008A3D2C" w:rsidP="008A3D2C">
      <w:pPr>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І. Графік навчального процесу</w:t>
      </w:r>
    </w:p>
    <w:p w:rsidR="008A3D2C" w:rsidRDefault="008A3D2C" w:rsidP="008A3D2C">
      <w:pPr>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ІІ. Підсумкові дані по бюджету часу</w:t>
      </w:r>
    </w:p>
    <w:p w:rsidR="002D44C9" w:rsidRDefault="008A3D2C" w:rsidP="002D44C9">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ІІІ. План навчального процесу</w:t>
      </w:r>
      <w:r>
        <w:rPr>
          <w:rFonts w:ascii="Times New Roman" w:hAnsi="Times New Roman" w:cs="Times New Roman"/>
          <w:sz w:val="28"/>
          <w:szCs w:val="28"/>
          <w:lang w:val="uk-UA"/>
        </w:rPr>
        <w:t xml:space="preserve"> (дивись таблицю):</w:t>
      </w:r>
      <w:r w:rsidR="002D44C9">
        <w:rPr>
          <w:rFonts w:ascii="Times New Roman" w:hAnsi="Times New Roman" w:cs="Times New Roman"/>
          <w:sz w:val="28"/>
          <w:szCs w:val="28"/>
          <w:lang w:val="uk-UA"/>
        </w:rPr>
        <w:t xml:space="preserve"> </w:t>
      </w:r>
    </w:p>
    <w:p w:rsidR="005E79B6" w:rsidRPr="005E79B6" w:rsidRDefault="005E79B6" w:rsidP="002D44C9">
      <w:pPr>
        <w:spacing w:after="0" w:line="312" w:lineRule="auto"/>
        <w:ind w:left="-567" w:right="284" w:firstLine="709"/>
        <w:jc w:val="both"/>
        <w:rPr>
          <w:rFonts w:ascii="Times New Roman" w:hAnsi="Times New Roman" w:cs="Times New Roman"/>
          <w:sz w:val="28"/>
          <w:szCs w:val="28"/>
          <w:lang w:val="uk-UA"/>
        </w:rPr>
      </w:pPr>
    </w:p>
    <w:tbl>
      <w:tblPr>
        <w:tblStyle w:val="a3"/>
        <w:tblW w:w="0" w:type="auto"/>
        <w:tblInd w:w="-567" w:type="dxa"/>
        <w:tblLook w:val="04A0"/>
      </w:tblPr>
      <w:tblGrid>
        <w:gridCol w:w="768"/>
        <w:gridCol w:w="1711"/>
        <w:gridCol w:w="676"/>
        <w:gridCol w:w="746"/>
        <w:gridCol w:w="792"/>
        <w:gridCol w:w="645"/>
        <w:gridCol w:w="496"/>
        <w:gridCol w:w="515"/>
        <w:gridCol w:w="522"/>
        <w:gridCol w:w="730"/>
        <w:gridCol w:w="629"/>
        <w:gridCol w:w="477"/>
        <w:gridCol w:w="477"/>
        <w:gridCol w:w="477"/>
        <w:gridCol w:w="477"/>
      </w:tblGrid>
      <w:tr w:rsidR="008A3D2C" w:rsidTr="00A245AE">
        <w:trPr>
          <w:cantSplit/>
          <w:trHeight w:val="1134"/>
        </w:trPr>
        <w:tc>
          <w:tcPr>
            <w:tcW w:w="0" w:type="auto"/>
            <w:vMerge w:val="restart"/>
          </w:tcPr>
          <w:p w:rsidR="008A3D2C" w:rsidRPr="00C10E43" w:rsidRDefault="008A3D2C" w:rsidP="00A245AE">
            <w:pPr>
              <w:jc w:val="center"/>
              <w:rPr>
                <w:rFonts w:ascii="Times New Roman" w:hAnsi="Times New Roman" w:cs="Times New Roman"/>
                <w:b/>
                <w:sz w:val="20"/>
                <w:szCs w:val="20"/>
                <w:lang w:val="uk-UA"/>
              </w:rPr>
            </w:pPr>
            <w:r w:rsidRPr="00C10E43">
              <w:rPr>
                <w:rFonts w:ascii="Times New Roman" w:hAnsi="Times New Roman" w:cs="Times New Roman"/>
                <w:b/>
                <w:sz w:val="20"/>
                <w:szCs w:val="20"/>
                <w:lang w:val="uk-UA"/>
              </w:rPr>
              <w:t>№</w:t>
            </w:r>
          </w:p>
          <w:p w:rsidR="008A3D2C" w:rsidRDefault="008A3D2C" w:rsidP="00A245AE">
            <w:pPr>
              <w:jc w:val="center"/>
              <w:rPr>
                <w:rFonts w:ascii="Times New Roman" w:hAnsi="Times New Roman" w:cs="Times New Roman"/>
                <w:sz w:val="20"/>
                <w:szCs w:val="20"/>
                <w:lang w:val="uk-UA"/>
              </w:rPr>
            </w:pPr>
            <w:r>
              <w:rPr>
                <w:rFonts w:ascii="Times New Roman" w:hAnsi="Times New Roman" w:cs="Times New Roman"/>
                <w:sz w:val="20"/>
                <w:szCs w:val="20"/>
                <w:lang w:val="uk-UA"/>
              </w:rPr>
              <w:t>циклу</w:t>
            </w:r>
          </w:p>
          <w:p w:rsidR="008A3D2C" w:rsidRDefault="008A3D2C" w:rsidP="00A245AE">
            <w:pPr>
              <w:jc w:val="center"/>
              <w:rPr>
                <w:rFonts w:ascii="Times New Roman" w:hAnsi="Times New Roman" w:cs="Times New Roman"/>
                <w:sz w:val="20"/>
                <w:szCs w:val="20"/>
                <w:lang w:val="uk-UA"/>
              </w:rPr>
            </w:pPr>
            <w:proofErr w:type="spellStart"/>
            <w:r>
              <w:rPr>
                <w:rFonts w:ascii="Times New Roman" w:hAnsi="Times New Roman" w:cs="Times New Roman"/>
                <w:sz w:val="20"/>
                <w:szCs w:val="20"/>
                <w:lang w:val="uk-UA"/>
              </w:rPr>
              <w:t>підго-товки</w:t>
            </w:r>
            <w:proofErr w:type="spellEnd"/>
          </w:p>
          <w:p w:rsidR="008A3D2C" w:rsidRPr="00FB7393" w:rsidRDefault="008A3D2C" w:rsidP="00A245AE">
            <w:pPr>
              <w:jc w:val="center"/>
              <w:rPr>
                <w:rFonts w:ascii="Times New Roman" w:hAnsi="Times New Roman" w:cs="Times New Roman"/>
                <w:sz w:val="20"/>
                <w:szCs w:val="20"/>
                <w:lang w:val="uk-UA"/>
              </w:rPr>
            </w:pPr>
            <w:proofErr w:type="spellStart"/>
            <w:r>
              <w:rPr>
                <w:rFonts w:ascii="Times New Roman" w:hAnsi="Times New Roman" w:cs="Times New Roman"/>
                <w:sz w:val="20"/>
                <w:szCs w:val="20"/>
                <w:lang w:val="uk-UA"/>
              </w:rPr>
              <w:t>дис-цип-лін</w:t>
            </w:r>
            <w:proofErr w:type="spellEnd"/>
          </w:p>
        </w:tc>
        <w:tc>
          <w:tcPr>
            <w:tcW w:w="0" w:type="auto"/>
            <w:vMerge w:val="restart"/>
            <w:shd w:val="clear" w:color="auto" w:fill="F2F2F2" w:themeFill="background1" w:themeFillShade="F2"/>
          </w:tcPr>
          <w:p w:rsidR="008A3D2C" w:rsidRDefault="008A3D2C" w:rsidP="00A245AE">
            <w:pPr>
              <w:jc w:val="center"/>
              <w:rPr>
                <w:rFonts w:ascii="Times New Roman" w:hAnsi="Times New Roman" w:cs="Times New Roman"/>
                <w:b/>
                <w:i/>
                <w:sz w:val="28"/>
                <w:szCs w:val="28"/>
                <w:lang w:val="uk-UA"/>
              </w:rPr>
            </w:pPr>
          </w:p>
          <w:p w:rsidR="008A3D2C" w:rsidRPr="00C10E43" w:rsidRDefault="008A3D2C" w:rsidP="00A245AE">
            <w:pPr>
              <w:jc w:val="center"/>
              <w:rPr>
                <w:rFonts w:ascii="Times New Roman" w:hAnsi="Times New Roman" w:cs="Times New Roman"/>
                <w:b/>
                <w:i/>
                <w:sz w:val="28"/>
                <w:szCs w:val="28"/>
                <w:lang w:val="uk-UA"/>
              </w:rPr>
            </w:pPr>
            <w:r w:rsidRPr="00C10E43">
              <w:rPr>
                <w:rFonts w:ascii="Times New Roman" w:hAnsi="Times New Roman" w:cs="Times New Roman"/>
                <w:b/>
                <w:i/>
                <w:sz w:val="28"/>
                <w:szCs w:val="28"/>
                <w:lang w:val="uk-UA"/>
              </w:rPr>
              <w:t xml:space="preserve">Назва дисципліни </w:t>
            </w:r>
          </w:p>
        </w:tc>
        <w:tc>
          <w:tcPr>
            <w:tcW w:w="0" w:type="auto"/>
            <w:vMerge w:val="restart"/>
            <w:shd w:val="clear" w:color="auto" w:fill="F2F2F2" w:themeFill="background1" w:themeFillShade="F2"/>
            <w:textDirection w:val="btLr"/>
          </w:tcPr>
          <w:p w:rsidR="008A3D2C" w:rsidRPr="00FB7393" w:rsidRDefault="008A3D2C" w:rsidP="00A245AE">
            <w:pPr>
              <w:spacing w:line="192" w:lineRule="auto"/>
              <w:jc w:val="center"/>
              <w:rPr>
                <w:rFonts w:ascii="Times New Roman" w:hAnsi="Times New Roman" w:cs="Times New Roman"/>
                <w:b/>
                <w:i/>
                <w:sz w:val="24"/>
                <w:szCs w:val="24"/>
                <w:lang w:val="uk-UA"/>
              </w:rPr>
            </w:pPr>
            <w:r w:rsidRPr="00FB7393">
              <w:rPr>
                <w:rFonts w:ascii="Times New Roman" w:hAnsi="Times New Roman" w:cs="Times New Roman"/>
                <w:b/>
                <w:i/>
                <w:sz w:val="24"/>
                <w:szCs w:val="24"/>
                <w:lang w:val="uk-UA"/>
              </w:rPr>
              <w:t>Обсяг в</w:t>
            </w:r>
          </w:p>
          <w:p w:rsidR="008A3D2C" w:rsidRPr="00AC39BC" w:rsidRDefault="008A3D2C" w:rsidP="00A245AE">
            <w:pPr>
              <w:spacing w:line="192" w:lineRule="auto"/>
              <w:jc w:val="center"/>
              <w:rPr>
                <w:rFonts w:ascii="Times New Roman" w:hAnsi="Times New Roman" w:cs="Times New Roman"/>
                <w:lang w:val="uk-UA"/>
              </w:rPr>
            </w:pPr>
            <w:r w:rsidRPr="00FB7393">
              <w:rPr>
                <w:rFonts w:ascii="Times New Roman" w:hAnsi="Times New Roman" w:cs="Times New Roman"/>
                <w:b/>
                <w:i/>
                <w:sz w:val="24"/>
                <w:szCs w:val="24"/>
                <w:lang w:val="uk-UA"/>
              </w:rPr>
              <w:t xml:space="preserve"> кредитах</w:t>
            </w:r>
          </w:p>
        </w:tc>
        <w:tc>
          <w:tcPr>
            <w:tcW w:w="0" w:type="auto"/>
            <w:textDirection w:val="btLr"/>
          </w:tcPr>
          <w:p w:rsidR="008A3D2C" w:rsidRPr="00FB7393" w:rsidRDefault="008A3D2C" w:rsidP="00A245AE">
            <w:pPr>
              <w:spacing w:line="192" w:lineRule="auto"/>
              <w:ind w:right="28"/>
              <w:jc w:val="center"/>
              <w:rPr>
                <w:rFonts w:ascii="Times New Roman" w:hAnsi="Times New Roman" w:cs="Times New Roman"/>
                <w:lang w:val="uk-UA"/>
              </w:rPr>
            </w:pPr>
            <w:r w:rsidRPr="00FB7393">
              <w:rPr>
                <w:rFonts w:ascii="Times New Roman" w:hAnsi="Times New Roman" w:cs="Times New Roman"/>
                <w:lang w:val="uk-UA"/>
              </w:rPr>
              <w:t xml:space="preserve">Контрольні </w:t>
            </w:r>
          </w:p>
          <w:p w:rsidR="008A3D2C" w:rsidRDefault="008A3D2C" w:rsidP="00A245AE">
            <w:pPr>
              <w:spacing w:line="192" w:lineRule="auto"/>
              <w:jc w:val="center"/>
              <w:rPr>
                <w:rFonts w:ascii="Times New Roman" w:hAnsi="Times New Roman" w:cs="Times New Roman"/>
                <w:sz w:val="28"/>
                <w:szCs w:val="28"/>
                <w:lang w:val="uk-UA"/>
              </w:rPr>
            </w:pPr>
            <w:r w:rsidRPr="00FB7393">
              <w:rPr>
                <w:rFonts w:ascii="Times New Roman" w:hAnsi="Times New Roman" w:cs="Times New Roman"/>
                <w:lang w:val="uk-UA"/>
              </w:rPr>
              <w:t>заходи</w:t>
            </w:r>
          </w:p>
        </w:tc>
        <w:tc>
          <w:tcPr>
            <w:tcW w:w="0" w:type="auto"/>
            <w:gridSpan w:val="7"/>
          </w:tcPr>
          <w:p w:rsidR="008A3D2C" w:rsidRDefault="008A3D2C" w:rsidP="00A245AE">
            <w:pPr>
              <w:jc w:val="center"/>
              <w:rPr>
                <w:rFonts w:ascii="Times New Roman" w:hAnsi="Times New Roman" w:cs="Times New Roman"/>
                <w:b/>
                <w:i/>
                <w:sz w:val="28"/>
                <w:szCs w:val="28"/>
                <w:lang w:val="uk-UA"/>
              </w:rPr>
            </w:pPr>
          </w:p>
          <w:p w:rsidR="008A3D2C" w:rsidRPr="00C10E43" w:rsidRDefault="008A3D2C" w:rsidP="00A245AE">
            <w:pPr>
              <w:jc w:val="center"/>
              <w:rPr>
                <w:rFonts w:ascii="Times New Roman" w:hAnsi="Times New Roman" w:cs="Times New Roman"/>
                <w:b/>
                <w:i/>
                <w:sz w:val="28"/>
                <w:szCs w:val="28"/>
                <w:lang w:val="uk-UA"/>
              </w:rPr>
            </w:pPr>
            <w:r w:rsidRPr="00C10E43">
              <w:rPr>
                <w:rFonts w:ascii="Times New Roman" w:hAnsi="Times New Roman" w:cs="Times New Roman"/>
                <w:b/>
                <w:i/>
                <w:sz w:val="28"/>
                <w:szCs w:val="28"/>
                <w:lang w:val="uk-UA"/>
              </w:rPr>
              <w:t>Розподіл годин</w:t>
            </w:r>
          </w:p>
        </w:tc>
        <w:tc>
          <w:tcPr>
            <w:tcW w:w="0" w:type="auto"/>
            <w:gridSpan w:val="4"/>
          </w:tcPr>
          <w:p w:rsidR="008A3D2C" w:rsidRDefault="008A3D2C" w:rsidP="00A245AE">
            <w:pPr>
              <w:jc w:val="center"/>
              <w:rPr>
                <w:rFonts w:ascii="Times New Roman" w:hAnsi="Times New Roman" w:cs="Times New Roman"/>
                <w:b/>
                <w:i/>
                <w:lang w:val="uk-UA"/>
              </w:rPr>
            </w:pPr>
          </w:p>
          <w:p w:rsidR="008A3D2C" w:rsidRPr="00C10E43" w:rsidRDefault="003D5A45" w:rsidP="00C47600">
            <w:pPr>
              <w:jc w:val="center"/>
              <w:rPr>
                <w:rFonts w:ascii="Times New Roman" w:hAnsi="Times New Roman" w:cs="Times New Roman"/>
                <w:b/>
                <w:i/>
                <w:sz w:val="28"/>
                <w:szCs w:val="28"/>
                <w:lang w:val="uk-UA"/>
              </w:rPr>
            </w:pPr>
            <w:r>
              <w:rPr>
                <w:rFonts w:ascii="Times New Roman" w:hAnsi="Times New Roman" w:cs="Times New Roman"/>
                <w:b/>
                <w:i/>
                <w:sz w:val="28"/>
                <w:szCs w:val="28"/>
                <w:lang w:val="uk-UA"/>
              </w:rPr>
              <w:t>Розподіл по ч</w:t>
            </w:r>
            <w:r w:rsidR="00C47600">
              <w:rPr>
                <w:rFonts w:ascii="Times New Roman" w:hAnsi="Times New Roman" w:cs="Times New Roman"/>
                <w:b/>
                <w:i/>
                <w:sz w:val="28"/>
                <w:szCs w:val="28"/>
                <w:lang w:val="uk-UA"/>
              </w:rPr>
              <w:t>етве</w:t>
            </w:r>
            <w:r w:rsidR="008A3D2C" w:rsidRPr="00C10E43">
              <w:rPr>
                <w:rFonts w:ascii="Times New Roman" w:hAnsi="Times New Roman" w:cs="Times New Roman"/>
                <w:b/>
                <w:i/>
                <w:sz w:val="28"/>
                <w:szCs w:val="28"/>
                <w:lang w:val="uk-UA"/>
              </w:rPr>
              <w:t>ртям</w:t>
            </w:r>
          </w:p>
        </w:tc>
      </w:tr>
      <w:tr w:rsidR="008A3D2C" w:rsidTr="00A245AE">
        <w:tc>
          <w:tcPr>
            <w:tcW w:w="0" w:type="auto"/>
            <w:vMerge/>
          </w:tcPr>
          <w:p w:rsidR="008A3D2C" w:rsidRPr="00FB7393" w:rsidRDefault="008A3D2C" w:rsidP="00A245AE">
            <w:pPr>
              <w:jc w:val="both"/>
              <w:rPr>
                <w:rFonts w:ascii="Times New Roman" w:hAnsi="Times New Roman" w:cs="Times New Roman"/>
                <w:sz w:val="20"/>
                <w:szCs w:val="20"/>
                <w:lang w:val="uk-UA"/>
              </w:rPr>
            </w:pPr>
          </w:p>
        </w:tc>
        <w:tc>
          <w:tcPr>
            <w:tcW w:w="0" w:type="auto"/>
            <w:vMerge/>
            <w:shd w:val="clear" w:color="auto" w:fill="F2F2F2" w:themeFill="background1" w:themeFillShade="F2"/>
          </w:tcPr>
          <w:p w:rsidR="008A3D2C" w:rsidRDefault="008A3D2C" w:rsidP="00A245AE">
            <w:pPr>
              <w:jc w:val="both"/>
              <w:rPr>
                <w:rFonts w:ascii="Times New Roman" w:hAnsi="Times New Roman" w:cs="Times New Roman"/>
                <w:sz w:val="28"/>
                <w:szCs w:val="28"/>
                <w:lang w:val="uk-UA"/>
              </w:rPr>
            </w:pPr>
          </w:p>
        </w:tc>
        <w:tc>
          <w:tcPr>
            <w:tcW w:w="0" w:type="auto"/>
            <w:vMerge/>
            <w:shd w:val="clear" w:color="auto" w:fill="F2F2F2" w:themeFill="background1" w:themeFillShade="F2"/>
          </w:tcPr>
          <w:p w:rsidR="008A3D2C" w:rsidRDefault="008A3D2C" w:rsidP="00A245AE">
            <w:pPr>
              <w:jc w:val="both"/>
              <w:rPr>
                <w:rFonts w:ascii="Times New Roman" w:hAnsi="Times New Roman" w:cs="Times New Roman"/>
                <w:sz w:val="28"/>
                <w:szCs w:val="28"/>
                <w:lang w:val="uk-UA"/>
              </w:rPr>
            </w:pPr>
          </w:p>
        </w:tc>
        <w:tc>
          <w:tcPr>
            <w:tcW w:w="0" w:type="auto"/>
            <w:vMerge w:val="restart"/>
          </w:tcPr>
          <w:p w:rsidR="008A3D2C" w:rsidRPr="00C10E43" w:rsidRDefault="003D5A45" w:rsidP="00A245AE">
            <w:pPr>
              <w:jc w:val="center"/>
              <w:rPr>
                <w:rFonts w:ascii="Times New Roman" w:hAnsi="Times New Roman" w:cs="Times New Roman"/>
                <w:b/>
                <w:sz w:val="24"/>
                <w:szCs w:val="24"/>
                <w:lang w:val="uk-UA"/>
              </w:rPr>
            </w:pPr>
            <w:proofErr w:type="spellStart"/>
            <w:r>
              <w:rPr>
                <w:rFonts w:ascii="Times New Roman" w:hAnsi="Times New Roman" w:cs="Times New Roman"/>
                <w:b/>
                <w:sz w:val="24"/>
                <w:szCs w:val="24"/>
                <w:lang w:val="uk-UA"/>
              </w:rPr>
              <w:t>Ди</w:t>
            </w:r>
            <w:r w:rsidR="008A3D2C" w:rsidRPr="00C10E43">
              <w:rPr>
                <w:rFonts w:ascii="Times New Roman" w:hAnsi="Times New Roman" w:cs="Times New Roman"/>
                <w:b/>
                <w:sz w:val="24"/>
                <w:szCs w:val="24"/>
                <w:lang w:val="uk-UA"/>
              </w:rPr>
              <w:t>ф</w:t>
            </w:r>
            <w:proofErr w:type="spellEnd"/>
            <w:r w:rsidR="008A3D2C" w:rsidRPr="00C10E43">
              <w:rPr>
                <w:rFonts w:ascii="Times New Roman" w:hAnsi="Times New Roman" w:cs="Times New Roman"/>
                <w:b/>
                <w:sz w:val="24"/>
                <w:szCs w:val="24"/>
                <w:lang w:val="uk-UA"/>
              </w:rPr>
              <w:t>.</w:t>
            </w:r>
          </w:p>
        </w:tc>
        <w:tc>
          <w:tcPr>
            <w:tcW w:w="0" w:type="auto"/>
            <w:vMerge w:val="restart"/>
            <w:shd w:val="clear" w:color="auto" w:fill="F2F2F2" w:themeFill="background1" w:themeFillShade="F2"/>
          </w:tcPr>
          <w:p w:rsidR="008A3D2C" w:rsidRPr="00C10E43" w:rsidRDefault="008A3D2C" w:rsidP="00A245AE">
            <w:pPr>
              <w:jc w:val="center"/>
              <w:rPr>
                <w:rFonts w:ascii="Times New Roman" w:hAnsi="Times New Roman" w:cs="Times New Roman"/>
                <w:b/>
                <w:lang w:val="uk-UA"/>
              </w:rPr>
            </w:pPr>
            <w:proofErr w:type="spellStart"/>
            <w:r w:rsidRPr="00C10E43">
              <w:rPr>
                <w:rFonts w:ascii="Times New Roman" w:hAnsi="Times New Roman" w:cs="Times New Roman"/>
                <w:b/>
                <w:lang w:val="uk-UA"/>
              </w:rPr>
              <w:t>Усьо-го</w:t>
            </w:r>
            <w:proofErr w:type="spellEnd"/>
          </w:p>
        </w:tc>
        <w:tc>
          <w:tcPr>
            <w:tcW w:w="0" w:type="auto"/>
            <w:vMerge w:val="restart"/>
          </w:tcPr>
          <w:p w:rsidR="008A3D2C" w:rsidRPr="00C10E43" w:rsidRDefault="008A3D2C" w:rsidP="00A245AE">
            <w:pPr>
              <w:jc w:val="center"/>
              <w:rPr>
                <w:rFonts w:ascii="Times New Roman" w:hAnsi="Times New Roman" w:cs="Times New Roman"/>
                <w:b/>
                <w:lang w:val="uk-UA"/>
              </w:rPr>
            </w:pPr>
            <w:proofErr w:type="spellStart"/>
            <w:r w:rsidRPr="00C10E43">
              <w:rPr>
                <w:rFonts w:ascii="Times New Roman" w:hAnsi="Times New Roman" w:cs="Times New Roman"/>
                <w:b/>
                <w:lang w:val="uk-UA"/>
              </w:rPr>
              <w:t>Ау-дит</w:t>
            </w:r>
            <w:proofErr w:type="spellEnd"/>
            <w:r w:rsidRPr="00C10E43">
              <w:rPr>
                <w:rFonts w:ascii="Times New Roman" w:hAnsi="Times New Roman" w:cs="Times New Roman"/>
                <w:b/>
                <w:lang w:val="uk-UA"/>
              </w:rPr>
              <w:t>.</w:t>
            </w:r>
          </w:p>
        </w:tc>
        <w:tc>
          <w:tcPr>
            <w:tcW w:w="0" w:type="auto"/>
            <w:gridSpan w:val="4"/>
          </w:tcPr>
          <w:p w:rsidR="008A3D2C" w:rsidRPr="00C10E43" w:rsidRDefault="008A3D2C" w:rsidP="00A245AE">
            <w:pPr>
              <w:jc w:val="center"/>
              <w:rPr>
                <w:rFonts w:ascii="Times New Roman" w:hAnsi="Times New Roman" w:cs="Times New Roman"/>
                <w:b/>
                <w:lang w:val="uk-UA"/>
              </w:rPr>
            </w:pPr>
            <w:r w:rsidRPr="00C10E43">
              <w:rPr>
                <w:rFonts w:ascii="Times New Roman" w:hAnsi="Times New Roman" w:cs="Times New Roman"/>
                <w:b/>
                <w:lang w:val="uk-UA"/>
              </w:rPr>
              <w:t xml:space="preserve">у тому числі </w:t>
            </w:r>
          </w:p>
        </w:tc>
        <w:tc>
          <w:tcPr>
            <w:tcW w:w="0" w:type="auto"/>
            <w:vMerge w:val="restart"/>
          </w:tcPr>
          <w:p w:rsidR="008A3D2C" w:rsidRPr="00C10E43" w:rsidRDefault="008A3D2C" w:rsidP="00A245AE">
            <w:pPr>
              <w:jc w:val="both"/>
              <w:rPr>
                <w:rFonts w:ascii="Times New Roman" w:hAnsi="Times New Roman" w:cs="Times New Roman"/>
                <w:b/>
                <w:lang w:val="uk-UA"/>
              </w:rPr>
            </w:pPr>
            <w:r w:rsidRPr="00C10E43">
              <w:rPr>
                <w:rFonts w:ascii="Times New Roman" w:hAnsi="Times New Roman" w:cs="Times New Roman"/>
                <w:b/>
                <w:lang w:val="uk-UA"/>
              </w:rPr>
              <w:t>сам.</w:t>
            </w:r>
          </w:p>
          <w:p w:rsidR="008A3D2C" w:rsidRPr="00AC39BC" w:rsidRDefault="008A3D2C" w:rsidP="00A245AE">
            <w:pPr>
              <w:jc w:val="both"/>
              <w:rPr>
                <w:rFonts w:ascii="Times New Roman" w:hAnsi="Times New Roman" w:cs="Times New Roman"/>
                <w:lang w:val="uk-UA"/>
              </w:rPr>
            </w:pPr>
            <w:r w:rsidRPr="00C10E43">
              <w:rPr>
                <w:rFonts w:ascii="Times New Roman" w:hAnsi="Times New Roman" w:cs="Times New Roman"/>
                <w:b/>
                <w:lang w:val="uk-UA"/>
              </w:rPr>
              <w:t>раб.</w:t>
            </w:r>
          </w:p>
        </w:tc>
        <w:tc>
          <w:tcPr>
            <w:tcW w:w="0" w:type="auto"/>
            <w:vMerge w:val="restart"/>
          </w:tcPr>
          <w:p w:rsidR="008A3D2C" w:rsidRDefault="008A3D2C" w:rsidP="00A245AE">
            <w:pPr>
              <w:jc w:val="center"/>
              <w:rPr>
                <w:rFonts w:ascii="Times New Roman" w:hAnsi="Times New Roman" w:cs="Times New Roman"/>
                <w:b/>
                <w:sz w:val="20"/>
                <w:szCs w:val="20"/>
                <w:lang w:val="uk-UA"/>
              </w:rPr>
            </w:pPr>
            <w:r w:rsidRPr="00AC39BC">
              <w:rPr>
                <w:rFonts w:ascii="Times New Roman" w:hAnsi="Times New Roman" w:cs="Times New Roman"/>
                <w:b/>
                <w:sz w:val="20"/>
                <w:szCs w:val="20"/>
                <w:lang w:val="uk-UA"/>
              </w:rPr>
              <w:t>13</w:t>
            </w:r>
          </w:p>
          <w:p w:rsidR="008A3D2C" w:rsidRPr="00AC39BC" w:rsidRDefault="008A3D2C" w:rsidP="00A245AE">
            <w:pPr>
              <w:jc w:val="center"/>
              <w:rPr>
                <w:rFonts w:ascii="Times New Roman" w:hAnsi="Times New Roman" w:cs="Times New Roman"/>
                <w:b/>
                <w:sz w:val="20"/>
                <w:szCs w:val="20"/>
                <w:lang w:val="uk-UA"/>
              </w:rPr>
            </w:pPr>
            <w:r>
              <w:rPr>
                <w:rFonts w:ascii="Times New Roman" w:hAnsi="Times New Roman" w:cs="Times New Roman"/>
                <w:b/>
                <w:sz w:val="20"/>
                <w:szCs w:val="20"/>
                <w:lang w:val="uk-UA"/>
              </w:rPr>
              <w:t>(8)</w:t>
            </w:r>
          </w:p>
        </w:tc>
        <w:tc>
          <w:tcPr>
            <w:tcW w:w="0" w:type="auto"/>
            <w:vMerge w:val="restart"/>
          </w:tcPr>
          <w:p w:rsidR="008A3D2C" w:rsidRDefault="008A3D2C" w:rsidP="00A245AE">
            <w:pPr>
              <w:jc w:val="center"/>
              <w:rPr>
                <w:rFonts w:ascii="Times New Roman" w:hAnsi="Times New Roman" w:cs="Times New Roman"/>
                <w:b/>
                <w:sz w:val="20"/>
                <w:szCs w:val="20"/>
                <w:lang w:val="uk-UA"/>
              </w:rPr>
            </w:pPr>
            <w:r w:rsidRPr="00AC39BC">
              <w:rPr>
                <w:rFonts w:ascii="Times New Roman" w:hAnsi="Times New Roman" w:cs="Times New Roman"/>
                <w:b/>
                <w:sz w:val="20"/>
                <w:szCs w:val="20"/>
                <w:lang w:val="uk-UA"/>
              </w:rPr>
              <w:t>14</w:t>
            </w:r>
          </w:p>
          <w:p w:rsidR="008A3D2C" w:rsidRPr="00AC39BC" w:rsidRDefault="008A3D2C" w:rsidP="00A245AE">
            <w:pPr>
              <w:jc w:val="center"/>
              <w:rPr>
                <w:rFonts w:ascii="Times New Roman" w:hAnsi="Times New Roman" w:cs="Times New Roman"/>
                <w:b/>
                <w:sz w:val="20"/>
                <w:szCs w:val="20"/>
                <w:lang w:val="uk-UA"/>
              </w:rPr>
            </w:pPr>
            <w:r>
              <w:rPr>
                <w:rFonts w:ascii="Times New Roman" w:hAnsi="Times New Roman" w:cs="Times New Roman"/>
                <w:b/>
                <w:sz w:val="20"/>
                <w:szCs w:val="20"/>
                <w:lang w:val="uk-UA"/>
              </w:rPr>
              <w:t>(8)</w:t>
            </w:r>
          </w:p>
        </w:tc>
        <w:tc>
          <w:tcPr>
            <w:tcW w:w="0" w:type="auto"/>
            <w:vMerge w:val="restart"/>
          </w:tcPr>
          <w:p w:rsidR="008A3D2C" w:rsidRDefault="008A3D2C" w:rsidP="00A245AE">
            <w:pPr>
              <w:jc w:val="center"/>
              <w:rPr>
                <w:rFonts w:ascii="Times New Roman" w:hAnsi="Times New Roman" w:cs="Times New Roman"/>
                <w:b/>
                <w:sz w:val="20"/>
                <w:szCs w:val="20"/>
                <w:lang w:val="uk-UA"/>
              </w:rPr>
            </w:pPr>
            <w:r w:rsidRPr="00AC39BC">
              <w:rPr>
                <w:rFonts w:ascii="Times New Roman" w:hAnsi="Times New Roman" w:cs="Times New Roman"/>
                <w:b/>
                <w:sz w:val="20"/>
                <w:szCs w:val="20"/>
                <w:lang w:val="uk-UA"/>
              </w:rPr>
              <w:t>15</w:t>
            </w:r>
          </w:p>
          <w:p w:rsidR="008A3D2C" w:rsidRPr="00AC39BC" w:rsidRDefault="008A3D2C" w:rsidP="00A245AE">
            <w:pPr>
              <w:jc w:val="center"/>
              <w:rPr>
                <w:rFonts w:ascii="Times New Roman" w:hAnsi="Times New Roman" w:cs="Times New Roman"/>
                <w:b/>
                <w:sz w:val="20"/>
                <w:szCs w:val="20"/>
                <w:lang w:val="uk-UA"/>
              </w:rPr>
            </w:pPr>
            <w:r>
              <w:rPr>
                <w:rFonts w:ascii="Times New Roman" w:hAnsi="Times New Roman" w:cs="Times New Roman"/>
                <w:b/>
                <w:sz w:val="20"/>
                <w:szCs w:val="20"/>
                <w:lang w:val="uk-UA"/>
              </w:rPr>
              <w:t>(8)</w:t>
            </w:r>
          </w:p>
        </w:tc>
        <w:tc>
          <w:tcPr>
            <w:tcW w:w="0" w:type="auto"/>
            <w:vMerge w:val="restart"/>
          </w:tcPr>
          <w:p w:rsidR="008A3D2C" w:rsidRDefault="008A3D2C" w:rsidP="00A245AE">
            <w:pPr>
              <w:jc w:val="center"/>
              <w:rPr>
                <w:rFonts w:ascii="Times New Roman" w:hAnsi="Times New Roman" w:cs="Times New Roman"/>
                <w:b/>
                <w:sz w:val="20"/>
                <w:szCs w:val="20"/>
                <w:lang w:val="uk-UA"/>
              </w:rPr>
            </w:pPr>
            <w:r w:rsidRPr="00AC39BC">
              <w:rPr>
                <w:rFonts w:ascii="Times New Roman" w:hAnsi="Times New Roman" w:cs="Times New Roman"/>
                <w:b/>
                <w:sz w:val="20"/>
                <w:szCs w:val="20"/>
                <w:lang w:val="uk-UA"/>
              </w:rPr>
              <w:t>16</w:t>
            </w:r>
          </w:p>
          <w:p w:rsidR="008A3D2C" w:rsidRPr="00AC39BC" w:rsidRDefault="008A3D2C" w:rsidP="00A245AE">
            <w:pPr>
              <w:jc w:val="center"/>
              <w:rPr>
                <w:rFonts w:ascii="Times New Roman" w:hAnsi="Times New Roman" w:cs="Times New Roman"/>
                <w:b/>
                <w:sz w:val="20"/>
                <w:szCs w:val="20"/>
                <w:lang w:val="uk-UA"/>
              </w:rPr>
            </w:pPr>
            <w:r>
              <w:rPr>
                <w:rFonts w:ascii="Times New Roman" w:hAnsi="Times New Roman" w:cs="Times New Roman"/>
                <w:b/>
                <w:sz w:val="20"/>
                <w:szCs w:val="20"/>
                <w:lang w:val="uk-UA"/>
              </w:rPr>
              <w:t>(8)</w:t>
            </w:r>
          </w:p>
        </w:tc>
      </w:tr>
      <w:tr w:rsidR="008A3D2C" w:rsidTr="00A245AE">
        <w:tc>
          <w:tcPr>
            <w:tcW w:w="0" w:type="auto"/>
            <w:vMerge/>
          </w:tcPr>
          <w:p w:rsidR="008A3D2C" w:rsidRPr="00FB7393" w:rsidRDefault="008A3D2C" w:rsidP="00A245AE">
            <w:pPr>
              <w:jc w:val="both"/>
              <w:rPr>
                <w:rFonts w:ascii="Times New Roman" w:hAnsi="Times New Roman" w:cs="Times New Roman"/>
                <w:sz w:val="20"/>
                <w:szCs w:val="20"/>
                <w:lang w:val="uk-UA"/>
              </w:rPr>
            </w:pPr>
          </w:p>
        </w:tc>
        <w:tc>
          <w:tcPr>
            <w:tcW w:w="0" w:type="auto"/>
            <w:vMerge/>
            <w:shd w:val="clear" w:color="auto" w:fill="F2F2F2" w:themeFill="background1" w:themeFillShade="F2"/>
          </w:tcPr>
          <w:p w:rsidR="008A3D2C" w:rsidRDefault="008A3D2C" w:rsidP="00A245AE">
            <w:pPr>
              <w:jc w:val="both"/>
              <w:rPr>
                <w:rFonts w:ascii="Times New Roman" w:hAnsi="Times New Roman" w:cs="Times New Roman"/>
                <w:sz w:val="28"/>
                <w:szCs w:val="28"/>
                <w:lang w:val="uk-UA"/>
              </w:rPr>
            </w:pPr>
          </w:p>
        </w:tc>
        <w:tc>
          <w:tcPr>
            <w:tcW w:w="0" w:type="auto"/>
            <w:vMerge/>
            <w:shd w:val="clear" w:color="auto" w:fill="F2F2F2" w:themeFill="background1" w:themeFillShade="F2"/>
          </w:tcPr>
          <w:p w:rsidR="008A3D2C" w:rsidRDefault="008A3D2C" w:rsidP="00A245AE">
            <w:pPr>
              <w:jc w:val="both"/>
              <w:rPr>
                <w:rFonts w:ascii="Times New Roman" w:hAnsi="Times New Roman" w:cs="Times New Roman"/>
                <w:sz w:val="28"/>
                <w:szCs w:val="28"/>
                <w:lang w:val="uk-UA"/>
              </w:rPr>
            </w:pPr>
          </w:p>
        </w:tc>
        <w:tc>
          <w:tcPr>
            <w:tcW w:w="0" w:type="auto"/>
            <w:vMerge/>
          </w:tcPr>
          <w:p w:rsidR="008A3D2C" w:rsidRDefault="008A3D2C" w:rsidP="00A245AE">
            <w:pPr>
              <w:jc w:val="both"/>
              <w:rPr>
                <w:rFonts w:ascii="Times New Roman" w:hAnsi="Times New Roman" w:cs="Times New Roman"/>
                <w:sz w:val="28"/>
                <w:szCs w:val="28"/>
                <w:lang w:val="uk-UA"/>
              </w:rPr>
            </w:pPr>
          </w:p>
        </w:tc>
        <w:tc>
          <w:tcPr>
            <w:tcW w:w="0" w:type="auto"/>
            <w:vMerge/>
            <w:shd w:val="clear" w:color="auto" w:fill="F2F2F2" w:themeFill="background1" w:themeFillShade="F2"/>
          </w:tcPr>
          <w:p w:rsidR="008A3D2C" w:rsidRDefault="008A3D2C" w:rsidP="00A245AE">
            <w:pPr>
              <w:jc w:val="center"/>
              <w:rPr>
                <w:rFonts w:ascii="Times New Roman" w:hAnsi="Times New Roman" w:cs="Times New Roman"/>
                <w:sz w:val="28"/>
                <w:szCs w:val="28"/>
                <w:lang w:val="uk-UA"/>
              </w:rPr>
            </w:pPr>
          </w:p>
        </w:tc>
        <w:tc>
          <w:tcPr>
            <w:tcW w:w="0" w:type="auto"/>
            <w:vMerge/>
          </w:tcPr>
          <w:p w:rsidR="008A3D2C" w:rsidRDefault="008A3D2C" w:rsidP="00A245AE">
            <w:pPr>
              <w:jc w:val="center"/>
              <w:rPr>
                <w:rFonts w:ascii="Times New Roman" w:hAnsi="Times New Roman" w:cs="Times New Roman"/>
                <w:sz w:val="28"/>
                <w:szCs w:val="28"/>
                <w:lang w:val="uk-UA"/>
              </w:rPr>
            </w:pPr>
          </w:p>
        </w:tc>
        <w:tc>
          <w:tcPr>
            <w:tcW w:w="0" w:type="auto"/>
          </w:tcPr>
          <w:p w:rsidR="008A3D2C" w:rsidRPr="00FB7393" w:rsidRDefault="008A3D2C" w:rsidP="00A245AE">
            <w:pPr>
              <w:jc w:val="center"/>
              <w:rPr>
                <w:rFonts w:ascii="Times New Roman" w:hAnsi="Times New Roman" w:cs="Times New Roman"/>
                <w:b/>
                <w:lang w:val="uk-UA"/>
              </w:rPr>
            </w:pPr>
            <w:r w:rsidRPr="00FB7393">
              <w:rPr>
                <w:rFonts w:ascii="Times New Roman" w:hAnsi="Times New Roman" w:cs="Times New Roman"/>
                <w:b/>
                <w:lang w:val="uk-UA"/>
              </w:rPr>
              <w:t>Л</w:t>
            </w:r>
          </w:p>
        </w:tc>
        <w:tc>
          <w:tcPr>
            <w:tcW w:w="0" w:type="auto"/>
          </w:tcPr>
          <w:p w:rsidR="008A3D2C" w:rsidRPr="00FB7393" w:rsidRDefault="008A3D2C" w:rsidP="00A245AE">
            <w:pPr>
              <w:jc w:val="center"/>
              <w:rPr>
                <w:rFonts w:ascii="Times New Roman" w:hAnsi="Times New Roman" w:cs="Times New Roman"/>
                <w:b/>
                <w:lang w:val="uk-UA"/>
              </w:rPr>
            </w:pPr>
            <w:r w:rsidRPr="00FB7393">
              <w:rPr>
                <w:rFonts w:ascii="Times New Roman" w:hAnsi="Times New Roman" w:cs="Times New Roman"/>
                <w:b/>
                <w:lang w:val="uk-UA"/>
              </w:rPr>
              <w:t>ЛР</w:t>
            </w:r>
          </w:p>
        </w:tc>
        <w:tc>
          <w:tcPr>
            <w:tcW w:w="0" w:type="auto"/>
          </w:tcPr>
          <w:p w:rsidR="008A3D2C" w:rsidRPr="00FB7393" w:rsidRDefault="008A3D2C" w:rsidP="00A245AE">
            <w:pPr>
              <w:jc w:val="center"/>
              <w:rPr>
                <w:rFonts w:ascii="Times New Roman" w:hAnsi="Times New Roman" w:cs="Times New Roman"/>
                <w:b/>
                <w:lang w:val="uk-UA"/>
              </w:rPr>
            </w:pPr>
            <w:r w:rsidRPr="00FB7393">
              <w:rPr>
                <w:rFonts w:ascii="Times New Roman" w:hAnsi="Times New Roman" w:cs="Times New Roman"/>
                <w:b/>
                <w:lang w:val="uk-UA"/>
              </w:rPr>
              <w:t>ПР</w:t>
            </w:r>
          </w:p>
        </w:tc>
        <w:tc>
          <w:tcPr>
            <w:tcW w:w="0" w:type="auto"/>
          </w:tcPr>
          <w:p w:rsidR="008A3D2C" w:rsidRPr="00FB7393" w:rsidRDefault="008A3D2C" w:rsidP="00A245AE">
            <w:pPr>
              <w:jc w:val="center"/>
              <w:rPr>
                <w:rFonts w:ascii="Times New Roman" w:hAnsi="Times New Roman" w:cs="Times New Roman"/>
                <w:b/>
                <w:lang w:val="uk-UA"/>
              </w:rPr>
            </w:pPr>
            <w:r w:rsidRPr="00FB7393">
              <w:rPr>
                <w:rFonts w:ascii="Times New Roman" w:hAnsi="Times New Roman" w:cs="Times New Roman"/>
                <w:b/>
                <w:lang w:val="uk-UA"/>
              </w:rPr>
              <w:t>СЕМ</w:t>
            </w:r>
          </w:p>
        </w:tc>
        <w:tc>
          <w:tcPr>
            <w:tcW w:w="0" w:type="auto"/>
            <w:vMerge/>
          </w:tcPr>
          <w:p w:rsidR="008A3D2C" w:rsidRDefault="008A3D2C" w:rsidP="00A245AE">
            <w:pPr>
              <w:jc w:val="both"/>
              <w:rPr>
                <w:rFonts w:ascii="Times New Roman" w:hAnsi="Times New Roman" w:cs="Times New Roman"/>
                <w:sz w:val="28"/>
                <w:szCs w:val="28"/>
                <w:lang w:val="uk-UA"/>
              </w:rPr>
            </w:pPr>
          </w:p>
        </w:tc>
        <w:tc>
          <w:tcPr>
            <w:tcW w:w="0" w:type="auto"/>
            <w:vMerge/>
          </w:tcPr>
          <w:p w:rsidR="008A3D2C" w:rsidRPr="00AC39BC" w:rsidRDefault="008A3D2C" w:rsidP="00A245AE">
            <w:pPr>
              <w:jc w:val="center"/>
              <w:rPr>
                <w:rFonts w:ascii="Times New Roman" w:hAnsi="Times New Roman" w:cs="Times New Roman"/>
                <w:b/>
                <w:sz w:val="20"/>
                <w:szCs w:val="20"/>
                <w:lang w:val="uk-UA"/>
              </w:rPr>
            </w:pPr>
          </w:p>
        </w:tc>
        <w:tc>
          <w:tcPr>
            <w:tcW w:w="0" w:type="auto"/>
            <w:vMerge/>
          </w:tcPr>
          <w:p w:rsidR="008A3D2C" w:rsidRPr="00AC39BC" w:rsidRDefault="008A3D2C" w:rsidP="00A245AE">
            <w:pPr>
              <w:jc w:val="center"/>
              <w:rPr>
                <w:rFonts w:ascii="Times New Roman" w:hAnsi="Times New Roman" w:cs="Times New Roman"/>
                <w:b/>
                <w:sz w:val="20"/>
                <w:szCs w:val="20"/>
                <w:lang w:val="uk-UA"/>
              </w:rPr>
            </w:pPr>
          </w:p>
        </w:tc>
        <w:tc>
          <w:tcPr>
            <w:tcW w:w="0" w:type="auto"/>
            <w:vMerge/>
          </w:tcPr>
          <w:p w:rsidR="008A3D2C" w:rsidRPr="00AC39BC" w:rsidRDefault="008A3D2C" w:rsidP="00A245AE">
            <w:pPr>
              <w:jc w:val="center"/>
              <w:rPr>
                <w:rFonts w:ascii="Times New Roman" w:hAnsi="Times New Roman" w:cs="Times New Roman"/>
                <w:b/>
                <w:sz w:val="20"/>
                <w:szCs w:val="20"/>
                <w:lang w:val="uk-UA"/>
              </w:rPr>
            </w:pPr>
          </w:p>
        </w:tc>
        <w:tc>
          <w:tcPr>
            <w:tcW w:w="0" w:type="auto"/>
            <w:vMerge/>
          </w:tcPr>
          <w:p w:rsidR="008A3D2C" w:rsidRPr="00AC39BC" w:rsidRDefault="008A3D2C" w:rsidP="00A245AE">
            <w:pPr>
              <w:jc w:val="center"/>
              <w:rPr>
                <w:rFonts w:ascii="Times New Roman" w:hAnsi="Times New Roman" w:cs="Times New Roman"/>
                <w:b/>
                <w:sz w:val="20"/>
                <w:szCs w:val="20"/>
                <w:lang w:val="uk-UA"/>
              </w:rPr>
            </w:pPr>
          </w:p>
        </w:tc>
      </w:tr>
      <w:tr w:rsidR="008A3D2C" w:rsidTr="00A245AE">
        <w:tc>
          <w:tcPr>
            <w:tcW w:w="0" w:type="auto"/>
          </w:tcPr>
          <w:p w:rsidR="008A3D2C" w:rsidRPr="00FB7393" w:rsidRDefault="008A3D2C" w:rsidP="00A245AE">
            <w:pPr>
              <w:jc w:val="center"/>
              <w:rPr>
                <w:rFonts w:ascii="Times New Roman" w:hAnsi="Times New Roman" w:cs="Times New Roman"/>
                <w:b/>
                <w:sz w:val="20"/>
                <w:szCs w:val="20"/>
                <w:lang w:val="uk-UA"/>
              </w:rPr>
            </w:pPr>
            <w:r>
              <w:rPr>
                <w:rFonts w:ascii="Times New Roman" w:hAnsi="Times New Roman" w:cs="Times New Roman"/>
                <w:b/>
                <w:sz w:val="20"/>
                <w:szCs w:val="20"/>
                <w:lang w:val="uk-UA"/>
              </w:rPr>
              <w:t>4</w:t>
            </w:r>
          </w:p>
        </w:tc>
        <w:tc>
          <w:tcPr>
            <w:tcW w:w="0" w:type="auto"/>
            <w:gridSpan w:val="14"/>
          </w:tcPr>
          <w:p w:rsidR="008A3D2C" w:rsidRPr="00FB7393" w:rsidRDefault="008A3D2C" w:rsidP="00A245AE">
            <w:pPr>
              <w:rPr>
                <w:rFonts w:ascii="Times New Roman" w:hAnsi="Times New Roman" w:cs="Times New Roman"/>
                <w:b/>
                <w:i/>
                <w:lang w:val="uk-UA"/>
              </w:rPr>
            </w:pPr>
            <w:r w:rsidRPr="00FB7393">
              <w:rPr>
                <w:rFonts w:ascii="Times New Roman" w:hAnsi="Times New Roman" w:cs="Times New Roman"/>
                <w:b/>
                <w:i/>
                <w:lang w:val="uk-UA"/>
              </w:rPr>
              <w:t>Цикл дисциплін самостійного вибору вищого навчального закладу</w:t>
            </w:r>
          </w:p>
        </w:tc>
      </w:tr>
      <w:tr w:rsidR="008A3D2C" w:rsidTr="00A245AE">
        <w:tc>
          <w:tcPr>
            <w:tcW w:w="0" w:type="auto"/>
            <w:shd w:val="clear" w:color="auto" w:fill="F2F2F2" w:themeFill="background1" w:themeFillShade="F2"/>
          </w:tcPr>
          <w:p w:rsidR="008A3D2C" w:rsidRPr="00FB7393" w:rsidRDefault="008A3D2C" w:rsidP="00A245AE">
            <w:pPr>
              <w:jc w:val="center"/>
              <w:rPr>
                <w:rFonts w:ascii="Times New Roman" w:hAnsi="Times New Roman" w:cs="Times New Roman"/>
                <w:b/>
                <w:sz w:val="20"/>
                <w:szCs w:val="20"/>
                <w:lang w:val="uk-UA"/>
              </w:rPr>
            </w:pPr>
            <w:r w:rsidRPr="00FB7393">
              <w:rPr>
                <w:rFonts w:ascii="Times New Roman" w:hAnsi="Times New Roman" w:cs="Times New Roman"/>
                <w:b/>
                <w:sz w:val="20"/>
                <w:szCs w:val="20"/>
                <w:lang w:val="uk-UA"/>
              </w:rPr>
              <w:t>4.26</w:t>
            </w:r>
          </w:p>
        </w:tc>
        <w:tc>
          <w:tcPr>
            <w:tcW w:w="0" w:type="auto"/>
            <w:shd w:val="clear" w:color="auto" w:fill="F2F2F2" w:themeFill="background1" w:themeFillShade="F2"/>
          </w:tcPr>
          <w:p w:rsidR="008A3D2C" w:rsidRPr="00FB7393" w:rsidRDefault="008A3D2C" w:rsidP="008A3D2C">
            <w:pPr>
              <w:rPr>
                <w:rFonts w:ascii="Times New Roman" w:hAnsi="Times New Roman" w:cs="Times New Roman"/>
                <w:b/>
                <w:i/>
                <w:lang w:val="uk-UA"/>
              </w:rPr>
            </w:pPr>
            <w:r>
              <w:rPr>
                <w:rFonts w:ascii="Times New Roman" w:hAnsi="Times New Roman" w:cs="Times New Roman"/>
                <w:b/>
                <w:i/>
                <w:lang w:val="uk-UA"/>
              </w:rPr>
              <w:t>Управління інноваціями</w:t>
            </w:r>
          </w:p>
        </w:tc>
        <w:tc>
          <w:tcPr>
            <w:tcW w:w="0" w:type="auto"/>
            <w:shd w:val="clear" w:color="auto" w:fill="F2F2F2" w:themeFill="background1" w:themeFillShade="F2"/>
          </w:tcPr>
          <w:p w:rsidR="008A3D2C" w:rsidRPr="00C10E43" w:rsidRDefault="008A3D2C" w:rsidP="00A245AE">
            <w:pPr>
              <w:jc w:val="center"/>
              <w:rPr>
                <w:rFonts w:ascii="Times New Roman" w:hAnsi="Times New Roman" w:cs="Times New Roman"/>
                <w:b/>
                <w:sz w:val="28"/>
                <w:szCs w:val="28"/>
                <w:lang w:val="uk-UA"/>
              </w:rPr>
            </w:pPr>
          </w:p>
          <w:p w:rsidR="008A3D2C" w:rsidRPr="00C10E43" w:rsidRDefault="008A3D2C" w:rsidP="00A245AE">
            <w:pPr>
              <w:jc w:val="center"/>
              <w:rPr>
                <w:rFonts w:ascii="Times New Roman" w:hAnsi="Times New Roman" w:cs="Times New Roman"/>
                <w:b/>
                <w:sz w:val="28"/>
                <w:szCs w:val="28"/>
                <w:lang w:val="uk-UA"/>
              </w:rPr>
            </w:pPr>
            <w:r>
              <w:rPr>
                <w:rFonts w:ascii="Times New Roman" w:hAnsi="Times New Roman" w:cs="Times New Roman"/>
                <w:b/>
                <w:sz w:val="28"/>
                <w:szCs w:val="28"/>
                <w:lang w:val="uk-UA"/>
              </w:rPr>
              <w:t>2</w:t>
            </w:r>
          </w:p>
        </w:tc>
        <w:tc>
          <w:tcPr>
            <w:tcW w:w="0" w:type="auto"/>
          </w:tcPr>
          <w:p w:rsidR="008A3D2C" w:rsidRPr="00C10E43" w:rsidRDefault="008A3D2C" w:rsidP="00A245AE">
            <w:pPr>
              <w:jc w:val="center"/>
              <w:rPr>
                <w:rFonts w:ascii="Times New Roman" w:hAnsi="Times New Roman" w:cs="Times New Roman"/>
                <w:b/>
                <w:sz w:val="28"/>
                <w:szCs w:val="28"/>
                <w:lang w:val="uk-UA"/>
              </w:rPr>
            </w:pPr>
          </w:p>
          <w:p w:rsidR="008A3D2C" w:rsidRPr="00C10E43" w:rsidRDefault="008A3D2C" w:rsidP="00A245AE">
            <w:pPr>
              <w:jc w:val="center"/>
              <w:rPr>
                <w:rFonts w:ascii="Times New Roman" w:hAnsi="Times New Roman" w:cs="Times New Roman"/>
                <w:b/>
                <w:sz w:val="28"/>
                <w:szCs w:val="28"/>
                <w:lang w:val="uk-UA"/>
              </w:rPr>
            </w:pPr>
            <w:r w:rsidRPr="00C10E43">
              <w:rPr>
                <w:rFonts w:ascii="Times New Roman" w:hAnsi="Times New Roman" w:cs="Times New Roman"/>
                <w:b/>
                <w:sz w:val="28"/>
                <w:szCs w:val="28"/>
                <w:lang w:val="uk-UA"/>
              </w:rPr>
              <w:t>15</w:t>
            </w:r>
          </w:p>
        </w:tc>
        <w:tc>
          <w:tcPr>
            <w:tcW w:w="0" w:type="auto"/>
            <w:shd w:val="clear" w:color="auto" w:fill="F2F2F2" w:themeFill="background1" w:themeFillShade="F2"/>
          </w:tcPr>
          <w:p w:rsidR="008A3D2C" w:rsidRPr="00C10E43" w:rsidRDefault="008A3D2C" w:rsidP="00A245AE">
            <w:pPr>
              <w:jc w:val="center"/>
              <w:rPr>
                <w:rFonts w:ascii="Times New Roman" w:hAnsi="Times New Roman" w:cs="Times New Roman"/>
                <w:b/>
                <w:sz w:val="28"/>
                <w:szCs w:val="28"/>
                <w:lang w:val="uk-UA"/>
              </w:rPr>
            </w:pPr>
          </w:p>
          <w:p w:rsidR="008A3D2C" w:rsidRPr="00C10E43" w:rsidRDefault="008A3D2C" w:rsidP="00A245AE">
            <w:pPr>
              <w:jc w:val="center"/>
              <w:rPr>
                <w:rFonts w:ascii="Times New Roman" w:hAnsi="Times New Roman" w:cs="Times New Roman"/>
                <w:b/>
                <w:sz w:val="28"/>
                <w:szCs w:val="28"/>
                <w:lang w:val="uk-UA"/>
              </w:rPr>
            </w:pPr>
            <w:r>
              <w:rPr>
                <w:rFonts w:ascii="Times New Roman" w:hAnsi="Times New Roman" w:cs="Times New Roman"/>
                <w:b/>
                <w:sz w:val="28"/>
                <w:szCs w:val="28"/>
                <w:lang w:val="uk-UA"/>
              </w:rPr>
              <w:t>72</w:t>
            </w:r>
          </w:p>
        </w:tc>
        <w:tc>
          <w:tcPr>
            <w:tcW w:w="0" w:type="auto"/>
          </w:tcPr>
          <w:p w:rsidR="008A3D2C" w:rsidRPr="00C10E43" w:rsidRDefault="008A3D2C" w:rsidP="00A245AE">
            <w:pPr>
              <w:jc w:val="center"/>
              <w:rPr>
                <w:rFonts w:ascii="Times New Roman" w:hAnsi="Times New Roman" w:cs="Times New Roman"/>
                <w:b/>
                <w:sz w:val="28"/>
                <w:szCs w:val="28"/>
                <w:lang w:val="uk-UA"/>
              </w:rPr>
            </w:pPr>
          </w:p>
          <w:p w:rsidR="008A3D2C" w:rsidRPr="00C10E43" w:rsidRDefault="00ED22B3" w:rsidP="00A245AE">
            <w:pPr>
              <w:jc w:val="center"/>
              <w:rPr>
                <w:rFonts w:ascii="Times New Roman" w:hAnsi="Times New Roman" w:cs="Times New Roman"/>
                <w:b/>
                <w:sz w:val="28"/>
                <w:szCs w:val="28"/>
                <w:lang w:val="uk-UA"/>
              </w:rPr>
            </w:pPr>
            <w:r>
              <w:rPr>
                <w:rFonts w:ascii="Times New Roman" w:hAnsi="Times New Roman" w:cs="Times New Roman"/>
                <w:b/>
                <w:sz w:val="28"/>
                <w:szCs w:val="28"/>
                <w:lang w:val="uk-UA"/>
              </w:rPr>
              <w:t>16</w:t>
            </w:r>
          </w:p>
        </w:tc>
        <w:tc>
          <w:tcPr>
            <w:tcW w:w="0" w:type="auto"/>
          </w:tcPr>
          <w:p w:rsidR="008A3D2C" w:rsidRPr="00C10E43" w:rsidRDefault="008A3D2C" w:rsidP="00A245AE">
            <w:pPr>
              <w:jc w:val="center"/>
              <w:rPr>
                <w:rFonts w:ascii="Times New Roman" w:hAnsi="Times New Roman" w:cs="Times New Roman"/>
                <w:b/>
                <w:sz w:val="28"/>
                <w:szCs w:val="28"/>
                <w:lang w:val="uk-UA"/>
              </w:rPr>
            </w:pPr>
          </w:p>
          <w:p w:rsidR="008A3D2C" w:rsidRPr="00C10E43" w:rsidRDefault="00ED22B3" w:rsidP="00A245AE">
            <w:pPr>
              <w:jc w:val="center"/>
              <w:rPr>
                <w:rFonts w:ascii="Times New Roman" w:hAnsi="Times New Roman" w:cs="Times New Roman"/>
                <w:b/>
                <w:sz w:val="28"/>
                <w:szCs w:val="28"/>
                <w:lang w:val="uk-UA"/>
              </w:rPr>
            </w:pPr>
            <w:r>
              <w:rPr>
                <w:rFonts w:ascii="Times New Roman" w:hAnsi="Times New Roman" w:cs="Times New Roman"/>
                <w:b/>
                <w:sz w:val="28"/>
                <w:szCs w:val="28"/>
                <w:lang w:val="uk-UA"/>
              </w:rPr>
              <w:t>12</w:t>
            </w:r>
          </w:p>
        </w:tc>
        <w:tc>
          <w:tcPr>
            <w:tcW w:w="0" w:type="auto"/>
          </w:tcPr>
          <w:p w:rsidR="008A3D2C" w:rsidRPr="00C10E43" w:rsidRDefault="008A3D2C" w:rsidP="00A245AE">
            <w:pPr>
              <w:jc w:val="center"/>
              <w:rPr>
                <w:rFonts w:ascii="Times New Roman" w:hAnsi="Times New Roman" w:cs="Times New Roman"/>
                <w:b/>
                <w:sz w:val="28"/>
                <w:szCs w:val="28"/>
                <w:lang w:val="uk-UA"/>
              </w:rPr>
            </w:pPr>
          </w:p>
          <w:p w:rsidR="008A3D2C" w:rsidRPr="00C10E43" w:rsidRDefault="008A3D2C" w:rsidP="00A245AE">
            <w:pPr>
              <w:jc w:val="center"/>
              <w:rPr>
                <w:rFonts w:ascii="Times New Roman" w:hAnsi="Times New Roman" w:cs="Times New Roman"/>
                <w:b/>
                <w:sz w:val="28"/>
                <w:szCs w:val="28"/>
                <w:lang w:val="uk-UA"/>
              </w:rPr>
            </w:pPr>
            <w:r w:rsidRPr="00C10E43">
              <w:rPr>
                <w:rFonts w:ascii="Times New Roman" w:hAnsi="Times New Roman" w:cs="Times New Roman"/>
                <w:b/>
                <w:sz w:val="28"/>
                <w:szCs w:val="28"/>
                <w:lang w:val="uk-UA"/>
              </w:rPr>
              <w:t>0</w:t>
            </w:r>
          </w:p>
        </w:tc>
        <w:tc>
          <w:tcPr>
            <w:tcW w:w="0" w:type="auto"/>
          </w:tcPr>
          <w:p w:rsidR="008A3D2C" w:rsidRPr="00C10E43" w:rsidRDefault="008A3D2C" w:rsidP="00A245AE">
            <w:pPr>
              <w:jc w:val="center"/>
              <w:rPr>
                <w:rFonts w:ascii="Times New Roman" w:hAnsi="Times New Roman" w:cs="Times New Roman"/>
                <w:b/>
                <w:sz w:val="28"/>
                <w:szCs w:val="28"/>
                <w:lang w:val="uk-UA"/>
              </w:rPr>
            </w:pPr>
          </w:p>
          <w:p w:rsidR="008A3D2C" w:rsidRPr="00C10E43" w:rsidRDefault="008A3D2C" w:rsidP="00A245AE">
            <w:pPr>
              <w:jc w:val="center"/>
              <w:rPr>
                <w:rFonts w:ascii="Times New Roman" w:hAnsi="Times New Roman" w:cs="Times New Roman"/>
                <w:b/>
                <w:sz w:val="28"/>
                <w:szCs w:val="28"/>
                <w:lang w:val="uk-UA"/>
              </w:rPr>
            </w:pPr>
            <w:r w:rsidRPr="00C10E43">
              <w:rPr>
                <w:rFonts w:ascii="Times New Roman" w:hAnsi="Times New Roman" w:cs="Times New Roman"/>
                <w:b/>
                <w:sz w:val="28"/>
                <w:szCs w:val="28"/>
                <w:lang w:val="uk-UA"/>
              </w:rPr>
              <w:t>4</w:t>
            </w:r>
          </w:p>
        </w:tc>
        <w:tc>
          <w:tcPr>
            <w:tcW w:w="0" w:type="auto"/>
          </w:tcPr>
          <w:p w:rsidR="008A3D2C" w:rsidRPr="00C10E43" w:rsidRDefault="008A3D2C" w:rsidP="00A245AE">
            <w:pPr>
              <w:jc w:val="center"/>
              <w:rPr>
                <w:rFonts w:ascii="Times New Roman" w:hAnsi="Times New Roman" w:cs="Times New Roman"/>
                <w:b/>
                <w:sz w:val="28"/>
                <w:szCs w:val="28"/>
                <w:lang w:val="uk-UA"/>
              </w:rPr>
            </w:pPr>
          </w:p>
          <w:p w:rsidR="008A3D2C" w:rsidRPr="00C10E43" w:rsidRDefault="008A3D2C" w:rsidP="00A245AE">
            <w:pPr>
              <w:jc w:val="center"/>
              <w:rPr>
                <w:rFonts w:ascii="Times New Roman" w:hAnsi="Times New Roman" w:cs="Times New Roman"/>
                <w:b/>
                <w:sz w:val="28"/>
                <w:szCs w:val="28"/>
                <w:lang w:val="uk-UA"/>
              </w:rPr>
            </w:pPr>
            <w:r w:rsidRPr="00C10E43">
              <w:rPr>
                <w:rFonts w:ascii="Times New Roman" w:hAnsi="Times New Roman" w:cs="Times New Roman"/>
                <w:b/>
                <w:sz w:val="28"/>
                <w:szCs w:val="28"/>
                <w:lang w:val="uk-UA"/>
              </w:rPr>
              <w:t>0</w:t>
            </w:r>
          </w:p>
        </w:tc>
        <w:tc>
          <w:tcPr>
            <w:tcW w:w="0" w:type="auto"/>
          </w:tcPr>
          <w:p w:rsidR="008A3D2C" w:rsidRPr="00C10E43" w:rsidRDefault="008A3D2C" w:rsidP="00A245AE">
            <w:pPr>
              <w:jc w:val="center"/>
              <w:rPr>
                <w:rFonts w:ascii="Times New Roman" w:hAnsi="Times New Roman" w:cs="Times New Roman"/>
                <w:b/>
                <w:sz w:val="28"/>
                <w:szCs w:val="28"/>
                <w:lang w:val="uk-UA"/>
              </w:rPr>
            </w:pPr>
          </w:p>
          <w:p w:rsidR="008A3D2C" w:rsidRPr="00C10E43" w:rsidRDefault="008A3D2C" w:rsidP="00A245AE">
            <w:pPr>
              <w:jc w:val="center"/>
              <w:rPr>
                <w:rFonts w:ascii="Times New Roman" w:hAnsi="Times New Roman" w:cs="Times New Roman"/>
                <w:b/>
                <w:sz w:val="28"/>
                <w:szCs w:val="28"/>
                <w:lang w:val="uk-UA"/>
              </w:rPr>
            </w:pPr>
            <w:r>
              <w:rPr>
                <w:rFonts w:ascii="Times New Roman" w:hAnsi="Times New Roman" w:cs="Times New Roman"/>
                <w:b/>
                <w:sz w:val="28"/>
                <w:szCs w:val="28"/>
                <w:lang w:val="uk-UA"/>
              </w:rPr>
              <w:t>60</w:t>
            </w:r>
          </w:p>
        </w:tc>
        <w:tc>
          <w:tcPr>
            <w:tcW w:w="0" w:type="auto"/>
          </w:tcPr>
          <w:p w:rsidR="008A3D2C" w:rsidRPr="00C10E43" w:rsidRDefault="008A3D2C" w:rsidP="00A245AE">
            <w:pPr>
              <w:jc w:val="center"/>
              <w:rPr>
                <w:rFonts w:ascii="Times New Roman" w:hAnsi="Times New Roman" w:cs="Times New Roman"/>
                <w:sz w:val="20"/>
                <w:szCs w:val="20"/>
                <w:lang w:val="uk-UA"/>
              </w:rPr>
            </w:pPr>
          </w:p>
          <w:p w:rsidR="008A3D2C" w:rsidRPr="00C10E43" w:rsidRDefault="008A3D2C" w:rsidP="00A245AE">
            <w:pPr>
              <w:jc w:val="center"/>
              <w:rPr>
                <w:rFonts w:ascii="Times New Roman" w:hAnsi="Times New Roman" w:cs="Times New Roman"/>
                <w:sz w:val="28"/>
                <w:szCs w:val="28"/>
                <w:lang w:val="uk-UA"/>
              </w:rPr>
            </w:pPr>
            <w:r w:rsidRPr="00C10E43">
              <w:rPr>
                <w:rFonts w:ascii="Times New Roman" w:hAnsi="Times New Roman" w:cs="Times New Roman"/>
                <w:sz w:val="28"/>
                <w:szCs w:val="28"/>
                <w:lang w:val="uk-UA"/>
              </w:rPr>
              <w:t>-</w:t>
            </w:r>
          </w:p>
        </w:tc>
        <w:tc>
          <w:tcPr>
            <w:tcW w:w="0" w:type="auto"/>
          </w:tcPr>
          <w:p w:rsidR="008A3D2C" w:rsidRPr="00C10E43" w:rsidRDefault="008A3D2C" w:rsidP="00A245AE">
            <w:pPr>
              <w:jc w:val="center"/>
              <w:rPr>
                <w:rFonts w:ascii="Times New Roman" w:hAnsi="Times New Roman" w:cs="Times New Roman"/>
                <w:sz w:val="20"/>
                <w:szCs w:val="20"/>
                <w:lang w:val="uk-UA"/>
              </w:rPr>
            </w:pPr>
          </w:p>
          <w:p w:rsidR="008A3D2C" w:rsidRPr="00C10E43" w:rsidRDefault="008A3D2C" w:rsidP="00A245AE">
            <w:pPr>
              <w:jc w:val="center"/>
              <w:rPr>
                <w:rFonts w:ascii="Times New Roman" w:hAnsi="Times New Roman" w:cs="Times New Roman"/>
                <w:sz w:val="28"/>
                <w:szCs w:val="28"/>
                <w:lang w:val="uk-UA"/>
              </w:rPr>
            </w:pPr>
            <w:r w:rsidRPr="00C10E43">
              <w:rPr>
                <w:rFonts w:ascii="Times New Roman" w:hAnsi="Times New Roman" w:cs="Times New Roman"/>
                <w:sz w:val="28"/>
                <w:szCs w:val="28"/>
                <w:lang w:val="uk-UA"/>
              </w:rPr>
              <w:t>-</w:t>
            </w:r>
          </w:p>
        </w:tc>
        <w:tc>
          <w:tcPr>
            <w:tcW w:w="0" w:type="auto"/>
          </w:tcPr>
          <w:p w:rsidR="008A3D2C" w:rsidRPr="00C10E43" w:rsidRDefault="008A3D2C" w:rsidP="00A245AE">
            <w:pPr>
              <w:jc w:val="center"/>
              <w:rPr>
                <w:rFonts w:ascii="Times New Roman" w:hAnsi="Times New Roman" w:cs="Times New Roman"/>
                <w:b/>
                <w:sz w:val="20"/>
                <w:szCs w:val="20"/>
                <w:lang w:val="uk-UA"/>
              </w:rPr>
            </w:pPr>
          </w:p>
          <w:p w:rsidR="008A3D2C" w:rsidRPr="00C10E43" w:rsidRDefault="008A3D2C" w:rsidP="00A245AE">
            <w:pPr>
              <w:jc w:val="center"/>
              <w:rPr>
                <w:rFonts w:ascii="Times New Roman" w:hAnsi="Times New Roman" w:cs="Times New Roman"/>
                <w:b/>
                <w:sz w:val="28"/>
                <w:szCs w:val="28"/>
                <w:lang w:val="uk-UA"/>
              </w:rPr>
            </w:pPr>
            <w:r>
              <w:rPr>
                <w:rFonts w:ascii="Times New Roman" w:hAnsi="Times New Roman" w:cs="Times New Roman"/>
                <w:b/>
                <w:sz w:val="28"/>
                <w:szCs w:val="28"/>
                <w:lang w:val="uk-UA"/>
              </w:rPr>
              <w:t>3</w:t>
            </w:r>
          </w:p>
        </w:tc>
        <w:tc>
          <w:tcPr>
            <w:tcW w:w="0" w:type="auto"/>
          </w:tcPr>
          <w:p w:rsidR="008A3D2C" w:rsidRPr="00C10E43" w:rsidRDefault="008A3D2C" w:rsidP="00A245AE">
            <w:pPr>
              <w:jc w:val="center"/>
              <w:rPr>
                <w:rFonts w:ascii="Times New Roman" w:hAnsi="Times New Roman" w:cs="Times New Roman"/>
                <w:sz w:val="20"/>
                <w:szCs w:val="20"/>
                <w:lang w:val="uk-UA"/>
              </w:rPr>
            </w:pPr>
          </w:p>
          <w:p w:rsidR="008A3D2C" w:rsidRPr="00C10E43" w:rsidRDefault="008A3D2C" w:rsidP="00A245AE">
            <w:pPr>
              <w:jc w:val="center"/>
              <w:rPr>
                <w:rFonts w:ascii="Times New Roman" w:hAnsi="Times New Roman" w:cs="Times New Roman"/>
                <w:sz w:val="28"/>
                <w:szCs w:val="28"/>
                <w:lang w:val="uk-UA"/>
              </w:rPr>
            </w:pPr>
            <w:r w:rsidRPr="00C10E43">
              <w:rPr>
                <w:rFonts w:ascii="Times New Roman" w:hAnsi="Times New Roman" w:cs="Times New Roman"/>
                <w:sz w:val="28"/>
                <w:szCs w:val="28"/>
                <w:lang w:val="uk-UA"/>
              </w:rPr>
              <w:t>-</w:t>
            </w:r>
          </w:p>
        </w:tc>
      </w:tr>
    </w:tbl>
    <w:p w:rsidR="002D44C9" w:rsidRDefault="002D44C9" w:rsidP="002D44C9">
      <w:pPr>
        <w:spacing w:after="0" w:line="312" w:lineRule="auto"/>
        <w:ind w:left="-567" w:right="284" w:firstLine="709"/>
        <w:jc w:val="both"/>
        <w:rPr>
          <w:rFonts w:ascii="Times New Roman" w:hAnsi="Times New Roman" w:cs="Times New Roman"/>
          <w:sz w:val="28"/>
          <w:szCs w:val="28"/>
          <w:lang w:val="uk-UA"/>
        </w:rPr>
      </w:pPr>
    </w:p>
    <w:p w:rsidR="008A3D2C" w:rsidRDefault="008A3D2C" w:rsidP="002D44C9">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Наведемо характеристику відповідного </w:t>
      </w:r>
      <w:r w:rsidRPr="00746DDD">
        <w:rPr>
          <w:rFonts w:ascii="Times New Roman" w:hAnsi="Times New Roman" w:cs="Times New Roman"/>
          <w:b/>
          <w:i/>
          <w:sz w:val="28"/>
          <w:szCs w:val="28"/>
          <w:lang w:val="uk-UA"/>
        </w:rPr>
        <w:t>методичного забезпечення</w:t>
      </w:r>
      <w:r>
        <w:rPr>
          <w:rFonts w:ascii="Times New Roman" w:hAnsi="Times New Roman" w:cs="Times New Roman"/>
          <w:sz w:val="28"/>
          <w:szCs w:val="28"/>
          <w:lang w:val="uk-UA"/>
        </w:rPr>
        <w:t xml:space="preserve"> з дисципліни </w:t>
      </w:r>
      <w:r w:rsidRPr="00746DDD">
        <w:rPr>
          <w:rFonts w:ascii="Times New Roman" w:hAnsi="Times New Roman" w:cs="Times New Roman"/>
          <w:b/>
          <w:i/>
          <w:sz w:val="28"/>
          <w:szCs w:val="28"/>
          <w:lang w:val="uk-UA"/>
        </w:rPr>
        <w:t>«Управління</w:t>
      </w:r>
      <w:r>
        <w:rPr>
          <w:rFonts w:ascii="Times New Roman" w:hAnsi="Times New Roman" w:cs="Times New Roman"/>
          <w:b/>
          <w:i/>
          <w:sz w:val="28"/>
          <w:szCs w:val="28"/>
          <w:lang w:val="uk-UA"/>
        </w:rPr>
        <w:t xml:space="preserve"> інноваціями</w:t>
      </w:r>
      <w:r w:rsidRPr="00746DDD">
        <w:rPr>
          <w:rFonts w:ascii="Times New Roman" w:hAnsi="Times New Roman" w:cs="Times New Roman"/>
          <w:b/>
          <w:i/>
          <w:sz w:val="28"/>
          <w:szCs w:val="28"/>
          <w:lang w:val="uk-UA"/>
        </w:rPr>
        <w:t>»</w:t>
      </w:r>
      <w:r>
        <w:rPr>
          <w:rFonts w:ascii="Times New Roman" w:hAnsi="Times New Roman" w:cs="Times New Roman"/>
          <w:sz w:val="28"/>
          <w:szCs w:val="28"/>
          <w:lang w:val="uk-UA"/>
        </w:rPr>
        <w:t>.</w:t>
      </w:r>
    </w:p>
    <w:p w:rsidR="008A3D2C" w:rsidRDefault="008A3D2C"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lastRenderedPageBreak/>
        <w:t xml:space="preserve">Навчальний план </w:t>
      </w:r>
      <w:r>
        <w:rPr>
          <w:rFonts w:ascii="Times New Roman" w:hAnsi="Times New Roman" w:cs="Times New Roman"/>
          <w:sz w:val="28"/>
          <w:szCs w:val="28"/>
          <w:lang w:val="uk-UA"/>
        </w:rPr>
        <w:t xml:space="preserve">є складовою стандарту вищого навчального закладу з відповідного напряму підготовки (спеціальності). </w:t>
      </w:r>
      <w:r>
        <w:rPr>
          <w:rFonts w:ascii="Times New Roman" w:hAnsi="Times New Roman" w:cs="Times New Roman"/>
          <w:b/>
          <w:i/>
          <w:sz w:val="28"/>
          <w:szCs w:val="28"/>
          <w:lang w:val="uk-UA"/>
        </w:rPr>
        <w:t xml:space="preserve">Навчальний план </w:t>
      </w:r>
      <w:r>
        <w:rPr>
          <w:rFonts w:ascii="Times New Roman" w:hAnsi="Times New Roman" w:cs="Times New Roman"/>
          <w:sz w:val="28"/>
          <w:szCs w:val="28"/>
          <w:lang w:val="uk-UA"/>
        </w:rPr>
        <w:t xml:space="preserve">розробляється навчально-методичною комісією відповідного напряму підготовки (наприклад, </w:t>
      </w:r>
      <w:r w:rsidR="003D5A45" w:rsidRPr="003D5A45">
        <w:rPr>
          <w:rFonts w:ascii="Times New Roman" w:hAnsi="Times New Roman" w:cs="Times New Roman"/>
          <w:b/>
          <w:i/>
          <w:sz w:val="28"/>
          <w:szCs w:val="28"/>
          <w:lang w:val="uk-UA"/>
        </w:rPr>
        <w:t>6.</w:t>
      </w:r>
      <w:r w:rsidR="003D5A45">
        <w:rPr>
          <w:rFonts w:ascii="Times New Roman" w:hAnsi="Times New Roman" w:cs="Times New Roman"/>
          <w:b/>
          <w:i/>
          <w:sz w:val="28"/>
          <w:szCs w:val="28"/>
          <w:lang w:val="uk-UA"/>
        </w:rPr>
        <w:t>030601 – м</w:t>
      </w:r>
      <w:r w:rsidRPr="002D44C9">
        <w:rPr>
          <w:rFonts w:ascii="Times New Roman" w:hAnsi="Times New Roman" w:cs="Times New Roman"/>
          <w:b/>
          <w:i/>
          <w:sz w:val="28"/>
          <w:szCs w:val="28"/>
          <w:lang w:val="uk-UA"/>
        </w:rPr>
        <w:t>енеджмент</w:t>
      </w:r>
      <w:r>
        <w:rPr>
          <w:rFonts w:ascii="Times New Roman" w:hAnsi="Times New Roman" w:cs="Times New Roman"/>
          <w:sz w:val="28"/>
          <w:szCs w:val="28"/>
          <w:lang w:val="uk-UA"/>
        </w:rPr>
        <w:t>) на базі освітньо-професійної програми та структурно-логічної схеми і визначає перелік та обсяг нормативних і вибіркових навчальних дисциплін, послідовність їх вивчення, а також обсяг і конкретні форми проведення навчальних занять.</w:t>
      </w:r>
    </w:p>
    <w:p w:rsidR="008A3D2C" w:rsidRDefault="008A3D2C"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Програма навчальної дисципліни </w:t>
      </w:r>
      <w:r>
        <w:rPr>
          <w:rFonts w:ascii="Times New Roman" w:hAnsi="Times New Roman" w:cs="Times New Roman"/>
          <w:sz w:val="28"/>
          <w:szCs w:val="28"/>
          <w:lang w:val="uk-UA"/>
        </w:rPr>
        <w:t>є складовою галузевого освітнього стандарту і визначає місце навчальної дисципліни в реалізації освітньо-професійної програми підготовки, її зміст та вимоги до знань і вмінь студентів.</w:t>
      </w:r>
    </w:p>
    <w:p w:rsidR="008A3D2C" w:rsidRDefault="008A3D2C" w:rsidP="008A3D2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програмі навчальної дисципліни базується </w:t>
      </w:r>
      <w:r>
        <w:rPr>
          <w:rFonts w:ascii="Times New Roman" w:hAnsi="Times New Roman" w:cs="Times New Roman"/>
          <w:b/>
          <w:i/>
          <w:sz w:val="28"/>
          <w:szCs w:val="28"/>
          <w:lang w:val="uk-UA"/>
        </w:rPr>
        <w:t>робоча програма дисципліни</w:t>
      </w:r>
      <w:r>
        <w:rPr>
          <w:rFonts w:ascii="Times New Roman" w:hAnsi="Times New Roman" w:cs="Times New Roman"/>
          <w:sz w:val="28"/>
          <w:szCs w:val="28"/>
          <w:lang w:val="uk-UA"/>
        </w:rPr>
        <w:t>, яка є нормативним документом вищого закладу освіти і відображає конкретний зміст, послідовність та організаційно-методичні форми її вивчення, обсяг часу на різні види навчальної роботи, засоби та форми поточного і підсумкового контролю, перелік навчально-методичної літератури тощо.</w:t>
      </w:r>
    </w:p>
    <w:p w:rsidR="008A3D2C" w:rsidRPr="00ED22B3" w:rsidRDefault="008A3D2C" w:rsidP="00221C9B">
      <w:pPr>
        <w:spacing w:after="0" w:line="312" w:lineRule="auto"/>
        <w:ind w:left="-567" w:right="284"/>
        <w:jc w:val="center"/>
        <w:rPr>
          <w:rFonts w:ascii="Times New Roman" w:hAnsi="Times New Roman"/>
          <w:b/>
          <w:sz w:val="28"/>
          <w:szCs w:val="28"/>
          <w:lang w:val="uk-UA"/>
        </w:rPr>
      </w:pPr>
      <w:r w:rsidRPr="009E02C8">
        <w:rPr>
          <w:rFonts w:ascii="Times New Roman" w:hAnsi="Times New Roman"/>
          <w:b/>
          <w:sz w:val="28"/>
          <w:szCs w:val="28"/>
          <w:lang w:val="uk-UA"/>
        </w:rPr>
        <w:t>Програма навчальної дисципліни</w:t>
      </w:r>
      <w:r w:rsidR="00221C9B">
        <w:rPr>
          <w:rFonts w:ascii="Times New Roman" w:hAnsi="Times New Roman"/>
          <w:b/>
          <w:sz w:val="28"/>
          <w:szCs w:val="28"/>
          <w:lang w:val="uk-UA"/>
        </w:rPr>
        <w:t xml:space="preserve"> </w:t>
      </w:r>
      <w:r>
        <w:rPr>
          <w:rFonts w:ascii="Times New Roman" w:hAnsi="Times New Roman"/>
          <w:b/>
          <w:sz w:val="28"/>
          <w:szCs w:val="28"/>
          <w:lang w:val="uk-UA"/>
        </w:rPr>
        <w:t>«Управління інноваціями»</w:t>
      </w:r>
    </w:p>
    <w:p w:rsidR="008A3D2C" w:rsidRDefault="008A3D2C" w:rsidP="00ED22B3">
      <w:pPr>
        <w:spacing w:after="0" w:line="312" w:lineRule="auto"/>
        <w:ind w:left="-567" w:right="-284"/>
        <w:jc w:val="both"/>
        <w:rPr>
          <w:rFonts w:ascii="Times New Roman" w:hAnsi="Times New Roman"/>
          <w:sz w:val="28"/>
          <w:szCs w:val="28"/>
          <w:lang w:val="uk-UA"/>
        </w:rPr>
      </w:pPr>
      <w:r>
        <w:rPr>
          <w:rFonts w:ascii="Times New Roman" w:hAnsi="Times New Roman"/>
          <w:sz w:val="28"/>
          <w:szCs w:val="28"/>
          <w:lang w:val="uk-UA"/>
        </w:rPr>
        <w:t xml:space="preserve">Спеціальність: </w:t>
      </w:r>
      <w:r w:rsidRPr="009E02C8">
        <w:rPr>
          <w:rFonts w:ascii="Times New Roman" w:hAnsi="Times New Roman"/>
          <w:b/>
          <w:sz w:val="28"/>
          <w:szCs w:val="28"/>
          <w:lang w:val="uk-UA"/>
        </w:rPr>
        <w:t>7.03060101</w:t>
      </w:r>
      <w:r>
        <w:rPr>
          <w:rFonts w:ascii="Times New Roman" w:hAnsi="Times New Roman"/>
          <w:b/>
          <w:sz w:val="28"/>
          <w:szCs w:val="28"/>
          <w:lang w:val="uk-UA"/>
        </w:rPr>
        <w:t xml:space="preserve"> «</w:t>
      </w:r>
      <w:r>
        <w:rPr>
          <w:rFonts w:ascii="Times New Roman" w:hAnsi="Times New Roman"/>
          <w:sz w:val="28"/>
          <w:szCs w:val="28"/>
          <w:lang w:val="uk-UA"/>
        </w:rPr>
        <w:t>Менеджмент зовн</w:t>
      </w:r>
      <w:r w:rsidR="003D5A45">
        <w:rPr>
          <w:rFonts w:ascii="Times New Roman" w:hAnsi="Times New Roman"/>
          <w:sz w:val="28"/>
          <w:szCs w:val="28"/>
          <w:lang w:val="uk-UA"/>
        </w:rPr>
        <w:t>ішньоекономічної діяльності» (МЗ</w:t>
      </w:r>
      <w:r>
        <w:rPr>
          <w:rFonts w:ascii="Times New Roman" w:hAnsi="Times New Roman"/>
          <w:sz w:val="28"/>
          <w:szCs w:val="28"/>
          <w:lang w:val="uk-UA"/>
        </w:rPr>
        <w:t>Д)</w:t>
      </w:r>
      <w:r w:rsidR="005E79B6">
        <w:rPr>
          <w:rFonts w:ascii="Times New Roman" w:hAnsi="Times New Roman"/>
          <w:sz w:val="28"/>
          <w:szCs w:val="28"/>
          <w:lang w:val="uk-UA"/>
        </w:rPr>
        <w:t xml:space="preserve"> </w:t>
      </w:r>
    </w:p>
    <w:p w:rsidR="005E79B6" w:rsidRDefault="005E79B6" w:rsidP="005E79B6">
      <w:pPr>
        <w:spacing w:after="0" w:line="312" w:lineRule="auto"/>
        <w:ind w:left="-567" w:right="-284" w:firstLine="709"/>
        <w:jc w:val="both"/>
        <w:rPr>
          <w:rFonts w:ascii="Times New Roman" w:hAnsi="Times New Roman"/>
          <w:sz w:val="28"/>
          <w:szCs w:val="28"/>
          <w:lang w:val="uk-UA"/>
        </w:rPr>
      </w:pPr>
    </w:p>
    <w:p w:rsidR="008A3D2C" w:rsidRPr="00ED22B3" w:rsidRDefault="008A3D2C" w:rsidP="00ED22B3">
      <w:pPr>
        <w:pStyle w:val="a4"/>
        <w:numPr>
          <w:ilvl w:val="1"/>
          <w:numId w:val="2"/>
        </w:numPr>
        <w:spacing w:after="0" w:line="312" w:lineRule="auto"/>
        <w:ind w:left="-567" w:right="284" w:firstLine="0"/>
        <w:jc w:val="center"/>
        <w:rPr>
          <w:rFonts w:ascii="Times New Roman" w:hAnsi="Times New Roman"/>
          <w:b/>
          <w:sz w:val="28"/>
          <w:szCs w:val="28"/>
          <w:lang w:val="uk-UA"/>
        </w:rPr>
      </w:pPr>
      <w:r w:rsidRPr="00BF3E99">
        <w:rPr>
          <w:rFonts w:ascii="Times New Roman" w:hAnsi="Times New Roman"/>
          <w:b/>
          <w:sz w:val="28"/>
          <w:szCs w:val="28"/>
          <w:lang w:val="uk-UA"/>
        </w:rPr>
        <w:t>Розподіл навчальних годин</w:t>
      </w:r>
    </w:p>
    <w:p w:rsidR="008A3D2C" w:rsidRDefault="008A3D2C" w:rsidP="008A3D2C">
      <w:pPr>
        <w:spacing w:after="0" w:line="312" w:lineRule="auto"/>
        <w:ind w:left="-567" w:right="284"/>
        <w:jc w:val="center"/>
        <w:rPr>
          <w:rFonts w:ascii="Times New Roman" w:hAnsi="Times New Roman"/>
          <w:sz w:val="28"/>
          <w:szCs w:val="28"/>
          <w:lang w:val="uk-UA"/>
        </w:rPr>
      </w:pPr>
      <w:r>
        <w:rPr>
          <w:rFonts w:ascii="Times New Roman" w:hAnsi="Times New Roman"/>
          <w:sz w:val="28"/>
          <w:szCs w:val="28"/>
          <w:lang w:val="uk-UA"/>
        </w:rPr>
        <w:t>Розподіл навчальних годин для заочної форми навчання</w:t>
      </w:r>
    </w:p>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938"/>
        <w:gridCol w:w="1134"/>
        <w:gridCol w:w="1134"/>
      </w:tblGrid>
      <w:tr w:rsidR="008A3D2C" w:rsidRPr="00D1780E" w:rsidTr="002D44C9">
        <w:tc>
          <w:tcPr>
            <w:tcW w:w="7938" w:type="dxa"/>
            <w:vMerge w:val="restart"/>
          </w:tcPr>
          <w:p w:rsidR="008A3D2C" w:rsidRPr="00D1780E" w:rsidRDefault="008A3D2C" w:rsidP="00A245AE">
            <w:pPr>
              <w:spacing w:after="0" w:line="240" w:lineRule="auto"/>
              <w:rPr>
                <w:rFonts w:ascii="Times New Roman" w:hAnsi="Times New Roman"/>
                <w:sz w:val="28"/>
                <w:szCs w:val="28"/>
                <w:lang w:val="uk-UA"/>
              </w:rPr>
            </w:pPr>
          </w:p>
        </w:tc>
        <w:tc>
          <w:tcPr>
            <w:tcW w:w="1134" w:type="dxa"/>
            <w:vMerge w:val="restart"/>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Усього</w:t>
            </w:r>
          </w:p>
        </w:tc>
        <w:tc>
          <w:tcPr>
            <w:tcW w:w="1134" w:type="dxa"/>
          </w:tcPr>
          <w:p w:rsidR="008A3D2C" w:rsidRPr="00D1780E" w:rsidRDefault="008A3D2C" w:rsidP="002D44C9">
            <w:pPr>
              <w:spacing w:after="0" w:line="240" w:lineRule="auto"/>
              <w:jc w:val="center"/>
              <w:rPr>
                <w:rFonts w:ascii="Times New Roman" w:hAnsi="Times New Roman"/>
                <w:sz w:val="28"/>
                <w:szCs w:val="28"/>
                <w:lang w:val="uk-UA"/>
              </w:rPr>
            </w:pPr>
            <w:r w:rsidRPr="00D1780E">
              <w:rPr>
                <w:rFonts w:ascii="Times New Roman" w:hAnsi="Times New Roman"/>
                <w:sz w:val="28"/>
                <w:szCs w:val="28"/>
                <w:lang w:val="uk-UA"/>
              </w:rPr>
              <w:t>Чверті</w:t>
            </w:r>
          </w:p>
        </w:tc>
      </w:tr>
      <w:tr w:rsidR="008A3D2C" w:rsidRPr="00D1780E" w:rsidTr="002D44C9">
        <w:tc>
          <w:tcPr>
            <w:tcW w:w="7938" w:type="dxa"/>
            <w:vMerge/>
          </w:tcPr>
          <w:p w:rsidR="008A3D2C" w:rsidRPr="00D1780E" w:rsidRDefault="008A3D2C" w:rsidP="00A245AE">
            <w:pPr>
              <w:spacing w:after="0" w:line="240" w:lineRule="auto"/>
              <w:rPr>
                <w:rFonts w:ascii="Times New Roman" w:hAnsi="Times New Roman"/>
                <w:sz w:val="28"/>
                <w:szCs w:val="28"/>
                <w:lang w:val="uk-UA"/>
              </w:rPr>
            </w:pPr>
          </w:p>
        </w:tc>
        <w:tc>
          <w:tcPr>
            <w:tcW w:w="1134" w:type="dxa"/>
            <w:vMerge/>
          </w:tcPr>
          <w:p w:rsidR="008A3D2C" w:rsidRPr="00D1780E" w:rsidRDefault="008A3D2C" w:rsidP="00A245AE">
            <w:pPr>
              <w:spacing w:after="0" w:line="240" w:lineRule="auto"/>
              <w:rPr>
                <w:rFonts w:ascii="Times New Roman" w:hAnsi="Times New Roman"/>
                <w:sz w:val="28"/>
                <w:szCs w:val="28"/>
                <w:lang w:val="uk-UA"/>
              </w:rPr>
            </w:pP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1 сем</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 xml:space="preserve">Усього годин за навчальним планом, у тому числі:   </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72</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72</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 xml:space="preserve">        Аудиторні заняття, з них:</w:t>
            </w:r>
          </w:p>
        </w:tc>
        <w:tc>
          <w:tcPr>
            <w:tcW w:w="1134" w:type="dxa"/>
          </w:tcPr>
          <w:p w:rsidR="008A3D2C" w:rsidRPr="00D1780E" w:rsidRDefault="00ED22B3"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16</w:t>
            </w:r>
          </w:p>
        </w:tc>
        <w:tc>
          <w:tcPr>
            <w:tcW w:w="1134" w:type="dxa"/>
          </w:tcPr>
          <w:p w:rsidR="008A3D2C" w:rsidRPr="00D1780E" w:rsidRDefault="00ED22B3"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16</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 xml:space="preserve">               Лекції</w:t>
            </w:r>
          </w:p>
        </w:tc>
        <w:tc>
          <w:tcPr>
            <w:tcW w:w="1134" w:type="dxa"/>
          </w:tcPr>
          <w:p w:rsidR="008A3D2C" w:rsidRPr="00D1780E" w:rsidRDefault="00ED22B3"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12</w:t>
            </w:r>
          </w:p>
        </w:tc>
        <w:tc>
          <w:tcPr>
            <w:tcW w:w="1134" w:type="dxa"/>
          </w:tcPr>
          <w:p w:rsidR="008A3D2C" w:rsidRPr="00D1780E" w:rsidRDefault="00ED22B3"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12</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 xml:space="preserve">               Лабораторні роботи </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sidRPr="00D1780E">
              <w:rPr>
                <w:rFonts w:ascii="Times New Roman" w:hAnsi="Times New Roman"/>
                <w:sz w:val="28"/>
                <w:szCs w:val="28"/>
                <w:lang w:val="uk-UA"/>
              </w:rPr>
              <w:t>0</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sidRPr="00D1780E">
              <w:rPr>
                <w:rFonts w:ascii="Times New Roman" w:hAnsi="Times New Roman"/>
                <w:sz w:val="28"/>
                <w:szCs w:val="28"/>
                <w:lang w:val="uk-UA"/>
              </w:rPr>
              <w:t>0</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 xml:space="preserve">               Практичні заняття</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 xml:space="preserve">               Семінарські заняття</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sidRPr="00D1780E">
              <w:rPr>
                <w:rFonts w:ascii="Times New Roman" w:hAnsi="Times New Roman"/>
                <w:sz w:val="28"/>
                <w:szCs w:val="28"/>
                <w:lang w:val="uk-UA"/>
              </w:rPr>
              <w:t>0</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sidRPr="00D1780E">
              <w:rPr>
                <w:rFonts w:ascii="Times New Roman" w:hAnsi="Times New Roman"/>
                <w:sz w:val="28"/>
                <w:szCs w:val="28"/>
                <w:lang w:val="uk-UA"/>
              </w:rPr>
              <w:t>0</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 xml:space="preserve">       Самостійна робота, у тому числі при: </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60</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60</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 xml:space="preserve">               Підготовці до аудиторних занять</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6</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6</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 xml:space="preserve">               Підготовці до контрольних заходів</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21</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21</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 xml:space="preserve">               Виконанні курсових проектів (робіт)</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sidRPr="00D1780E">
              <w:rPr>
                <w:rFonts w:ascii="Times New Roman" w:hAnsi="Times New Roman"/>
                <w:sz w:val="28"/>
                <w:szCs w:val="28"/>
                <w:lang w:val="uk-UA"/>
              </w:rPr>
              <w:t>0</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sidRPr="00D1780E">
              <w:rPr>
                <w:rFonts w:ascii="Times New Roman" w:hAnsi="Times New Roman"/>
                <w:sz w:val="28"/>
                <w:szCs w:val="28"/>
                <w:lang w:val="uk-UA"/>
              </w:rPr>
              <w:t>0</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 xml:space="preserve">Опрацюванні розділів програми, які не викладаються </w:t>
            </w:r>
            <w:r w:rsidR="002D44C9">
              <w:rPr>
                <w:rFonts w:ascii="Times New Roman" w:hAnsi="Times New Roman"/>
                <w:sz w:val="28"/>
                <w:szCs w:val="28"/>
                <w:lang w:val="uk-UA"/>
              </w:rPr>
              <w:t>на лекціях</w:t>
            </w:r>
          </w:p>
        </w:tc>
        <w:tc>
          <w:tcPr>
            <w:tcW w:w="1134" w:type="dxa"/>
          </w:tcPr>
          <w:p w:rsidR="008A3D2C" w:rsidRPr="00D1780E" w:rsidRDefault="008A3D2C" w:rsidP="002D44C9">
            <w:pPr>
              <w:spacing w:after="0" w:line="240" w:lineRule="auto"/>
              <w:jc w:val="center"/>
              <w:rPr>
                <w:rFonts w:ascii="Times New Roman" w:hAnsi="Times New Roman"/>
                <w:sz w:val="28"/>
                <w:szCs w:val="28"/>
                <w:lang w:val="uk-UA"/>
              </w:rPr>
            </w:pPr>
            <w:r w:rsidRPr="00D1780E">
              <w:rPr>
                <w:rFonts w:ascii="Times New Roman" w:hAnsi="Times New Roman"/>
                <w:sz w:val="28"/>
                <w:szCs w:val="28"/>
                <w:lang w:val="uk-UA"/>
              </w:rPr>
              <w:t>3</w:t>
            </w:r>
          </w:p>
        </w:tc>
        <w:tc>
          <w:tcPr>
            <w:tcW w:w="1134" w:type="dxa"/>
          </w:tcPr>
          <w:p w:rsidR="008A3D2C" w:rsidRPr="00D1780E" w:rsidRDefault="008A3D2C" w:rsidP="002D44C9">
            <w:pPr>
              <w:spacing w:after="0" w:line="240" w:lineRule="auto"/>
              <w:jc w:val="center"/>
              <w:rPr>
                <w:rFonts w:ascii="Times New Roman" w:hAnsi="Times New Roman"/>
                <w:sz w:val="28"/>
                <w:szCs w:val="28"/>
                <w:lang w:val="uk-UA"/>
              </w:rPr>
            </w:pPr>
            <w:r w:rsidRPr="00D1780E">
              <w:rPr>
                <w:rFonts w:ascii="Times New Roman" w:hAnsi="Times New Roman"/>
                <w:sz w:val="28"/>
                <w:szCs w:val="28"/>
                <w:lang w:val="uk-UA"/>
              </w:rPr>
              <w:t>3</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 xml:space="preserve">               Виконанні індивідуальних завдань </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30</w:t>
            </w:r>
          </w:p>
        </w:tc>
        <w:tc>
          <w:tcPr>
            <w:tcW w:w="1134" w:type="dxa"/>
          </w:tcPr>
          <w:p w:rsidR="008A3D2C" w:rsidRPr="00D1780E" w:rsidRDefault="008A3D2C" w:rsidP="00A245AE">
            <w:pPr>
              <w:spacing w:after="0" w:line="240" w:lineRule="auto"/>
              <w:jc w:val="center"/>
              <w:rPr>
                <w:rFonts w:ascii="Times New Roman" w:hAnsi="Times New Roman"/>
                <w:sz w:val="28"/>
                <w:szCs w:val="28"/>
                <w:lang w:val="uk-UA"/>
              </w:rPr>
            </w:pPr>
            <w:r>
              <w:rPr>
                <w:rFonts w:ascii="Times New Roman" w:hAnsi="Times New Roman"/>
                <w:sz w:val="28"/>
                <w:szCs w:val="28"/>
                <w:lang w:val="uk-UA"/>
              </w:rPr>
              <w:t>30</w:t>
            </w:r>
          </w:p>
        </w:tc>
      </w:tr>
      <w:tr w:rsidR="008A3D2C" w:rsidRPr="00D1780E" w:rsidTr="002D44C9">
        <w:tc>
          <w:tcPr>
            <w:tcW w:w="7938" w:type="dxa"/>
          </w:tcPr>
          <w:p w:rsidR="008A3D2C" w:rsidRPr="00D1780E" w:rsidRDefault="008A3D2C" w:rsidP="00A245AE">
            <w:pPr>
              <w:spacing w:after="0" w:line="240" w:lineRule="auto"/>
              <w:rPr>
                <w:rFonts w:ascii="Times New Roman" w:hAnsi="Times New Roman"/>
                <w:sz w:val="28"/>
                <w:szCs w:val="28"/>
                <w:lang w:val="uk-UA"/>
              </w:rPr>
            </w:pPr>
            <w:r w:rsidRPr="00D1780E">
              <w:rPr>
                <w:rFonts w:ascii="Times New Roman" w:hAnsi="Times New Roman"/>
                <w:sz w:val="28"/>
                <w:szCs w:val="28"/>
                <w:lang w:val="uk-UA"/>
              </w:rPr>
              <w:t>Підсумковий контроль</w:t>
            </w:r>
          </w:p>
        </w:tc>
        <w:tc>
          <w:tcPr>
            <w:tcW w:w="1134" w:type="dxa"/>
          </w:tcPr>
          <w:p w:rsidR="00851520" w:rsidRPr="002D44C9" w:rsidRDefault="00851520" w:rsidP="00A245AE">
            <w:pPr>
              <w:spacing w:after="0" w:line="240" w:lineRule="auto"/>
              <w:jc w:val="center"/>
              <w:rPr>
                <w:rFonts w:ascii="Times New Roman" w:hAnsi="Times New Roman"/>
                <w:b/>
                <w:i/>
                <w:sz w:val="28"/>
                <w:szCs w:val="28"/>
                <w:lang w:val="uk-UA"/>
              </w:rPr>
            </w:pPr>
            <w:r w:rsidRPr="002D44C9">
              <w:rPr>
                <w:rFonts w:ascii="Times New Roman" w:hAnsi="Times New Roman"/>
                <w:b/>
                <w:i/>
                <w:sz w:val="28"/>
                <w:szCs w:val="28"/>
                <w:lang w:val="uk-UA"/>
              </w:rPr>
              <w:t>К/Р,</w:t>
            </w:r>
          </w:p>
          <w:p w:rsidR="008A3D2C" w:rsidRPr="00D1780E" w:rsidRDefault="00ED22B3" w:rsidP="00A245AE">
            <w:pPr>
              <w:spacing w:after="0" w:line="240" w:lineRule="auto"/>
              <w:jc w:val="center"/>
              <w:rPr>
                <w:rFonts w:ascii="Times New Roman" w:hAnsi="Times New Roman"/>
                <w:sz w:val="28"/>
                <w:szCs w:val="28"/>
                <w:lang w:val="uk-UA"/>
              </w:rPr>
            </w:pPr>
            <w:proofErr w:type="spellStart"/>
            <w:r w:rsidRPr="002D44C9">
              <w:rPr>
                <w:rFonts w:ascii="Times New Roman" w:hAnsi="Times New Roman"/>
                <w:b/>
                <w:i/>
                <w:sz w:val="28"/>
                <w:szCs w:val="28"/>
                <w:lang w:val="uk-UA"/>
              </w:rPr>
              <w:t>Екз</w:t>
            </w:r>
            <w:proofErr w:type="spellEnd"/>
            <w:r w:rsidRPr="002D44C9">
              <w:rPr>
                <w:rFonts w:ascii="Times New Roman" w:hAnsi="Times New Roman"/>
                <w:b/>
                <w:i/>
                <w:sz w:val="28"/>
                <w:szCs w:val="28"/>
                <w:lang w:val="uk-UA"/>
              </w:rPr>
              <w:t>.</w:t>
            </w:r>
          </w:p>
        </w:tc>
        <w:tc>
          <w:tcPr>
            <w:tcW w:w="1134" w:type="dxa"/>
          </w:tcPr>
          <w:p w:rsidR="008A3D2C" w:rsidRPr="002D44C9" w:rsidRDefault="00851520" w:rsidP="00A245AE">
            <w:pPr>
              <w:spacing w:after="0" w:line="240" w:lineRule="auto"/>
              <w:jc w:val="center"/>
              <w:rPr>
                <w:rFonts w:ascii="Times New Roman" w:hAnsi="Times New Roman"/>
                <w:b/>
                <w:i/>
                <w:sz w:val="28"/>
                <w:szCs w:val="28"/>
                <w:lang w:val="uk-UA"/>
              </w:rPr>
            </w:pPr>
            <w:r w:rsidRPr="002D44C9">
              <w:rPr>
                <w:rFonts w:ascii="Times New Roman" w:hAnsi="Times New Roman"/>
                <w:b/>
                <w:i/>
                <w:sz w:val="28"/>
                <w:szCs w:val="28"/>
                <w:lang w:val="uk-UA"/>
              </w:rPr>
              <w:t xml:space="preserve">К/Р, </w:t>
            </w:r>
            <w:proofErr w:type="spellStart"/>
            <w:r w:rsidRPr="002D44C9">
              <w:rPr>
                <w:rFonts w:ascii="Times New Roman" w:hAnsi="Times New Roman"/>
                <w:b/>
                <w:i/>
                <w:sz w:val="28"/>
                <w:szCs w:val="28"/>
                <w:lang w:val="uk-UA"/>
              </w:rPr>
              <w:t>Екз</w:t>
            </w:r>
            <w:proofErr w:type="spellEnd"/>
            <w:r w:rsidR="002D44C9">
              <w:rPr>
                <w:rFonts w:ascii="Times New Roman" w:hAnsi="Times New Roman"/>
                <w:b/>
                <w:i/>
                <w:sz w:val="28"/>
                <w:szCs w:val="28"/>
                <w:lang w:val="uk-UA"/>
              </w:rPr>
              <w:t>.</w:t>
            </w:r>
            <w:r w:rsidR="00ED22B3" w:rsidRPr="002D44C9">
              <w:rPr>
                <w:rFonts w:ascii="Times New Roman" w:hAnsi="Times New Roman"/>
                <w:b/>
                <w:i/>
                <w:sz w:val="28"/>
                <w:szCs w:val="28"/>
                <w:lang w:val="uk-UA"/>
              </w:rPr>
              <w:t xml:space="preserve"> </w:t>
            </w:r>
          </w:p>
        </w:tc>
      </w:tr>
    </w:tbl>
    <w:p w:rsidR="005E79B6" w:rsidRPr="003D5A45" w:rsidRDefault="005E79B6" w:rsidP="005E79B6">
      <w:pPr>
        <w:spacing w:after="0" w:line="312" w:lineRule="auto"/>
        <w:ind w:left="-567" w:right="284" w:firstLine="709"/>
        <w:jc w:val="both"/>
        <w:rPr>
          <w:rFonts w:ascii="Times New Roman" w:hAnsi="Times New Roman"/>
          <w:sz w:val="28"/>
          <w:szCs w:val="28"/>
          <w:lang w:val="uk-UA"/>
        </w:rPr>
      </w:pPr>
    </w:p>
    <w:p w:rsidR="008A3D2C" w:rsidRPr="003D5A45" w:rsidRDefault="008A3D2C" w:rsidP="002D44C9">
      <w:pPr>
        <w:pStyle w:val="a4"/>
        <w:numPr>
          <w:ilvl w:val="1"/>
          <w:numId w:val="2"/>
        </w:numPr>
        <w:spacing w:after="0" w:line="312" w:lineRule="auto"/>
        <w:ind w:left="-567" w:right="284" w:firstLine="0"/>
        <w:jc w:val="center"/>
        <w:rPr>
          <w:rFonts w:ascii="Times New Roman" w:hAnsi="Times New Roman"/>
          <w:b/>
          <w:sz w:val="28"/>
          <w:szCs w:val="28"/>
          <w:lang w:val="uk-UA"/>
        </w:rPr>
      </w:pPr>
      <w:r w:rsidRPr="008A3D2C">
        <w:rPr>
          <w:rFonts w:ascii="Times New Roman" w:hAnsi="Times New Roman"/>
          <w:b/>
          <w:sz w:val="28"/>
          <w:szCs w:val="28"/>
          <w:lang w:val="uk-UA"/>
        </w:rPr>
        <w:lastRenderedPageBreak/>
        <w:t>Зміст дисципліни «Управління інноваціями»</w:t>
      </w:r>
      <w:r w:rsidR="00A94910">
        <w:rPr>
          <w:rFonts w:ascii="Times New Roman" w:hAnsi="Times New Roman"/>
          <w:b/>
          <w:sz w:val="28"/>
          <w:szCs w:val="28"/>
          <w:lang w:val="uk-UA"/>
        </w:rPr>
        <w:t xml:space="preserve">. </w:t>
      </w:r>
      <w:r w:rsidR="006E3217" w:rsidRPr="00A94910">
        <w:rPr>
          <w:rFonts w:ascii="Times New Roman" w:hAnsi="Times New Roman" w:cs="Times New Roman"/>
          <w:b/>
          <w:sz w:val="28"/>
          <w:szCs w:val="28"/>
          <w:lang w:val="uk-UA"/>
        </w:rPr>
        <w:t>Структура</w:t>
      </w:r>
      <w:r w:rsidR="006E3217" w:rsidRPr="00A94910">
        <w:rPr>
          <w:rFonts w:ascii="Times New Roman" w:hAnsi="Times New Roman" w:cs="Times New Roman"/>
          <w:sz w:val="28"/>
          <w:szCs w:val="28"/>
          <w:lang w:val="uk-UA"/>
        </w:rPr>
        <w:t xml:space="preserve"> </w:t>
      </w:r>
      <w:r w:rsidR="006E3217" w:rsidRPr="00A94910">
        <w:rPr>
          <w:rFonts w:ascii="Times New Roman" w:hAnsi="Times New Roman" w:cs="Times New Roman"/>
          <w:b/>
          <w:sz w:val="28"/>
          <w:szCs w:val="28"/>
          <w:lang w:val="uk-UA"/>
        </w:rPr>
        <w:t>дисципліни</w:t>
      </w:r>
      <w:r w:rsidR="003D5A45">
        <w:rPr>
          <w:rFonts w:ascii="Times New Roman" w:hAnsi="Times New Roman" w:cs="Times New Roman"/>
          <w:b/>
          <w:sz w:val="28"/>
          <w:szCs w:val="28"/>
          <w:lang w:val="uk-UA"/>
        </w:rPr>
        <w:t xml:space="preserve"> </w:t>
      </w:r>
    </w:p>
    <w:p w:rsidR="003D5A45" w:rsidRPr="003D5A45" w:rsidRDefault="003D5A45" w:rsidP="003D5A45">
      <w:pPr>
        <w:pStyle w:val="a4"/>
        <w:spacing w:after="0" w:line="312" w:lineRule="auto"/>
        <w:ind w:left="-567" w:right="284" w:firstLine="709"/>
        <w:rPr>
          <w:rFonts w:ascii="Times New Roman" w:hAnsi="Times New Roman"/>
          <w:sz w:val="28"/>
          <w:szCs w:val="28"/>
          <w:lang w:val="uk-UA"/>
        </w:rPr>
      </w:pPr>
    </w:p>
    <w:tbl>
      <w:tblPr>
        <w:tblStyle w:val="a3"/>
        <w:tblW w:w="9609" w:type="dxa"/>
        <w:tblLayout w:type="fixed"/>
        <w:tblLook w:val="04A0"/>
      </w:tblPr>
      <w:tblGrid>
        <w:gridCol w:w="510"/>
        <w:gridCol w:w="7200"/>
        <w:gridCol w:w="620"/>
        <w:gridCol w:w="1251"/>
        <w:gridCol w:w="9"/>
        <w:gridCol w:w="19"/>
      </w:tblGrid>
      <w:tr w:rsidR="003D72D9" w:rsidTr="00486C2A">
        <w:trPr>
          <w:gridAfter w:val="1"/>
          <w:wAfter w:w="19" w:type="dxa"/>
          <w:cantSplit/>
          <w:trHeight w:val="1134"/>
        </w:trPr>
        <w:tc>
          <w:tcPr>
            <w:tcW w:w="510" w:type="dxa"/>
            <w:textDirection w:val="btLr"/>
          </w:tcPr>
          <w:p w:rsidR="007566BA" w:rsidRPr="003D72D9" w:rsidRDefault="007566BA" w:rsidP="003D72D9">
            <w:pPr>
              <w:rPr>
                <w:rFonts w:ascii="Times New Roman" w:hAnsi="Times New Roman" w:cs="Times New Roman"/>
                <w:sz w:val="28"/>
                <w:szCs w:val="28"/>
                <w:lang w:val="uk-UA"/>
              </w:rPr>
            </w:pPr>
            <w:r w:rsidRPr="003D72D9">
              <w:rPr>
                <w:rFonts w:ascii="Times New Roman" w:hAnsi="Times New Roman" w:cs="Times New Roman"/>
                <w:sz w:val="28"/>
                <w:szCs w:val="28"/>
                <w:lang w:val="uk-UA"/>
              </w:rPr>
              <w:t>Модуль</w:t>
            </w:r>
          </w:p>
          <w:p w:rsidR="007566BA" w:rsidRDefault="007566BA" w:rsidP="003D72D9">
            <w:pPr>
              <w:ind w:left="113" w:right="113"/>
              <w:rPr>
                <w:rFonts w:ascii="Times New Roman" w:hAnsi="Times New Roman" w:cs="Times New Roman"/>
                <w:sz w:val="28"/>
                <w:szCs w:val="28"/>
                <w:lang w:val="uk-UA"/>
              </w:rPr>
            </w:pPr>
          </w:p>
        </w:tc>
        <w:tc>
          <w:tcPr>
            <w:tcW w:w="7200" w:type="dxa"/>
          </w:tcPr>
          <w:p w:rsidR="007566BA" w:rsidRDefault="007566BA" w:rsidP="00A245AE">
            <w:pPr>
              <w:jc w:val="center"/>
              <w:rPr>
                <w:rFonts w:ascii="Times New Roman" w:hAnsi="Times New Roman" w:cs="Times New Roman"/>
                <w:sz w:val="28"/>
                <w:szCs w:val="28"/>
                <w:lang w:val="uk-UA"/>
              </w:rPr>
            </w:pPr>
          </w:p>
          <w:p w:rsidR="007566BA" w:rsidRDefault="007566BA" w:rsidP="00A245AE">
            <w:pPr>
              <w:jc w:val="center"/>
              <w:rPr>
                <w:rFonts w:ascii="Times New Roman" w:hAnsi="Times New Roman" w:cs="Times New Roman"/>
                <w:sz w:val="28"/>
                <w:szCs w:val="28"/>
                <w:lang w:val="uk-UA"/>
              </w:rPr>
            </w:pPr>
            <w:r w:rsidRPr="008A3D2C">
              <w:rPr>
                <w:rFonts w:ascii="Times New Roman" w:hAnsi="Times New Roman" w:cs="Times New Roman"/>
                <w:b/>
                <w:sz w:val="28"/>
                <w:szCs w:val="28"/>
                <w:lang w:val="uk-UA"/>
              </w:rPr>
              <w:t>Тема лекції (заняття) та обсяг, годин</w:t>
            </w:r>
          </w:p>
        </w:tc>
        <w:tc>
          <w:tcPr>
            <w:tcW w:w="1880" w:type="dxa"/>
            <w:gridSpan w:val="3"/>
          </w:tcPr>
          <w:p w:rsidR="007566BA" w:rsidRPr="008A3D2C" w:rsidRDefault="007566BA" w:rsidP="00A245AE">
            <w:pPr>
              <w:jc w:val="center"/>
              <w:rPr>
                <w:rFonts w:ascii="Times New Roman" w:hAnsi="Times New Roman" w:cs="Times New Roman"/>
                <w:sz w:val="24"/>
                <w:szCs w:val="24"/>
                <w:lang w:val="uk-UA"/>
              </w:rPr>
            </w:pPr>
            <w:r w:rsidRPr="008A3D2C">
              <w:rPr>
                <w:rFonts w:ascii="Times New Roman" w:hAnsi="Times New Roman" w:cs="Times New Roman"/>
                <w:sz w:val="24"/>
                <w:szCs w:val="24"/>
                <w:lang w:val="uk-UA"/>
              </w:rPr>
              <w:t>Вид</w:t>
            </w:r>
          </w:p>
          <w:p w:rsidR="007566BA" w:rsidRPr="008A3D2C" w:rsidRDefault="007566BA" w:rsidP="00A245AE">
            <w:pPr>
              <w:jc w:val="center"/>
              <w:rPr>
                <w:rFonts w:ascii="Times New Roman" w:hAnsi="Times New Roman" w:cs="Times New Roman"/>
                <w:sz w:val="24"/>
                <w:szCs w:val="24"/>
                <w:lang w:val="uk-UA"/>
              </w:rPr>
            </w:pPr>
            <w:r w:rsidRPr="008A3D2C">
              <w:rPr>
                <w:rFonts w:ascii="Times New Roman" w:hAnsi="Times New Roman" w:cs="Times New Roman"/>
                <w:sz w:val="24"/>
                <w:szCs w:val="24"/>
                <w:lang w:val="uk-UA"/>
              </w:rPr>
              <w:t>підсумкового</w:t>
            </w:r>
          </w:p>
          <w:p w:rsidR="007566BA" w:rsidRDefault="007566BA" w:rsidP="00A245AE">
            <w:pPr>
              <w:jc w:val="center"/>
              <w:rPr>
                <w:rFonts w:ascii="Times New Roman" w:hAnsi="Times New Roman" w:cs="Times New Roman"/>
                <w:sz w:val="28"/>
                <w:szCs w:val="28"/>
                <w:lang w:val="uk-UA"/>
              </w:rPr>
            </w:pPr>
            <w:r w:rsidRPr="008A3D2C">
              <w:rPr>
                <w:rFonts w:ascii="Times New Roman" w:hAnsi="Times New Roman" w:cs="Times New Roman"/>
                <w:sz w:val="24"/>
                <w:szCs w:val="24"/>
                <w:lang w:val="uk-UA"/>
              </w:rPr>
              <w:t>контролю</w:t>
            </w:r>
          </w:p>
        </w:tc>
      </w:tr>
      <w:tr w:rsidR="006E3217" w:rsidTr="00486C2A">
        <w:trPr>
          <w:gridAfter w:val="2"/>
          <w:wAfter w:w="28" w:type="dxa"/>
        </w:trPr>
        <w:tc>
          <w:tcPr>
            <w:tcW w:w="510" w:type="dxa"/>
          </w:tcPr>
          <w:p w:rsidR="006E3217" w:rsidRPr="005A6051" w:rsidRDefault="006E3217" w:rsidP="00A245AE">
            <w:pPr>
              <w:jc w:val="center"/>
              <w:rPr>
                <w:rFonts w:ascii="Times New Roman" w:hAnsi="Times New Roman" w:cs="Times New Roman"/>
                <w:b/>
                <w:sz w:val="28"/>
                <w:szCs w:val="28"/>
                <w:lang w:val="uk-UA"/>
              </w:rPr>
            </w:pPr>
            <w:r>
              <w:rPr>
                <w:rFonts w:ascii="Times New Roman" w:hAnsi="Times New Roman" w:cs="Times New Roman"/>
                <w:b/>
                <w:sz w:val="28"/>
                <w:szCs w:val="28"/>
                <w:lang w:val="uk-UA"/>
              </w:rPr>
              <w:t>1</w:t>
            </w:r>
          </w:p>
        </w:tc>
        <w:tc>
          <w:tcPr>
            <w:tcW w:w="9071" w:type="dxa"/>
            <w:gridSpan w:val="3"/>
          </w:tcPr>
          <w:p w:rsidR="006E3217" w:rsidRPr="008A3D2C" w:rsidRDefault="006E3217" w:rsidP="00A245AE">
            <w:pPr>
              <w:rPr>
                <w:rFonts w:ascii="Times New Roman" w:hAnsi="Times New Roman" w:cs="Times New Roman"/>
                <w:b/>
                <w:sz w:val="28"/>
                <w:szCs w:val="28"/>
                <w:lang w:val="uk-UA"/>
              </w:rPr>
            </w:pPr>
            <w:r w:rsidRPr="008A3D2C">
              <w:rPr>
                <w:rFonts w:ascii="Times New Roman" w:hAnsi="Times New Roman" w:cs="Times New Roman"/>
                <w:b/>
                <w:sz w:val="28"/>
                <w:szCs w:val="28"/>
                <w:lang w:val="uk-UA"/>
              </w:rPr>
              <w:t>Методологічні основи інноваційного менеджменту</w:t>
            </w:r>
          </w:p>
        </w:tc>
      </w:tr>
      <w:tr w:rsidR="003D72D9" w:rsidTr="00486C2A">
        <w:trPr>
          <w:gridAfter w:val="1"/>
          <w:wAfter w:w="19" w:type="dxa"/>
        </w:trPr>
        <w:tc>
          <w:tcPr>
            <w:tcW w:w="510" w:type="dxa"/>
          </w:tcPr>
          <w:p w:rsidR="007566BA" w:rsidRDefault="007566BA" w:rsidP="00A245AE">
            <w:pPr>
              <w:rPr>
                <w:rFonts w:ascii="Times New Roman" w:hAnsi="Times New Roman" w:cs="Times New Roman"/>
                <w:sz w:val="28"/>
                <w:szCs w:val="28"/>
                <w:lang w:val="uk-UA"/>
              </w:rPr>
            </w:pPr>
          </w:p>
        </w:tc>
        <w:tc>
          <w:tcPr>
            <w:tcW w:w="7200" w:type="dxa"/>
          </w:tcPr>
          <w:p w:rsidR="007566BA" w:rsidRPr="008A3D2C" w:rsidRDefault="007566BA" w:rsidP="00A245AE">
            <w:pPr>
              <w:rPr>
                <w:rFonts w:ascii="Times New Roman" w:hAnsi="Times New Roman" w:cs="Times New Roman"/>
                <w:b/>
                <w:sz w:val="24"/>
                <w:szCs w:val="24"/>
                <w:u w:val="single"/>
                <w:lang w:val="uk-UA"/>
              </w:rPr>
            </w:pPr>
            <w:r w:rsidRPr="008A3D2C">
              <w:rPr>
                <w:rFonts w:ascii="Times New Roman" w:hAnsi="Times New Roman" w:cs="Times New Roman"/>
                <w:b/>
                <w:sz w:val="24"/>
                <w:szCs w:val="24"/>
                <w:u w:val="single"/>
                <w:lang w:val="uk-UA"/>
              </w:rPr>
              <w:t>Лекції</w:t>
            </w:r>
          </w:p>
          <w:p w:rsidR="007566BA" w:rsidRPr="008A3D2C"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1.</w:t>
            </w:r>
            <w:r w:rsidRPr="008A3D2C">
              <w:rPr>
                <w:rFonts w:ascii="Times New Roman" w:hAnsi="Times New Roman" w:cs="Times New Roman"/>
                <w:sz w:val="24"/>
                <w:szCs w:val="24"/>
                <w:lang w:val="uk-UA"/>
              </w:rPr>
              <w:t xml:space="preserve"> </w:t>
            </w:r>
            <w:r w:rsidRPr="008A3D2C">
              <w:rPr>
                <w:rFonts w:ascii="Times New Roman" w:hAnsi="Times New Roman" w:cs="Times New Roman"/>
                <w:b/>
                <w:sz w:val="24"/>
                <w:szCs w:val="24"/>
                <w:lang w:val="uk-UA"/>
              </w:rPr>
              <w:t>Інновації у ринковій економіці. Основні визначення.</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 xml:space="preserve">Цілі і види інновацій. </w:t>
            </w:r>
            <w:r w:rsidR="00EC58EF">
              <w:rPr>
                <w:rFonts w:ascii="Times New Roman" w:hAnsi="Times New Roman" w:cs="Times New Roman"/>
                <w:sz w:val="24"/>
                <w:szCs w:val="24"/>
                <w:lang w:val="uk-UA"/>
              </w:rPr>
              <w:t xml:space="preserve">Характеристика інноваційної </w:t>
            </w:r>
            <w:r w:rsidRPr="008A3D2C">
              <w:rPr>
                <w:rFonts w:ascii="Times New Roman" w:hAnsi="Times New Roman" w:cs="Times New Roman"/>
                <w:sz w:val="24"/>
                <w:szCs w:val="24"/>
                <w:lang w:val="uk-UA"/>
              </w:rPr>
              <w:t>інфраструктури. Державне регулювання інноваційних процесів.</w:t>
            </w:r>
          </w:p>
          <w:p w:rsidR="007566BA" w:rsidRPr="008A3D2C"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2. Технологія і методи інноваційного менеджменту.</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Завдання і функції інноваційного менеджмент</w:t>
            </w:r>
            <w:r w:rsidR="00EC58EF">
              <w:rPr>
                <w:rFonts w:ascii="Times New Roman" w:hAnsi="Times New Roman" w:cs="Times New Roman"/>
                <w:sz w:val="24"/>
                <w:szCs w:val="24"/>
                <w:lang w:val="uk-UA"/>
              </w:rPr>
              <w:t xml:space="preserve">у. </w:t>
            </w:r>
            <w:r w:rsidRPr="008A3D2C">
              <w:rPr>
                <w:rFonts w:ascii="Times New Roman" w:hAnsi="Times New Roman" w:cs="Times New Roman"/>
                <w:sz w:val="24"/>
                <w:szCs w:val="24"/>
                <w:lang w:val="uk-UA"/>
              </w:rPr>
              <w:t>Комунікації в інноваційному менеджменті. Склад основних рішень за функціями інноваційного менеджменту. Процес прийняття рішень в інноваційній сфері діяльності.</w:t>
            </w:r>
            <w:r w:rsidR="005E79B6">
              <w:rPr>
                <w:rFonts w:ascii="Times New Roman" w:hAnsi="Times New Roman" w:cs="Times New Roman"/>
                <w:sz w:val="24"/>
                <w:szCs w:val="24"/>
                <w:lang w:val="uk-UA"/>
              </w:rPr>
              <w:t xml:space="preserve"> </w:t>
            </w:r>
          </w:p>
          <w:p w:rsidR="007566BA" w:rsidRPr="00EC58EF"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3. Планування інноваційних процесів. Стратегічне управління іннова</w:t>
            </w:r>
            <w:r w:rsidR="00EC58EF">
              <w:rPr>
                <w:rFonts w:ascii="Times New Roman" w:hAnsi="Times New Roman" w:cs="Times New Roman"/>
                <w:b/>
                <w:sz w:val="24"/>
                <w:szCs w:val="24"/>
                <w:lang w:val="uk-UA"/>
              </w:rPr>
              <w:t xml:space="preserve">ціями. </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 xml:space="preserve">Система та методи </w:t>
            </w:r>
            <w:proofErr w:type="spellStart"/>
            <w:r w:rsidRPr="008A3D2C">
              <w:rPr>
                <w:rFonts w:ascii="Times New Roman" w:hAnsi="Times New Roman" w:cs="Times New Roman"/>
                <w:sz w:val="24"/>
                <w:szCs w:val="24"/>
                <w:lang w:val="uk-UA"/>
              </w:rPr>
              <w:t>внутрішньофірмового</w:t>
            </w:r>
            <w:proofErr w:type="spellEnd"/>
            <w:r w:rsidRPr="008A3D2C">
              <w:rPr>
                <w:rFonts w:ascii="Times New Roman" w:hAnsi="Times New Roman" w:cs="Times New Roman"/>
                <w:sz w:val="24"/>
                <w:szCs w:val="24"/>
                <w:lang w:val="uk-UA"/>
              </w:rPr>
              <w:t xml:space="preserve"> планування інновацій. Засоби і форми стратегічного управління інноваціями. Стратегічний і тактичний інноваційний маркетинг.</w:t>
            </w:r>
          </w:p>
          <w:p w:rsidR="007566BA" w:rsidRPr="00EC58EF"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 xml:space="preserve">4. Організація інновацій. Управління </w:t>
            </w:r>
            <w:r w:rsidR="00EC58EF">
              <w:rPr>
                <w:rFonts w:ascii="Times New Roman" w:hAnsi="Times New Roman" w:cs="Times New Roman"/>
                <w:b/>
                <w:sz w:val="24"/>
                <w:szCs w:val="24"/>
                <w:lang w:val="uk-UA"/>
              </w:rPr>
              <w:t xml:space="preserve">інноваційними проектами. </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Організаційні форми інноваційних підприємств (</w:t>
            </w:r>
            <w:r w:rsidRPr="00EC58EF">
              <w:rPr>
                <w:rFonts w:ascii="Times New Roman" w:hAnsi="Times New Roman" w:cs="Times New Roman"/>
                <w:b/>
                <w:sz w:val="24"/>
                <w:szCs w:val="24"/>
                <w:lang w:val="uk-UA"/>
              </w:rPr>
              <w:t>ІП</w:t>
            </w:r>
            <w:r w:rsidRPr="008A3D2C">
              <w:rPr>
                <w:rFonts w:ascii="Times New Roman" w:hAnsi="Times New Roman" w:cs="Times New Roman"/>
                <w:sz w:val="24"/>
                <w:szCs w:val="24"/>
                <w:lang w:val="uk-UA"/>
              </w:rPr>
              <w:t xml:space="preserve">). Організація здійснення і </w:t>
            </w:r>
            <w:r w:rsidR="005A7205" w:rsidRPr="008A3D2C">
              <w:rPr>
                <w:rFonts w:ascii="Times New Roman" w:hAnsi="Times New Roman" w:cs="Times New Roman"/>
                <w:sz w:val="24"/>
                <w:szCs w:val="24"/>
                <w:lang w:val="uk-UA"/>
              </w:rPr>
              <w:t>впровадження</w:t>
            </w:r>
            <w:r w:rsidRPr="008A3D2C">
              <w:rPr>
                <w:rFonts w:ascii="Times New Roman" w:hAnsi="Times New Roman" w:cs="Times New Roman"/>
                <w:sz w:val="24"/>
                <w:szCs w:val="24"/>
                <w:lang w:val="uk-UA"/>
              </w:rPr>
              <w:t xml:space="preserve"> інновацій. Порядок розробки інноваційного проекту. Управління реалізацією інноваційних проектів. Інноваційне підприємництво.</w:t>
            </w:r>
          </w:p>
          <w:p w:rsidR="007566BA" w:rsidRPr="008A3D2C" w:rsidRDefault="007566BA" w:rsidP="00A245AE">
            <w:pPr>
              <w:rPr>
                <w:rFonts w:ascii="Times New Roman" w:hAnsi="Times New Roman" w:cs="Times New Roman"/>
                <w:b/>
                <w:sz w:val="24"/>
                <w:szCs w:val="24"/>
                <w:u w:val="single"/>
                <w:lang w:val="uk-UA"/>
              </w:rPr>
            </w:pPr>
            <w:r w:rsidRPr="008A3D2C">
              <w:rPr>
                <w:rFonts w:ascii="Times New Roman" w:hAnsi="Times New Roman" w:cs="Times New Roman"/>
                <w:b/>
                <w:sz w:val="24"/>
                <w:szCs w:val="24"/>
                <w:u w:val="single"/>
                <w:lang w:val="uk-UA"/>
              </w:rPr>
              <w:t>Практичні роботи</w:t>
            </w:r>
          </w:p>
          <w:p w:rsidR="007566BA" w:rsidRPr="00EC58EF" w:rsidRDefault="007566BA" w:rsidP="00A245AE">
            <w:pPr>
              <w:rPr>
                <w:rFonts w:ascii="Times New Roman" w:hAnsi="Times New Roman" w:cs="Times New Roman"/>
                <w:b/>
                <w:sz w:val="24"/>
                <w:szCs w:val="24"/>
                <w:lang w:val="uk-UA"/>
              </w:rPr>
            </w:pPr>
            <w:r w:rsidRPr="008A3D2C">
              <w:rPr>
                <w:rFonts w:ascii="Times New Roman" w:hAnsi="Times New Roman" w:cs="Times New Roman"/>
                <w:b/>
                <w:i/>
                <w:sz w:val="24"/>
                <w:szCs w:val="24"/>
                <w:lang w:val="uk-UA"/>
              </w:rPr>
              <w:t xml:space="preserve">1. Формування моделей стилю керівництва інноваціями за складом основних рішень </w:t>
            </w:r>
            <w:proofErr w:type="spellStart"/>
            <w:r w:rsidRPr="008A3D2C">
              <w:rPr>
                <w:rFonts w:ascii="Times New Roman" w:hAnsi="Times New Roman" w:cs="Times New Roman"/>
                <w:b/>
                <w:i/>
                <w:sz w:val="24"/>
                <w:szCs w:val="24"/>
                <w:lang w:val="uk-UA"/>
              </w:rPr>
              <w:t>функціювання</w:t>
            </w:r>
            <w:proofErr w:type="spellEnd"/>
            <w:r w:rsidRPr="008A3D2C">
              <w:rPr>
                <w:rFonts w:ascii="Times New Roman" w:hAnsi="Times New Roman" w:cs="Times New Roman"/>
                <w:b/>
                <w:i/>
                <w:sz w:val="24"/>
                <w:szCs w:val="24"/>
                <w:lang w:val="uk-UA"/>
              </w:rPr>
              <w:t xml:space="preserve"> інновац</w:t>
            </w:r>
            <w:r w:rsidR="00EC58EF">
              <w:rPr>
                <w:rFonts w:ascii="Times New Roman" w:hAnsi="Times New Roman" w:cs="Times New Roman"/>
                <w:b/>
                <w:i/>
                <w:sz w:val="24"/>
                <w:szCs w:val="24"/>
                <w:lang w:val="uk-UA"/>
              </w:rPr>
              <w:t xml:space="preserve">ійного менеджменту. </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Процес прийняття інноваційних рішень. Бізнес-планування у малому інноваційному підприємництві. Загальний обсяг інноваційних робіт, які плануються до виконання. Планування ціни і обсягу випуску нового продукту.</w:t>
            </w:r>
          </w:p>
          <w:p w:rsidR="007566BA" w:rsidRPr="00EC58EF" w:rsidRDefault="007566BA" w:rsidP="00A245AE">
            <w:pPr>
              <w:rPr>
                <w:rFonts w:ascii="Times New Roman" w:hAnsi="Times New Roman" w:cs="Times New Roman"/>
                <w:b/>
                <w:i/>
                <w:sz w:val="24"/>
                <w:szCs w:val="24"/>
                <w:lang w:val="uk-UA"/>
              </w:rPr>
            </w:pPr>
            <w:r w:rsidRPr="008A3D2C">
              <w:rPr>
                <w:rFonts w:ascii="Times New Roman" w:hAnsi="Times New Roman" w:cs="Times New Roman"/>
                <w:b/>
                <w:i/>
                <w:sz w:val="24"/>
                <w:szCs w:val="24"/>
                <w:lang w:val="uk-UA"/>
              </w:rPr>
              <w:t>2. Організація планування інновацій на підприємстві.</w:t>
            </w:r>
            <w:r w:rsidR="00EC58EF">
              <w:rPr>
                <w:rFonts w:ascii="Times New Roman" w:hAnsi="Times New Roman" w:cs="Times New Roman"/>
                <w:b/>
                <w:i/>
                <w:sz w:val="24"/>
                <w:szCs w:val="24"/>
                <w:lang w:val="uk-UA"/>
              </w:rPr>
              <w:t xml:space="preserve"> </w:t>
            </w:r>
          </w:p>
          <w:p w:rsidR="00EC58EF" w:rsidRDefault="007566BA" w:rsidP="00A245AE">
            <w:pPr>
              <w:rPr>
                <w:rFonts w:ascii="Times New Roman" w:hAnsi="Times New Roman" w:cs="Times New Roman"/>
                <w:sz w:val="24"/>
                <w:szCs w:val="24"/>
                <w:lang w:val="uk-UA"/>
              </w:rPr>
            </w:pPr>
            <w:r w:rsidRPr="008A3D2C">
              <w:rPr>
                <w:rFonts w:ascii="Times New Roman" w:hAnsi="Times New Roman" w:cs="Times New Roman"/>
                <w:b/>
                <w:i/>
                <w:sz w:val="24"/>
                <w:szCs w:val="24"/>
                <w:lang w:val="uk-UA"/>
              </w:rPr>
              <w:t xml:space="preserve">Методи </w:t>
            </w:r>
            <w:proofErr w:type="spellStart"/>
            <w:r w:rsidRPr="008A3D2C">
              <w:rPr>
                <w:rFonts w:ascii="Times New Roman" w:hAnsi="Times New Roman" w:cs="Times New Roman"/>
                <w:b/>
                <w:i/>
                <w:sz w:val="24"/>
                <w:szCs w:val="24"/>
                <w:lang w:val="uk-UA"/>
              </w:rPr>
              <w:t>внутрішньофірмового</w:t>
            </w:r>
            <w:proofErr w:type="spellEnd"/>
            <w:r w:rsidRPr="008A3D2C">
              <w:rPr>
                <w:rFonts w:ascii="Times New Roman" w:hAnsi="Times New Roman" w:cs="Times New Roman"/>
                <w:b/>
                <w:i/>
                <w:sz w:val="24"/>
                <w:szCs w:val="24"/>
                <w:lang w:val="uk-UA"/>
              </w:rPr>
              <w:t xml:space="preserve"> планування інновацій.</w:t>
            </w:r>
            <w:r w:rsidRPr="008A3D2C">
              <w:rPr>
                <w:rFonts w:ascii="Times New Roman" w:hAnsi="Times New Roman" w:cs="Times New Roman"/>
                <w:sz w:val="24"/>
                <w:szCs w:val="24"/>
                <w:lang w:val="uk-UA"/>
              </w:rPr>
              <w:t xml:space="preserve"> </w:t>
            </w:r>
          </w:p>
          <w:p w:rsidR="007566BA" w:rsidRPr="008A3D2C" w:rsidRDefault="007566BA" w:rsidP="00EC58EF">
            <w:pPr>
              <w:rPr>
                <w:rFonts w:ascii="Times New Roman" w:hAnsi="Times New Roman" w:cs="Times New Roman"/>
                <w:sz w:val="24"/>
                <w:szCs w:val="24"/>
                <w:lang w:val="uk-UA"/>
              </w:rPr>
            </w:pPr>
            <w:r w:rsidRPr="008A3D2C">
              <w:rPr>
                <w:rFonts w:ascii="Times New Roman" w:hAnsi="Times New Roman" w:cs="Times New Roman"/>
                <w:sz w:val="24"/>
                <w:szCs w:val="24"/>
                <w:lang w:val="uk-UA"/>
              </w:rPr>
              <w:t xml:space="preserve">Загальна схема класифікації застосовуваних методів і систем прогнозування. Продуктово-ринкова матриця інноваційного портфеля </w:t>
            </w:r>
            <w:r w:rsidRPr="002D44C9">
              <w:rPr>
                <w:rFonts w:ascii="Times New Roman" w:hAnsi="Times New Roman" w:cs="Times New Roman"/>
                <w:b/>
                <w:i/>
                <w:sz w:val="24"/>
                <w:szCs w:val="24"/>
                <w:lang w:val="uk-UA"/>
              </w:rPr>
              <w:t>ІП</w:t>
            </w:r>
            <w:r w:rsidRPr="008A3D2C">
              <w:rPr>
                <w:rFonts w:ascii="Times New Roman" w:hAnsi="Times New Roman" w:cs="Times New Roman"/>
                <w:sz w:val="24"/>
                <w:szCs w:val="24"/>
                <w:lang w:val="uk-UA"/>
              </w:rPr>
              <w:t xml:space="preserve">. Емпіричні системно-логічні </w:t>
            </w:r>
            <w:r w:rsidR="005A7205" w:rsidRPr="008A3D2C">
              <w:rPr>
                <w:rFonts w:ascii="Times New Roman" w:hAnsi="Times New Roman" w:cs="Times New Roman"/>
                <w:sz w:val="24"/>
                <w:szCs w:val="24"/>
                <w:lang w:val="uk-UA"/>
              </w:rPr>
              <w:t>інтуїтивні</w:t>
            </w:r>
            <w:r w:rsidRPr="008A3D2C">
              <w:rPr>
                <w:rFonts w:ascii="Times New Roman" w:hAnsi="Times New Roman" w:cs="Times New Roman"/>
                <w:sz w:val="24"/>
                <w:szCs w:val="24"/>
                <w:lang w:val="uk-UA"/>
              </w:rPr>
              <w:t xml:space="preserve"> методи активного пошуку інноваційних ідей. </w:t>
            </w:r>
          </w:p>
          <w:p w:rsidR="007566BA" w:rsidRPr="00486C2A"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u w:val="single"/>
                <w:lang w:val="uk-UA"/>
              </w:rPr>
              <w:t>Самостійна робота</w:t>
            </w:r>
            <w:r w:rsidR="00486C2A">
              <w:rPr>
                <w:rFonts w:ascii="Times New Roman" w:hAnsi="Times New Roman" w:cs="Times New Roman"/>
                <w:b/>
                <w:sz w:val="24"/>
                <w:szCs w:val="24"/>
                <w:lang w:val="uk-UA"/>
              </w:rPr>
              <w:t xml:space="preserve"> </w:t>
            </w:r>
          </w:p>
          <w:p w:rsidR="007566BA" w:rsidRPr="008A3D2C" w:rsidRDefault="007566BA" w:rsidP="00A245AE">
            <w:pPr>
              <w:rPr>
                <w:rFonts w:ascii="Times New Roman" w:hAnsi="Times New Roman" w:cs="Times New Roman"/>
                <w:i/>
                <w:sz w:val="24"/>
                <w:szCs w:val="24"/>
                <w:lang w:val="uk-UA"/>
              </w:rPr>
            </w:pPr>
            <w:r w:rsidRPr="008A3D2C">
              <w:rPr>
                <w:rFonts w:ascii="Times New Roman" w:hAnsi="Times New Roman" w:cs="Times New Roman"/>
                <w:i/>
                <w:sz w:val="24"/>
                <w:szCs w:val="24"/>
                <w:lang w:val="uk-UA"/>
              </w:rPr>
              <w:t>Опрацювання розділів програми, які не викладаються на лекціях</w:t>
            </w:r>
          </w:p>
          <w:p w:rsidR="007566BA" w:rsidRPr="008A3D2C"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1.</w:t>
            </w:r>
            <w:r w:rsidRPr="008A3D2C">
              <w:rPr>
                <w:rFonts w:ascii="Times New Roman" w:hAnsi="Times New Roman" w:cs="Times New Roman"/>
                <w:sz w:val="24"/>
                <w:szCs w:val="24"/>
                <w:lang w:val="uk-UA"/>
              </w:rPr>
              <w:t xml:space="preserve"> </w:t>
            </w:r>
            <w:r w:rsidRPr="008A3D2C">
              <w:rPr>
                <w:rFonts w:ascii="Times New Roman" w:hAnsi="Times New Roman" w:cs="Times New Roman"/>
                <w:b/>
                <w:sz w:val="24"/>
                <w:szCs w:val="24"/>
                <w:lang w:val="uk-UA"/>
              </w:rPr>
              <w:t>Правове регулювання інноваційною діяльністю</w:t>
            </w:r>
          </w:p>
          <w:p w:rsidR="007566BA" w:rsidRDefault="007566BA" w:rsidP="00EC58EF">
            <w:pPr>
              <w:rPr>
                <w:rFonts w:ascii="Times New Roman" w:hAnsi="Times New Roman" w:cs="Times New Roman"/>
                <w:sz w:val="24"/>
                <w:szCs w:val="24"/>
                <w:lang w:val="uk-UA"/>
              </w:rPr>
            </w:pPr>
            <w:r w:rsidRPr="008A3D2C">
              <w:rPr>
                <w:rFonts w:ascii="Times New Roman" w:hAnsi="Times New Roman" w:cs="Times New Roman"/>
                <w:sz w:val="24"/>
                <w:szCs w:val="24"/>
                <w:lang w:val="uk-UA"/>
              </w:rPr>
              <w:t>Поняття інтелектуальної влас</w:t>
            </w:r>
            <w:r w:rsidR="00EC58EF">
              <w:rPr>
                <w:rFonts w:ascii="Times New Roman" w:hAnsi="Times New Roman" w:cs="Times New Roman"/>
                <w:sz w:val="24"/>
                <w:szCs w:val="24"/>
                <w:lang w:val="uk-UA"/>
              </w:rPr>
              <w:t xml:space="preserve">ності. Патенти. </w:t>
            </w:r>
            <w:r w:rsidRPr="008A3D2C">
              <w:rPr>
                <w:rFonts w:ascii="Times New Roman" w:hAnsi="Times New Roman" w:cs="Times New Roman"/>
                <w:sz w:val="24"/>
                <w:szCs w:val="24"/>
                <w:lang w:val="uk-UA"/>
              </w:rPr>
              <w:t>Ліцензування і юридичний порядок передачі технологій. Нормативно-правова база управління якістю інноваційного продукту.</w:t>
            </w:r>
          </w:p>
          <w:p w:rsidR="00EC58EF" w:rsidRPr="008A3D2C" w:rsidRDefault="00EC58EF" w:rsidP="00EC58EF">
            <w:pPr>
              <w:rPr>
                <w:rFonts w:ascii="Times New Roman" w:hAnsi="Times New Roman" w:cs="Times New Roman"/>
                <w:sz w:val="24"/>
                <w:szCs w:val="24"/>
                <w:lang w:val="uk-UA"/>
              </w:rPr>
            </w:pPr>
          </w:p>
          <w:p w:rsidR="007566BA" w:rsidRPr="00EC58EF" w:rsidRDefault="007566BA" w:rsidP="00A245AE">
            <w:pPr>
              <w:rPr>
                <w:rFonts w:ascii="Times New Roman" w:hAnsi="Times New Roman" w:cs="Times New Roman"/>
                <w:i/>
                <w:sz w:val="24"/>
                <w:szCs w:val="24"/>
                <w:lang w:val="uk-UA"/>
              </w:rPr>
            </w:pPr>
            <w:r w:rsidRPr="00EC58EF">
              <w:rPr>
                <w:rFonts w:ascii="Times New Roman" w:hAnsi="Times New Roman" w:cs="Times New Roman"/>
                <w:i/>
                <w:sz w:val="24"/>
                <w:szCs w:val="24"/>
                <w:lang w:val="uk-UA"/>
              </w:rPr>
              <w:t>Підг</w:t>
            </w:r>
            <w:r w:rsidR="00EC58EF" w:rsidRPr="00EC58EF">
              <w:rPr>
                <w:rFonts w:ascii="Times New Roman" w:hAnsi="Times New Roman" w:cs="Times New Roman"/>
                <w:i/>
                <w:sz w:val="24"/>
                <w:szCs w:val="24"/>
                <w:lang w:val="uk-UA"/>
              </w:rPr>
              <w:t xml:space="preserve">отовка до аудиторних занять </w:t>
            </w:r>
          </w:p>
          <w:p w:rsidR="007566BA" w:rsidRPr="00EC58EF" w:rsidRDefault="007566BA" w:rsidP="00A245AE">
            <w:pPr>
              <w:rPr>
                <w:rFonts w:ascii="Times New Roman" w:hAnsi="Times New Roman" w:cs="Times New Roman"/>
                <w:b/>
                <w:i/>
                <w:sz w:val="24"/>
                <w:szCs w:val="24"/>
                <w:lang w:val="uk-UA"/>
              </w:rPr>
            </w:pPr>
            <w:r w:rsidRPr="00EC58EF">
              <w:rPr>
                <w:rFonts w:ascii="Times New Roman" w:hAnsi="Times New Roman" w:cs="Times New Roman"/>
                <w:i/>
                <w:sz w:val="24"/>
                <w:szCs w:val="24"/>
                <w:lang w:val="uk-UA"/>
              </w:rPr>
              <w:t>Підготовка та складання</w:t>
            </w:r>
            <w:r w:rsidR="00EC58EF" w:rsidRPr="00EC58EF">
              <w:rPr>
                <w:rFonts w:ascii="Times New Roman" w:hAnsi="Times New Roman" w:cs="Times New Roman"/>
                <w:i/>
                <w:sz w:val="24"/>
                <w:szCs w:val="24"/>
                <w:lang w:val="uk-UA"/>
              </w:rPr>
              <w:t xml:space="preserve"> підсумкового контролю </w:t>
            </w:r>
          </w:p>
          <w:p w:rsidR="007566BA" w:rsidRDefault="007566BA" w:rsidP="00EC58EF">
            <w:pPr>
              <w:jc w:val="right"/>
              <w:rPr>
                <w:rFonts w:ascii="Times New Roman" w:hAnsi="Times New Roman" w:cs="Times New Roman"/>
                <w:sz w:val="28"/>
                <w:szCs w:val="28"/>
                <w:lang w:val="uk-UA"/>
              </w:rPr>
            </w:pPr>
            <w:r w:rsidRPr="00EC58EF">
              <w:rPr>
                <w:rFonts w:ascii="Times New Roman" w:hAnsi="Times New Roman" w:cs="Times New Roman"/>
                <w:i/>
                <w:sz w:val="24"/>
                <w:szCs w:val="24"/>
                <w:lang w:val="uk-UA"/>
              </w:rPr>
              <w:t>Ус</w:t>
            </w:r>
            <w:r w:rsidR="00EC58EF" w:rsidRPr="00EC58EF">
              <w:rPr>
                <w:rFonts w:ascii="Times New Roman" w:hAnsi="Times New Roman" w:cs="Times New Roman"/>
                <w:i/>
                <w:sz w:val="24"/>
                <w:szCs w:val="24"/>
                <w:lang w:val="uk-UA"/>
              </w:rPr>
              <w:t>ього:                     36 год</w:t>
            </w:r>
            <w:r w:rsidR="005A7205">
              <w:rPr>
                <w:rFonts w:ascii="Times New Roman" w:hAnsi="Times New Roman" w:cs="Times New Roman"/>
                <w:i/>
                <w:sz w:val="24"/>
                <w:szCs w:val="24"/>
                <w:lang w:val="uk-UA"/>
              </w:rPr>
              <w:t>.</w:t>
            </w:r>
            <w:r w:rsidR="00EC58EF">
              <w:rPr>
                <w:rFonts w:ascii="Times New Roman" w:hAnsi="Times New Roman" w:cs="Times New Roman"/>
                <w:sz w:val="24"/>
                <w:szCs w:val="24"/>
                <w:lang w:val="uk-UA"/>
              </w:rPr>
              <w:t xml:space="preserve">       </w:t>
            </w:r>
          </w:p>
        </w:tc>
        <w:tc>
          <w:tcPr>
            <w:tcW w:w="1880" w:type="dxa"/>
            <w:gridSpan w:val="3"/>
          </w:tcPr>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Контрольна робота (тестування)</w:t>
            </w:r>
          </w:p>
        </w:tc>
      </w:tr>
      <w:tr w:rsidR="006E3217" w:rsidTr="00486C2A">
        <w:tc>
          <w:tcPr>
            <w:tcW w:w="510" w:type="dxa"/>
          </w:tcPr>
          <w:p w:rsidR="006E3217" w:rsidRPr="00B6117A" w:rsidRDefault="006E3217" w:rsidP="00A245AE">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2</w:t>
            </w:r>
          </w:p>
        </w:tc>
        <w:tc>
          <w:tcPr>
            <w:tcW w:w="9099" w:type="dxa"/>
            <w:gridSpan w:val="5"/>
          </w:tcPr>
          <w:p w:rsidR="006E3217" w:rsidRPr="002D44C9" w:rsidRDefault="006E3217" w:rsidP="002D44C9">
            <w:pPr>
              <w:rPr>
                <w:rFonts w:ascii="Times New Roman" w:hAnsi="Times New Roman" w:cs="Times New Roman"/>
                <w:b/>
                <w:lang w:val="uk-UA"/>
              </w:rPr>
            </w:pPr>
            <w:r w:rsidRPr="002D44C9">
              <w:rPr>
                <w:rFonts w:ascii="Times New Roman" w:hAnsi="Times New Roman" w:cs="Times New Roman"/>
                <w:b/>
                <w:lang w:val="uk-UA"/>
              </w:rPr>
              <w:t>Управління витратами і ціноутворення в інноваційній сфері. Фіна</w:t>
            </w:r>
            <w:r w:rsidR="002D44C9" w:rsidRPr="002D44C9">
              <w:rPr>
                <w:rFonts w:ascii="Times New Roman" w:hAnsi="Times New Roman" w:cs="Times New Roman"/>
                <w:b/>
                <w:lang w:val="uk-UA"/>
              </w:rPr>
              <w:t>нсування інноваційної діяльно</w:t>
            </w:r>
            <w:r w:rsidR="002D44C9">
              <w:rPr>
                <w:rFonts w:ascii="Times New Roman" w:hAnsi="Times New Roman" w:cs="Times New Roman"/>
                <w:b/>
                <w:lang w:val="uk-UA"/>
              </w:rPr>
              <w:t xml:space="preserve">сті </w:t>
            </w:r>
          </w:p>
        </w:tc>
      </w:tr>
      <w:tr w:rsidR="003D72D9" w:rsidTr="00486C2A">
        <w:tc>
          <w:tcPr>
            <w:tcW w:w="510" w:type="dxa"/>
          </w:tcPr>
          <w:p w:rsidR="007566BA" w:rsidRDefault="007566BA" w:rsidP="00A245AE">
            <w:pPr>
              <w:rPr>
                <w:rFonts w:ascii="Times New Roman" w:hAnsi="Times New Roman" w:cs="Times New Roman"/>
                <w:sz w:val="28"/>
                <w:szCs w:val="28"/>
                <w:lang w:val="uk-UA"/>
              </w:rPr>
            </w:pPr>
          </w:p>
        </w:tc>
        <w:tc>
          <w:tcPr>
            <w:tcW w:w="7820" w:type="dxa"/>
            <w:gridSpan w:val="2"/>
          </w:tcPr>
          <w:p w:rsidR="007566BA" w:rsidRPr="00A522EA"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u w:val="single"/>
                <w:lang w:val="uk-UA"/>
              </w:rPr>
              <w:t>Лекції</w:t>
            </w:r>
            <w:r w:rsidR="00A522EA">
              <w:rPr>
                <w:rFonts w:ascii="Times New Roman" w:hAnsi="Times New Roman" w:cs="Times New Roman"/>
                <w:b/>
                <w:sz w:val="24"/>
                <w:szCs w:val="24"/>
                <w:lang w:val="uk-UA"/>
              </w:rPr>
              <w:t xml:space="preserve"> </w:t>
            </w:r>
          </w:p>
          <w:p w:rsidR="007566BA" w:rsidRPr="00486C2A" w:rsidRDefault="007566BA" w:rsidP="00A522EA">
            <w:pPr>
              <w:ind w:right="-57"/>
              <w:rPr>
                <w:rFonts w:ascii="Times New Roman" w:hAnsi="Times New Roman" w:cs="Times New Roman"/>
                <w:b/>
                <w:sz w:val="24"/>
                <w:szCs w:val="24"/>
                <w:lang w:val="uk-UA"/>
              </w:rPr>
            </w:pPr>
            <w:r w:rsidRPr="008A3D2C">
              <w:rPr>
                <w:rFonts w:ascii="Times New Roman" w:hAnsi="Times New Roman" w:cs="Times New Roman"/>
                <w:b/>
                <w:sz w:val="24"/>
                <w:szCs w:val="24"/>
                <w:lang w:val="uk-UA"/>
              </w:rPr>
              <w:t xml:space="preserve">1. Вибір цілей і облік чинників формування витрат </w:t>
            </w:r>
            <w:r w:rsidR="00A522EA">
              <w:rPr>
                <w:rFonts w:ascii="Times New Roman" w:hAnsi="Times New Roman" w:cs="Times New Roman"/>
                <w:b/>
                <w:sz w:val="24"/>
                <w:szCs w:val="24"/>
                <w:lang w:val="uk-UA"/>
              </w:rPr>
              <w:t xml:space="preserve">інноваційної сфери діяльності </w:t>
            </w:r>
          </w:p>
          <w:p w:rsidR="007566BA" w:rsidRPr="008A3D2C" w:rsidRDefault="007566BA" w:rsidP="00486C2A">
            <w:pPr>
              <w:ind w:left="-85" w:right="-113"/>
              <w:rPr>
                <w:rFonts w:ascii="Times New Roman" w:hAnsi="Times New Roman" w:cs="Times New Roman"/>
                <w:sz w:val="24"/>
                <w:szCs w:val="24"/>
                <w:lang w:val="uk-UA"/>
              </w:rPr>
            </w:pPr>
            <w:r w:rsidRPr="008A3D2C">
              <w:rPr>
                <w:rFonts w:ascii="Times New Roman" w:hAnsi="Times New Roman" w:cs="Times New Roman"/>
                <w:sz w:val="24"/>
                <w:szCs w:val="24"/>
                <w:lang w:val="uk-UA"/>
              </w:rPr>
              <w:t>Співвідношення стратегічних цілей ІП і цілей управління витратами. Склад і структура інноваційних витрат. Чинники, які визначають обсяг витрат.</w:t>
            </w:r>
            <w:r w:rsidR="005E79B6">
              <w:rPr>
                <w:rFonts w:ascii="Times New Roman" w:hAnsi="Times New Roman" w:cs="Times New Roman"/>
                <w:sz w:val="24"/>
                <w:szCs w:val="24"/>
                <w:lang w:val="uk-UA"/>
              </w:rPr>
              <w:t xml:space="preserve"> </w:t>
            </w:r>
          </w:p>
          <w:p w:rsidR="007566BA" w:rsidRPr="008A3D2C" w:rsidRDefault="007566BA" w:rsidP="00A245AE">
            <w:pPr>
              <w:rPr>
                <w:rFonts w:ascii="Times New Roman" w:hAnsi="Times New Roman" w:cs="Times New Roman"/>
                <w:b/>
                <w:sz w:val="24"/>
                <w:szCs w:val="24"/>
                <w:vertAlign w:val="subscript"/>
                <w:lang w:val="uk-UA"/>
              </w:rPr>
            </w:pPr>
            <w:r w:rsidRPr="008A3D2C">
              <w:rPr>
                <w:rFonts w:ascii="Times New Roman" w:hAnsi="Times New Roman" w:cs="Times New Roman"/>
                <w:b/>
                <w:sz w:val="24"/>
                <w:szCs w:val="24"/>
                <w:lang w:val="uk-UA"/>
              </w:rPr>
              <w:t>2. Ціноутворення на і</w:t>
            </w:r>
            <w:r w:rsidR="00A522EA">
              <w:rPr>
                <w:rFonts w:ascii="Times New Roman" w:hAnsi="Times New Roman" w:cs="Times New Roman"/>
                <w:b/>
                <w:sz w:val="24"/>
                <w:szCs w:val="24"/>
                <w:lang w:val="uk-UA"/>
              </w:rPr>
              <w:t xml:space="preserve">нноваційний продукт. Механізми </w:t>
            </w:r>
            <w:r w:rsidRPr="008A3D2C">
              <w:rPr>
                <w:rFonts w:ascii="Times New Roman" w:hAnsi="Times New Roman" w:cs="Times New Roman"/>
                <w:b/>
                <w:sz w:val="24"/>
                <w:szCs w:val="24"/>
                <w:lang w:val="uk-UA"/>
              </w:rPr>
              <w:t>управлін</w:t>
            </w:r>
            <w:r w:rsidR="00A522EA">
              <w:rPr>
                <w:rFonts w:ascii="Times New Roman" w:hAnsi="Times New Roman" w:cs="Times New Roman"/>
                <w:b/>
                <w:sz w:val="24"/>
                <w:szCs w:val="24"/>
                <w:lang w:val="uk-UA"/>
              </w:rPr>
              <w:t xml:space="preserve">ня витратами </w:t>
            </w:r>
          </w:p>
          <w:p w:rsidR="007566BA" w:rsidRPr="008A3D2C" w:rsidRDefault="007566BA" w:rsidP="00EC58EF">
            <w:pPr>
              <w:ind w:right="-57"/>
              <w:rPr>
                <w:rFonts w:ascii="Times New Roman" w:hAnsi="Times New Roman" w:cs="Times New Roman"/>
                <w:sz w:val="24"/>
                <w:szCs w:val="24"/>
                <w:lang w:val="uk-UA"/>
              </w:rPr>
            </w:pPr>
            <w:r w:rsidRPr="008A3D2C">
              <w:rPr>
                <w:rFonts w:ascii="Times New Roman" w:hAnsi="Times New Roman" w:cs="Times New Roman"/>
                <w:sz w:val="24"/>
                <w:szCs w:val="24"/>
                <w:lang w:val="uk-UA"/>
              </w:rPr>
              <w:t xml:space="preserve">Принципи ціноутворення. Розрахункова ціна інноваційної продукції. Ціна розробки. Контрактні (договірні) ціни інноваційного продукту. Схема основних взаємозв`язків рентабельності ІП і рентабельності інноваційних проектів. </w:t>
            </w:r>
            <w:proofErr w:type="spellStart"/>
            <w:r w:rsidRPr="008A3D2C">
              <w:rPr>
                <w:rFonts w:ascii="Times New Roman" w:hAnsi="Times New Roman" w:cs="Times New Roman"/>
                <w:sz w:val="24"/>
                <w:szCs w:val="24"/>
                <w:lang w:val="uk-UA"/>
              </w:rPr>
              <w:t>Передплановий</w:t>
            </w:r>
            <w:proofErr w:type="spellEnd"/>
            <w:r w:rsidRPr="008A3D2C">
              <w:rPr>
                <w:rFonts w:ascii="Times New Roman" w:hAnsi="Times New Roman" w:cs="Times New Roman"/>
                <w:sz w:val="24"/>
                <w:szCs w:val="24"/>
                <w:lang w:val="uk-UA"/>
              </w:rPr>
              <w:t xml:space="preserve"> аналіз. Планування і контроль витрат.</w:t>
            </w:r>
          </w:p>
          <w:p w:rsidR="007566BA" w:rsidRPr="00486C2A"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3. Фінансування інноваційн</w:t>
            </w:r>
            <w:r w:rsidR="00A522EA">
              <w:rPr>
                <w:rFonts w:ascii="Times New Roman" w:hAnsi="Times New Roman" w:cs="Times New Roman"/>
                <w:b/>
                <w:sz w:val="24"/>
                <w:szCs w:val="24"/>
                <w:lang w:val="uk-UA"/>
              </w:rPr>
              <w:t xml:space="preserve">ої діяльності </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Система фінансування інноваційної діяльності. Оцінка потреби у коштах і показники фінансового стану інноваційного проекту. Оцінка фінансового стану інноваційного підприємства.</w:t>
            </w:r>
          </w:p>
          <w:p w:rsidR="007566BA" w:rsidRPr="00A522EA"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4. Оцінка ефективності інновацій</w:t>
            </w:r>
            <w:r w:rsidR="00A522EA">
              <w:rPr>
                <w:rFonts w:ascii="Times New Roman" w:hAnsi="Times New Roman" w:cs="Times New Roman"/>
                <w:b/>
                <w:sz w:val="24"/>
                <w:szCs w:val="24"/>
                <w:lang w:val="uk-UA"/>
              </w:rPr>
              <w:t xml:space="preserve"> </w:t>
            </w:r>
          </w:p>
          <w:p w:rsidR="007566BA" w:rsidRPr="008A3D2C" w:rsidRDefault="007566BA" w:rsidP="00EC58EF">
            <w:pPr>
              <w:rPr>
                <w:rFonts w:ascii="Times New Roman" w:hAnsi="Times New Roman" w:cs="Times New Roman"/>
                <w:sz w:val="24"/>
                <w:szCs w:val="24"/>
                <w:lang w:val="uk-UA"/>
              </w:rPr>
            </w:pPr>
            <w:r w:rsidRPr="008A3D2C">
              <w:rPr>
                <w:rFonts w:ascii="Times New Roman" w:hAnsi="Times New Roman" w:cs="Times New Roman"/>
                <w:sz w:val="24"/>
                <w:szCs w:val="24"/>
                <w:lang w:val="uk-UA"/>
              </w:rPr>
              <w:t>Оцінка ефективності інноваційних проектів у ринкових економічних умовах. Коефіцієнти ефективності інноваційних проектів та види відповідного ефекту. Методи оцінки економічної ефективності інноваційних проектів.</w:t>
            </w:r>
          </w:p>
          <w:p w:rsidR="007566BA" w:rsidRPr="008A3D2C" w:rsidRDefault="007566BA" w:rsidP="00A245AE">
            <w:pPr>
              <w:rPr>
                <w:rFonts w:ascii="Times New Roman" w:hAnsi="Times New Roman" w:cs="Times New Roman"/>
                <w:b/>
                <w:sz w:val="24"/>
                <w:szCs w:val="24"/>
                <w:u w:val="single"/>
                <w:lang w:val="uk-UA"/>
              </w:rPr>
            </w:pPr>
            <w:r w:rsidRPr="008A3D2C">
              <w:rPr>
                <w:rFonts w:ascii="Times New Roman" w:hAnsi="Times New Roman" w:cs="Times New Roman"/>
                <w:b/>
                <w:sz w:val="24"/>
                <w:szCs w:val="24"/>
                <w:u w:val="single"/>
                <w:lang w:val="uk-UA"/>
              </w:rPr>
              <w:t>Практичні роботи</w:t>
            </w:r>
          </w:p>
          <w:p w:rsidR="007566BA" w:rsidRPr="00A522EA"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1. Розрахунок ціни інноваційної  розробки. Розрахунок рентабельності інноваці</w:t>
            </w:r>
            <w:r w:rsidR="00A522EA">
              <w:rPr>
                <w:rFonts w:ascii="Times New Roman" w:hAnsi="Times New Roman" w:cs="Times New Roman"/>
                <w:b/>
                <w:sz w:val="24"/>
                <w:szCs w:val="24"/>
                <w:lang w:val="uk-UA"/>
              </w:rPr>
              <w:t xml:space="preserve">йного підприємства </w:t>
            </w:r>
          </w:p>
          <w:p w:rsidR="007566BA" w:rsidRPr="008A3D2C" w:rsidRDefault="007566BA" w:rsidP="00EC58EF">
            <w:pPr>
              <w:rPr>
                <w:rFonts w:ascii="Times New Roman" w:hAnsi="Times New Roman" w:cs="Times New Roman"/>
                <w:sz w:val="24"/>
                <w:szCs w:val="24"/>
                <w:lang w:val="uk-UA"/>
              </w:rPr>
            </w:pPr>
            <w:r w:rsidRPr="008A3D2C">
              <w:rPr>
                <w:rFonts w:ascii="Times New Roman" w:hAnsi="Times New Roman" w:cs="Times New Roman"/>
                <w:sz w:val="24"/>
                <w:szCs w:val="24"/>
                <w:lang w:val="uk-UA"/>
              </w:rPr>
              <w:t xml:space="preserve">Розрахункова ціна інноваційної </w:t>
            </w:r>
            <w:r w:rsidR="005A7205" w:rsidRPr="008A3D2C">
              <w:rPr>
                <w:rFonts w:ascii="Times New Roman" w:hAnsi="Times New Roman" w:cs="Times New Roman"/>
                <w:sz w:val="24"/>
                <w:szCs w:val="24"/>
                <w:lang w:val="uk-UA"/>
              </w:rPr>
              <w:t>продукції</w:t>
            </w:r>
            <w:r w:rsidRPr="008A3D2C">
              <w:rPr>
                <w:rFonts w:ascii="Times New Roman" w:hAnsi="Times New Roman" w:cs="Times New Roman"/>
                <w:sz w:val="24"/>
                <w:szCs w:val="24"/>
                <w:lang w:val="uk-UA"/>
              </w:rPr>
              <w:t xml:space="preserve">, що дорівнює собівартості (витрати за «кошторисом») виробництва відповідної науково-технічної продукції з додаванням прибутку у відсотках до собівартості </w:t>
            </w:r>
            <w:r w:rsidRPr="002D44C9">
              <w:rPr>
                <w:rFonts w:ascii="Times New Roman" w:hAnsi="Times New Roman" w:cs="Times New Roman"/>
                <w:b/>
                <w:i/>
                <w:sz w:val="24"/>
                <w:szCs w:val="24"/>
                <w:lang w:val="uk-UA"/>
              </w:rPr>
              <w:t>НТП</w:t>
            </w:r>
            <w:r w:rsidRPr="008A3D2C">
              <w:rPr>
                <w:rFonts w:ascii="Times New Roman" w:hAnsi="Times New Roman" w:cs="Times New Roman"/>
                <w:sz w:val="24"/>
                <w:szCs w:val="24"/>
                <w:lang w:val="uk-UA"/>
              </w:rPr>
              <w:t xml:space="preserve"> і прибутку, що розраховується у % від суми економічного ефекту. Зв'язок ціни певного інноваційного продукту з його ефектом. Оцінка ефективності інноваційних рішень.</w:t>
            </w:r>
          </w:p>
          <w:p w:rsidR="007566BA" w:rsidRPr="00A522EA"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2. Розрахунок потоків чистих платежів і коефіцієнтів ефективності інноваційного пр</w:t>
            </w:r>
            <w:r w:rsidR="00A522EA">
              <w:rPr>
                <w:rFonts w:ascii="Times New Roman" w:hAnsi="Times New Roman" w:cs="Times New Roman"/>
                <w:b/>
                <w:sz w:val="24"/>
                <w:szCs w:val="24"/>
                <w:lang w:val="uk-UA"/>
              </w:rPr>
              <w:t xml:space="preserve">оекту </w:t>
            </w:r>
          </w:p>
          <w:p w:rsidR="007566BA" w:rsidRPr="008A3D2C" w:rsidRDefault="007566BA" w:rsidP="00A522EA">
            <w:pPr>
              <w:ind w:left="-57" w:right="-113"/>
              <w:rPr>
                <w:rFonts w:ascii="Times New Roman" w:hAnsi="Times New Roman" w:cs="Times New Roman"/>
                <w:sz w:val="24"/>
                <w:szCs w:val="24"/>
                <w:lang w:val="uk-UA"/>
              </w:rPr>
            </w:pPr>
            <w:r w:rsidRPr="008A3D2C">
              <w:rPr>
                <w:rFonts w:ascii="Times New Roman" w:hAnsi="Times New Roman" w:cs="Times New Roman"/>
                <w:sz w:val="24"/>
                <w:szCs w:val="24"/>
                <w:lang w:val="uk-UA"/>
              </w:rPr>
              <w:t xml:space="preserve">Притік та відтік коштів. Потік чистих платежів. Чистий </w:t>
            </w:r>
            <w:proofErr w:type="spellStart"/>
            <w:r w:rsidRPr="008A3D2C">
              <w:rPr>
                <w:rFonts w:ascii="Times New Roman" w:hAnsi="Times New Roman" w:cs="Times New Roman"/>
                <w:sz w:val="24"/>
                <w:szCs w:val="24"/>
                <w:lang w:val="uk-UA"/>
              </w:rPr>
              <w:t>дисконтований</w:t>
            </w:r>
            <w:proofErr w:type="spellEnd"/>
            <w:r w:rsidRPr="008A3D2C">
              <w:rPr>
                <w:rFonts w:ascii="Times New Roman" w:hAnsi="Times New Roman" w:cs="Times New Roman"/>
                <w:sz w:val="24"/>
                <w:szCs w:val="24"/>
                <w:lang w:val="uk-UA"/>
              </w:rPr>
              <w:t xml:space="preserve"> дохід при заданій нормі дисконтування (</w:t>
            </w:r>
            <w:r w:rsidRPr="002D44C9">
              <w:rPr>
                <w:rFonts w:ascii="Times New Roman" w:hAnsi="Times New Roman" w:cs="Times New Roman"/>
                <w:b/>
                <w:i/>
                <w:sz w:val="24"/>
                <w:szCs w:val="24"/>
                <w:lang w:val="en-US"/>
              </w:rPr>
              <w:t>NPV</w:t>
            </w:r>
            <w:r w:rsidRPr="008A3D2C">
              <w:rPr>
                <w:rFonts w:ascii="Times New Roman" w:hAnsi="Times New Roman" w:cs="Times New Roman"/>
                <w:sz w:val="24"/>
                <w:szCs w:val="24"/>
                <w:lang w:val="uk-UA"/>
              </w:rPr>
              <w:t>). Внутрішня норма прибутковості (</w:t>
            </w:r>
            <w:r w:rsidRPr="002D44C9">
              <w:rPr>
                <w:rFonts w:ascii="Times New Roman" w:hAnsi="Times New Roman" w:cs="Times New Roman"/>
                <w:b/>
                <w:i/>
                <w:sz w:val="24"/>
                <w:szCs w:val="24"/>
                <w:lang w:val="en-US"/>
              </w:rPr>
              <w:t>IRR</w:t>
            </w:r>
            <w:r w:rsidRPr="008A3D2C">
              <w:rPr>
                <w:rFonts w:ascii="Times New Roman" w:hAnsi="Times New Roman" w:cs="Times New Roman"/>
                <w:sz w:val="24"/>
                <w:szCs w:val="24"/>
                <w:lang w:val="uk-UA"/>
              </w:rPr>
              <w:t>) – інтегральні показники. Проста</w:t>
            </w:r>
            <w:r w:rsidRPr="008A3D2C">
              <w:rPr>
                <w:rFonts w:ascii="Times New Roman" w:hAnsi="Times New Roman" w:cs="Times New Roman"/>
                <w:sz w:val="24"/>
                <w:szCs w:val="24"/>
              </w:rPr>
              <w:t xml:space="preserve"> </w:t>
            </w:r>
            <w:r w:rsidRPr="008A3D2C">
              <w:rPr>
                <w:rFonts w:ascii="Times New Roman" w:hAnsi="Times New Roman" w:cs="Times New Roman"/>
                <w:sz w:val="24"/>
                <w:szCs w:val="24"/>
                <w:lang w:val="uk-UA"/>
              </w:rPr>
              <w:t>норма прибутковості (</w:t>
            </w:r>
            <w:r w:rsidRPr="002D44C9">
              <w:rPr>
                <w:rFonts w:ascii="Times New Roman" w:hAnsi="Times New Roman" w:cs="Times New Roman"/>
                <w:b/>
                <w:i/>
                <w:sz w:val="24"/>
                <w:szCs w:val="24"/>
                <w:lang w:val="en-US"/>
              </w:rPr>
              <w:t>R</w:t>
            </w:r>
            <w:r w:rsidRPr="008A3D2C">
              <w:rPr>
                <w:rFonts w:ascii="Times New Roman" w:hAnsi="Times New Roman" w:cs="Times New Roman"/>
                <w:sz w:val="24"/>
                <w:szCs w:val="24"/>
                <w:lang w:val="uk-UA"/>
              </w:rPr>
              <w:t>). Період повної окупності (</w:t>
            </w:r>
            <w:r w:rsidRPr="002D44C9">
              <w:rPr>
                <w:rFonts w:ascii="Times New Roman" w:hAnsi="Times New Roman" w:cs="Times New Roman"/>
                <w:b/>
                <w:i/>
                <w:sz w:val="24"/>
                <w:szCs w:val="24"/>
                <w:lang w:val="en-US"/>
              </w:rPr>
              <w:t>P</w:t>
            </w:r>
            <w:r w:rsidRPr="008A3D2C">
              <w:rPr>
                <w:rFonts w:ascii="Times New Roman" w:hAnsi="Times New Roman" w:cs="Times New Roman"/>
                <w:sz w:val="24"/>
                <w:szCs w:val="24"/>
                <w:lang w:val="uk-UA"/>
              </w:rPr>
              <w:t>). Коефіцієнт фінансової автономності проекту (</w:t>
            </w:r>
            <w:r w:rsidRPr="002D44C9">
              <w:rPr>
                <w:rFonts w:ascii="Times New Roman" w:hAnsi="Times New Roman" w:cs="Times New Roman"/>
                <w:b/>
                <w:i/>
                <w:sz w:val="24"/>
                <w:szCs w:val="24"/>
                <w:lang w:val="en-US"/>
              </w:rPr>
              <w:t>K</w:t>
            </w:r>
            <w:r w:rsidRPr="002D44C9">
              <w:rPr>
                <w:rFonts w:ascii="Times New Roman" w:hAnsi="Times New Roman" w:cs="Times New Roman"/>
                <w:b/>
                <w:i/>
                <w:sz w:val="24"/>
                <w:szCs w:val="24"/>
                <w:vertAlign w:val="subscript"/>
                <w:lang w:val="uk-UA"/>
              </w:rPr>
              <w:t>фа</w:t>
            </w:r>
            <w:r w:rsidRPr="008A3D2C">
              <w:rPr>
                <w:rFonts w:ascii="Times New Roman" w:hAnsi="Times New Roman" w:cs="Times New Roman"/>
                <w:sz w:val="24"/>
                <w:szCs w:val="24"/>
                <w:lang w:val="uk-UA"/>
              </w:rPr>
              <w:t>) – як фінансова міцність проекту. Коефіцієнт поточної ліквідності (</w:t>
            </w:r>
            <w:r w:rsidRPr="002D44C9">
              <w:rPr>
                <w:rFonts w:ascii="Times New Roman" w:hAnsi="Times New Roman" w:cs="Times New Roman"/>
                <w:b/>
                <w:i/>
                <w:sz w:val="24"/>
                <w:szCs w:val="24"/>
                <w:lang w:val="en-US"/>
              </w:rPr>
              <w:t>K</w:t>
            </w:r>
            <w:r w:rsidRPr="002D44C9">
              <w:rPr>
                <w:rFonts w:ascii="Times New Roman" w:hAnsi="Times New Roman" w:cs="Times New Roman"/>
                <w:b/>
                <w:i/>
                <w:sz w:val="24"/>
                <w:szCs w:val="24"/>
                <w:vertAlign w:val="subscript"/>
                <w:lang w:val="uk-UA"/>
              </w:rPr>
              <w:t>л</w:t>
            </w:r>
            <w:r w:rsidRPr="008A3D2C">
              <w:rPr>
                <w:rFonts w:ascii="Times New Roman" w:hAnsi="Times New Roman" w:cs="Times New Roman"/>
                <w:sz w:val="24"/>
                <w:szCs w:val="24"/>
                <w:lang w:val="uk-UA"/>
              </w:rPr>
              <w:t>). Комплексна оцінка ефективності інноваційного проекту. Модель визначення економічної ефективності інвестиційного процесу.</w:t>
            </w:r>
          </w:p>
          <w:p w:rsidR="007566BA" w:rsidRPr="008A3D2C" w:rsidRDefault="007566BA" w:rsidP="00A245AE">
            <w:pPr>
              <w:rPr>
                <w:rFonts w:ascii="Times New Roman" w:hAnsi="Times New Roman" w:cs="Times New Roman"/>
                <w:b/>
                <w:sz w:val="24"/>
                <w:szCs w:val="24"/>
                <w:u w:val="single"/>
                <w:lang w:val="uk-UA"/>
              </w:rPr>
            </w:pPr>
            <w:r w:rsidRPr="008A3D2C">
              <w:rPr>
                <w:rFonts w:ascii="Times New Roman" w:hAnsi="Times New Roman" w:cs="Times New Roman"/>
                <w:b/>
                <w:sz w:val="24"/>
                <w:szCs w:val="24"/>
                <w:u w:val="single"/>
                <w:lang w:val="uk-UA"/>
              </w:rPr>
              <w:t>Самостійна робота</w:t>
            </w:r>
          </w:p>
          <w:p w:rsidR="007566BA" w:rsidRPr="008A3D2C" w:rsidRDefault="007566BA" w:rsidP="00A245AE">
            <w:pPr>
              <w:rPr>
                <w:rFonts w:ascii="Times New Roman" w:hAnsi="Times New Roman" w:cs="Times New Roman"/>
                <w:i/>
                <w:sz w:val="24"/>
                <w:szCs w:val="24"/>
                <w:lang w:val="uk-UA"/>
              </w:rPr>
            </w:pPr>
            <w:r w:rsidRPr="008A3D2C">
              <w:rPr>
                <w:rFonts w:ascii="Times New Roman" w:hAnsi="Times New Roman" w:cs="Times New Roman"/>
                <w:i/>
                <w:sz w:val="24"/>
                <w:szCs w:val="24"/>
                <w:lang w:val="uk-UA"/>
              </w:rPr>
              <w:t>Виконання індивідуального завдання</w:t>
            </w:r>
          </w:p>
          <w:p w:rsidR="007566BA" w:rsidRPr="00A522EA"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1. Оцінка економічної ефективності інноваційних проектів з використанням статичних та динамічних ме</w:t>
            </w:r>
            <w:r>
              <w:rPr>
                <w:rFonts w:ascii="Times New Roman" w:hAnsi="Times New Roman" w:cs="Times New Roman"/>
                <w:b/>
                <w:sz w:val="24"/>
                <w:szCs w:val="24"/>
                <w:lang w:val="uk-UA"/>
              </w:rPr>
              <w:t>т</w:t>
            </w:r>
            <w:r w:rsidR="00A522EA">
              <w:rPr>
                <w:rFonts w:ascii="Times New Roman" w:hAnsi="Times New Roman" w:cs="Times New Roman"/>
                <w:b/>
                <w:sz w:val="24"/>
                <w:szCs w:val="24"/>
                <w:lang w:val="uk-UA"/>
              </w:rPr>
              <w:t xml:space="preserve">одів </w:t>
            </w:r>
          </w:p>
          <w:p w:rsidR="007566BA" w:rsidRPr="00A522EA" w:rsidRDefault="007566BA" w:rsidP="00EC58EF">
            <w:pPr>
              <w:rPr>
                <w:rFonts w:ascii="Times New Roman" w:hAnsi="Times New Roman" w:cs="Times New Roman"/>
                <w:sz w:val="24"/>
                <w:szCs w:val="24"/>
                <w:lang w:val="uk-UA"/>
              </w:rPr>
            </w:pPr>
            <w:r w:rsidRPr="008A3D2C">
              <w:rPr>
                <w:rFonts w:ascii="Times New Roman" w:hAnsi="Times New Roman" w:cs="Times New Roman"/>
                <w:sz w:val="24"/>
                <w:szCs w:val="24"/>
                <w:lang w:val="uk-UA"/>
              </w:rPr>
              <w:t>Визначення сумарного (середньорічного) прибутку від реалізації проекту; визначення рентабельності інвестицій (</w:t>
            </w:r>
            <w:r w:rsidRPr="002D44C9">
              <w:rPr>
                <w:rFonts w:ascii="Times New Roman" w:hAnsi="Times New Roman" w:cs="Times New Roman"/>
                <w:b/>
                <w:i/>
                <w:sz w:val="24"/>
                <w:szCs w:val="24"/>
                <w:lang w:val="en-US"/>
              </w:rPr>
              <w:t>ROI</w:t>
            </w:r>
            <w:r w:rsidRPr="008A3D2C">
              <w:rPr>
                <w:rFonts w:ascii="Times New Roman" w:hAnsi="Times New Roman" w:cs="Times New Roman"/>
                <w:sz w:val="24"/>
                <w:szCs w:val="24"/>
                <w:lang w:val="uk-UA"/>
              </w:rPr>
              <w:t xml:space="preserve">) та періоду окупності (терміну повернення інвестицій) </w:t>
            </w:r>
            <w:proofErr w:type="spellStart"/>
            <w:r w:rsidRPr="002D44C9">
              <w:rPr>
                <w:rFonts w:ascii="Times New Roman" w:hAnsi="Times New Roman" w:cs="Times New Roman"/>
                <w:b/>
                <w:i/>
                <w:sz w:val="24"/>
                <w:szCs w:val="24"/>
                <w:lang w:val="uk-UA"/>
              </w:rPr>
              <w:t>Т</w:t>
            </w:r>
            <w:r w:rsidRPr="002D44C9">
              <w:rPr>
                <w:rFonts w:ascii="Times New Roman" w:hAnsi="Times New Roman" w:cs="Times New Roman"/>
                <w:b/>
                <w:i/>
                <w:sz w:val="24"/>
                <w:szCs w:val="24"/>
                <w:vertAlign w:val="subscript"/>
                <w:lang w:val="uk-UA"/>
              </w:rPr>
              <w:t>ок</w:t>
            </w:r>
            <w:proofErr w:type="spellEnd"/>
            <w:r w:rsidRPr="008A3D2C">
              <w:rPr>
                <w:rFonts w:ascii="Times New Roman" w:hAnsi="Times New Roman" w:cs="Times New Roman"/>
                <w:sz w:val="24"/>
                <w:szCs w:val="24"/>
                <w:lang w:val="uk-UA"/>
              </w:rPr>
              <w:t xml:space="preserve">. Аналіз інноваційних проектів за динамічними методами оцінки економічної ефективності, які базуються на </w:t>
            </w:r>
            <w:r w:rsidRPr="008A3D2C">
              <w:rPr>
                <w:rFonts w:ascii="Times New Roman" w:hAnsi="Times New Roman" w:cs="Times New Roman"/>
                <w:i/>
                <w:sz w:val="24"/>
                <w:szCs w:val="24"/>
                <w:lang w:val="uk-UA"/>
              </w:rPr>
              <w:t>дисконтуванні грошових потоків:</w:t>
            </w:r>
            <w:r w:rsidRPr="008A3D2C">
              <w:rPr>
                <w:rFonts w:ascii="Times New Roman" w:hAnsi="Times New Roman" w:cs="Times New Roman"/>
                <w:sz w:val="24"/>
                <w:szCs w:val="24"/>
                <w:lang w:val="uk-UA"/>
              </w:rPr>
              <w:t xml:space="preserve"> </w:t>
            </w:r>
            <w:r w:rsidRPr="008A3D2C">
              <w:rPr>
                <w:rFonts w:ascii="Times New Roman" w:hAnsi="Times New Roman" w:cs="Times New Roman"/>
                <w:i/>
                <w:sz w:val="24"/>
                <w:szCs w:val="24"/>
                <w:lang w:val="uk-UA"/>
              </w:rPr>
              <w:t>поточній вартості</w:t>
            </w:r>
            <w:r w:rsidRPr="008A3D2C">
              <w:rPr>
                <w:rFonts w:ascii="Times New Roman" w:hAnsi="Times New Roman" w:cs="Times New Roman"/>
                <w:sz w:val="24"/>
                <w:szCs w:val="24"/>
                <w:lang w:val="uk-UA"/>
              </w:rPr>
              <w:t xml:space="preserve"> (</w:t>
            </w:r>
            <w:r w:rsidRPr="002D44C9">
              <w:rPr>
                <w:rFonts w:ascii="Times New Roman" w:hAnsi="Times New Roman" w:cs="Times New Roman"/>
                <w:b/>
                <w:i/>
                <w:sz w:val="24"/>
                <w:szCs w:val="24"/>
                <w:lang w:val="en-US"/>
              </w:rPr>
              <w:t>NPV</w:t>
            </w:r>
            <w:r w:rsidRPr="008A3D2C">
              <w:rPr>
                <w:rFonts w:ascii="Times New Roman" w:hAnsi="Times New Roman" w:cs="Times New Roman"/>
                <w:sz w:val="24"/>
                <w:szCs w:val="24"/>
                <w:lang w:val="uk-UA"/>
              </w:rPr>
              <w:t xml:space="preserve">) – чистий </w:t>
            </w:r>
            <w:proofErr w:type="spellStart"/>
            <w:r w:rsidRPr="008A3D2C">
              <w:rPr>
                <w:rFonts w:ascii="Times New Roman" w:hAnsi="Times New Roman" w:cs="Times New Roman"/>
                <w:sz w:val="24"/>
                <w:szCs w:val="24"/>
                <w:lang w:val="uk-UA"/>
              </w:rPr>
              <w:t>дисконтований</w:t>
            </w:r>
            <w:proofErr w:type="spellEnd"/>
            <w:r w:rsidRPr="008A3D2C">
              <w:rPr>
                <w:rFonts w:ascii="Times New Roman" w:hAnsi="Times New Roman" w:cs="Times New Roman"/>
                <w:sz w:val="24"/>
                <w:szCs w:val="24"/>
                <w:lang w:val="uk-UA"/>
              </w:rPr>
              <w:t xml:space="preserve"> дохід; </w:t>
            </w:r>
            <w:r w:rsidRPr="008A3D2C">
              <w:rPr>
                <w:rFonts w:ascii="Times New Roman" w:hAnsi="Times New Roman" w:cs="Times New Roman"/>
                <w:i/>
                <w:sz w:val="24"/>
                <w:szCs w:val="24"/>
                <w:lang w:val="uk-UA"/>
              </w:rPr>
              <w:t xml:space="preserve">рентабельності </w:t>
            </w:r>
            <w:r w:rsidRPr="008A3D2C">
              <w:rPr>
                <w:rFonts w:ascii="Times New Roman" w:hAnsi="Times New Roman" w:cs="Times New Roman"/>
                <w:sz w:val="24"/>
                <w:szCs w:val="24"/>
                <w:lang w:val="uk-UA"/>
              </w:rPr>
              <w:t>(</w:t>
            </w:r>
            <w:r w:rsidRPr="002D44C9">
              <w:rPr>
                <w:rFonts w:ascii="Times New Roman" w:hAnsi="Times New Roman" w:cs="Times New Roman"/>
                <w:b/>
                <w:i/>
                <w:sz w:val="24"/>
                <w:szCs w:val="24"/>
                <w:lang w:val="en-US"/>
              </w:rPr>
              <w:t>IRR</w:t>
            </w:r>
            <w:r w:rsidRPr="008A3D2C">
              <w:rPr>
                <w:rFonts w:ascii="Times New Roman" w:hAnsi="Times New Roman" w:cs="Times New Roman"/>
                <w:sz w:val="24"/>
                <w:szCs w:val="24"/>
                <w:lang w:val="uk-UA"/>
              </w:rPr>
              <w:t>) – внутрішня рентабельність інвестицій, (</w:t>
            </w:r>
            <w:r w:rsidRPr="002D44C9">
              <w:rPr>
                <w:rFonts w:ascii="Times New Roman" w:hAnsi="Times New Roman" w:cs="Times New Roman"/>
                <w:b/>
                <w:i/>
                <w:sz w:val="24"/>
                <w:szCs w:val="24"/>
                <w:lang w:val="en-US"/>
              </w:rPr>
              <w:t>PI</w:t>
            </w:r>
            <w:r w:rsidRPr="008A3D2C">
              <w:rPr>
                <w:rFonts w:ascii="Times New Roman" w:hAnsi="Times New Roman" w:cs="Times New Roman"/>
                <w:sz w:val="24"/>
                <w:szCs w:val="24"/>
                <w:lang w:val="uk-UA"/>
              </w:rPr>
              <w:t xml:space="preserve">) – індекс доходності; </w:t>
            </w:r>
            <w:r w:rsidRPr="008A3D2C">
              <w:rPr>
                <w:rFonts w:ascii="Times New Roman" w:hAnsi="Times New Roman" w:cs="Times New Roman"/>
                <w:i/>
                <w:sz w:val="24"/>
                <w:szCs w:val="24"/>
                <w:lang w:val="uk-UA"/>
              </w:rPr>
              <w:t xml:space="preserve">ліквідності </w:t>
            </w:r>
            <w:r w:rsidRPr="008A3D2C">
              <w:rPr>
                <w:rFonts w:ascii="Times New Roman" w:hAnsi="Times New Roman" w:cs="Times New Roman"/>
                <w:sz w:val="24"/>
                <w:szCs w:val="24"/>
                <w:lang w:val="uk-UA"/>
              </w:rPr>
              <w:t>– період окупності (</w:t>
            </w:r>
            <w:r w:rsidRPr="002D44C9">
              <w:rPr>
                <w:rFonts w:ascii="Times New Roman" w:hAnsi="Times New Roman" w:cs="Times New Roman"/>
                <w:b/>
                <w:i/>
                <w:sz w:val="24"/>
                <w:szCs w:val="24"/>
                <w:lang w:val="en-US"/>
              </w:rPr>
              <w:t>T</w:t>
            </w:r>
            <w:r w:rsidRPr="008A3D2C">
              <w:rPr>
                <w:rFonts w:ascii="Times New Roman" w:hAnsi="Times New Roman" w:cs="Times New Roman"/>
                <w:sz w:val="24"/>
                <w:szCs w:val="24"/>
                <w:lang w:val="uk-UA"/>
              </w:rPr>
              <w:t>), річний еквівалент (</w:t>
            </w:r>
            <w:r w:rsidR="005A7205" w:rsidRPr="008A3D2C">
              <w:rPr>
                <w:rFonts w:ascii="Times New Roman" w:hAnsi="Times New Roman" w:cs="Times New Roman"/>
                <w:sz w:val="24"/>
                <w:szCs w:val="24"/>
                <w:lang w:val="uk-UA"/>
              </w:rPr>
              <w:t>ануїтет</w:t>
            </w:r>
            <w:r w:rsidRPr="008A3D2C">
              <w:rPr>
                <w:rFonts w:ascii="Times New Roman" w:hAnsi="Times New Roman" w:cs="Times New Roman"/>
                <w:sz w:val="24"/>
                <w:szCs w:val="24"/>
                <w:lang w:val="uk-UA"/>
              </w:rPr>
              <w:t>).</w:t>
            </w:r>
          </w:p>
        </w:tc>
        <w:tc>
          <w:tcPr>
            <w:tcW w:w="1276" w:type="dxa"/>
            <w:gridSpan w:val="3"/>
          </w:tcPr>
          <w:p w:rsidR="007566BA" w:rsidRPr="002D44C9" w:rsidRDefault="007566BA" w:rsidP="00A245AE">
            <w:pPr>
              <w:rPr>
                <w:rFonts w:ascii="Times New Roman" w:hAnsi="Times New Roman" w:cs="Times New Roman"/>
                <w:sz w:val="24"/>
                <w:szCs w:val="24"/>
                <w:lang w:val="uk-UA"/>
              </w:rPr>
            </w:pPr>
            <w:proofErr w:type="spellStart"/>
            <w:r>
              <w:rPr>
                <w:rFonts w:ascii="Times New Roman" w:hAnsi="Times New Roman" w:cs="Times New Roman"/>
                <w:sz w:val="24"/>
                <w:szCs w:val="24"/>
                <w:lang w:val="uk-UA"/>
              </w:rPr>
              <w:t>Індиві</w:t>
            </w:r>
            <w:r w:rsidR="00EC58EF">
              <w:rPr>
                <w:rFonts w:ascii="Times New Roman" w:hAnsi="Times New Roman" w:cs="Times New Roman"/>
                <w:sz w:val="24"/>
                <w:szCs w:val="24"/>
                <w:lang w:val="uk-UA"/>
              </w:rPr>
              <w:t>-</w:t>
            </w:r>
            <w:r>
              <w:rPr>
                <w:rFonts w:ascii="Times New Roman" w:hAnsi="Times New Roman" w:cs="Times New Roman"/>
                <w:sz w:val="24"/>
                <w:szCs w:val="24"/>
                <w:lang w:val="uk-UA"/>
              </w:rPr>
              <w:t>дуаль</w:t>
            </w:r>
            <w:r w:rsidR="00A522EA">
              <w:rPr>
                <w:rFonts w:ascii="Times New Roman" w:hAnsi="Times New Roman" w:cs="Times New Roman"/>
                <w:sz w:val="24"/>
                <w:szCs w:val="24"/>
                <w:lang w:val="uk-UA"/>
              </w:rPr>
              <w:t>не</w:t>
            </w:r>
            <w:proofErr w:type="spellEnd"/>
            <w:r w:rsidR="00A522EA">
              <w:rPr>
                <w:rFonts w:ascii="Times New Roman" w:hAnsi="Times New Roman" w:cs="Times New Roman"/>
                <w:sz w:val="24"/>
                <w:szCs w:val="24"/>
                <w:lang w:val="uk-UA"/>
              </w:rPr>
              <w:t xml:space="preserve"> </w:t>
            </w:r>
            <w:r w:rsidRPr="008A3D2C">
              <w:rPr>
                <w:rFonts w:ascii="Times New Roman" w:hAnsi="Times New Roman" w:cs="Times New Roman"/>
                <w:sz w:val="24"/>
                <w:szCs w:val="24"/>
                <w:lang w:val="uk-UA"/>
              </w:rPr>
              <w:t>завдання</w:t>
            </w:r>
            <w:r w:rsidR="00EC58EF">
              <w:rPr>
                <w:rFonts w:ascii="Times New Roman" w:hAnsi="Times New Roman" w:cs="Times New Roman"/>
                <w:sz w:val="24"/>
                <w:szCs w:val="24"/>
                <w:lang w:val="uk-UA"/>
              </w:rPr>
              <w:t xml:space="preserve"> </w:t>
            </w:r>
          </w:p>
        </w:tc>
      </w:tr>
      <w:tr w:rsidR="006E3217" w:rsidTr="00486C2A">
        <w:trPr>
          <w:gridAfter w:val="2"/>
          <w:wAfter w:w="28" w:type="dxa"/>
        </w:trPr>
        <w:tc>
          <w:tcPr>
            <w:tcW w:w="510" w:type="dxa"/>
          </w:tcPr>
          <w:p w:rsidR="006E3217" w:rsidRPr="00B6117A" w:rsidRDefault="006E3217" w:rsidP="00A245AE">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3</w:t>
            </w:r>
          </w:p>
        </w:tc>
        <w:tc>
          <w:tcPr>
            <w:tcW w:w="9071" w:type="dxa"/>
            <w:gridSpan w:val="3"/>
          </w:tcPr>
          <w:p w:rsidR="006E3217" w:rsidRPr="002D44C9" w:rsidRDefault="006E3217" w:rsidP="00A245AE">
            <w:pPr>
              <w:rPr>
                <w:rFonts w:ascii="Times New Roman" w:hAnsi="Times New Roman" w:cs="Times New Roman"/>
                <w:b/>
                <w:sz w:val="24"/>
                <w:szCs w:val="24"/>
                <w:lang w:val="uk-UA"/>
              </w:rPr>
            </w:pPr>
            <w:r w:rsidRPr="002D44C9">
              <w:rPr>
                <w:rFonts w:ascii="Times New Roman" w:hAnsi="Times New Roman" w:cs="Times New Roman"/>
                <w:b/>
                <w:sz w:val="24"/>
                <w:szCs w:val="24"/>
                <w:lang w:val="uk-UA"/>
              </w:rPr>
              <w:t>Прийняття рішень за інвестиційними альтернативами інноваційних проектів</w:t>
            </w:r>
          </w:p>
        </w:tc>
      </w:tr>
      <w:tr w:rsidR="003D72D9" w:rsidTr="00486C2A">
        <w:trPr>
          <w:gridAfter w:val="2"/>
          <w:wAfter w:w="28" w:type="dxa"/>
        </w:trPr>
        <w:tc>
          <w:tcPr>
            <w:tcW w:w="510" w:type="dxa"/>
          </w:tcPr>
          <w:p w:rsidR="007566BA" w:rsidRDefault="007566BA" w:rsidP="00A245AE">
            <w:pPr>
              <w:rPr>
                <w:rFonts w:ascii="Times New Roman" w:hAnsi="Times New Roman" w:cs="Times New Roman"/>
                <w:sz w:val="28"/>
                <w:szCs w:val="28"/>
                <w:lang w:val="uk-UA"/>
              </w:rPr>
            </w:pPr>
          </w:p>
        </w:tc>
        <w:tc>
          <w:tcPr>
            <w:tcW w:w="7200" w:type="dxa"/>
          </w:tcPr>
          <w:p w:rsidR="007566BA" w:rsidRPr="008A3D2C" w:rsidRDefault="007566BA" w:rsidP="00A245AE">
            <w:pPr>
              <w:rPr>
                <w:rFonts w:ascii="Times New Roman" w:hAnsi="Times New Roman" w:cs="Times New Roman"/>
                <w:b/>
                <w:sz w:val="24"/>
                <w:szCs w:val="24"/>
                <w:u w:val="single"/>
                <w:lang w:val="uk-UA"/>
              </w:rPr>
            </w:pPr>
            <w:r w:rsidRPr="008A3D2C">
              <w:rPr>
                <w:rFonts w:ascii="Times New Roman" w:hAnsi="Times New Roman" w:cs="Times New Roman"/>
                <w:b/>
                <w:sz w:val="24"/>
                <w:szCs w:val="24"/>
                <w:u w:val="single"/>
                <w:lang w:val="uk-UA"/>
              </w:rPr>
              <w:t xml:space="preserve">Лекції </w:t>
            </w:r>
          </w:p>
          <w:p w:rsidR="007566BA" w:rsidRPr="00EC58EF"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1. Економічний анал</w:t>
            </w:r>
            <w:r w:rsidR="00EC58EF">
              <w:rPr>
                <w:rFonts w:ascii="Times New Roman" w:hAnsi="Times New Roman" w:cs="Times New Roman"/>
                <w:b/>
                <w:sz w:val="24"/>
                <w:szCs w:val="24"/>
                <w:lang w:val="uk-UA"/>
              </w:rPr>
              <w:t xml:space="preserve">із інвестиційних пропозицій </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Порівнювані варіанти альтернатив і критерії вибору (поточна вартість (</w:t>
            </w:r>
            <w:r w:rsidRPr="002D44C9">
              <w:rPr>
                <w:rFonts w:ascii="Times New Roman" w:hAnsi="Times New Roman" w:cs="Times New Roman"/>
                <w:b/>
                <w:i/>
                <w:sz w:val="24"/>
                <w:szCs w:val="24"/>
                <w:lang w:val="en-US"/>
              </w:rPr>
              <w:t>PV</w:t>
            </w:r>
            <w:r w:rsidRPr="008A3D2C">
              <w:rPr>
                <w:rFonts w:ascii="Times New Roman" w:hAnsi="Times New Roman" w:cs="Times New Roman"/>
                <w:sz w:val="24"/>
                <w:szCs w:val="24"/>
                <w:lang w:val="uk-UA"/>
              </w:rPr>
              <w:t>), річний еквівалент (</w:t>
            </w:r>
            <w:r w:rsidRPr="002D44C9">
              <w:rPr>
                <w:rFonts w:ascii="Times New Roman" w:hAnsi="Times New Roman" w:cs="Times New Roman"/>
                <w:b/>
                <w:i/>
                <w:sz w:val="24"/>
                <w:szCs w:val="24"/>
                <w:lang w:val="en-US"/>
              </w:rPr>
              <w:t>A</w:t>
            </w:r>
            <w:r w:rsidRPr="008A3D2C">
              <w:rPr>
                <w:rFonts w:ascii="Times New Roman" w:hAnsi="Times New Roman" w:cs="Times New Roman"/>
                <w:sz w:val="24"/>
                <w:szCs w:val="24"/>
                <w:lang w:val="uk-UA"/>
              </w:rPr>
              <w:t>), внутрішня рентабельність (</w:t>
            </w:r>
            <w:r w:rsidRPr="002D44C9">
              <w:rPr>
                <w:rFonts w:ascii="Times New Roman" w:hAnsi="Times New Roman" w:cs="Times New Roman"/>
                <w:b/>
                <w:i/>
                <w:sz w:val="24"/>
                <w:szCs w:val="24"/>
                <w:lang w:val="en-US"/>
              </w:rPr>
              <w:t>IRR</w:t>
            </w:r>
            <w:r w:rsidRPr="008A3D2C">
              <w:rPr>
                <w:rFonts w:ascii="Times New Roman" w:hAnsi="Times New Roman" w:cs="Times New Roman"/>
                <w:sz w:val="24"/>
                <w:szCs w:val="24"/>
                <w:lang w:val="uk-UA"/>
              </w:rPr>
              <w:t>)).</w:t>
            </w:r>
          </w:p>
          <w:p w:rsidR="007566BA" w:rsidRPr="00EC58EF"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2. Прогноз руху грошових коштів з метою визначення показників економічної ефективності інноваційно-інвести</w:t>
            </w:r>
            <w:r w:rsidR="00EC58EF">
              <w:rPr>
                <w:rFonts w:ascii="Times New Roman" w:hAnsi="Times New Roman" w:cs="Times New Roman"/>
                <w:b/>
                <w:sz w:val="24"/>
                <w:szCs w:val="24"/>
                <w:lang w:val="uk-UA"/>
              </w:rPr>
              <w:t xml:space="preserve">ційних пропозицій </w:t>
            </w:r>
          </w:p>
          <w:p w:rsidR="007566BA" w:rsidRPr="008A3D2C"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3. Облік чинників ризику і інфля</w:t>
            </w:r>
            <w:r w:rsidR="00EC58EF">
              <w:rPr>
                <w:rFonts w:ascii="Times New Roman" w:hAnsi="Times New Roman" w:cs="Times New Roman"/>
                <w:b/>
                <w:sz w:val="24"/>
                <w:szCs w:val="24"/>
                <w:lang w:val="uk-UA"/>
              </w:rPr>
              <w:t xml:space="preserve">ції </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Індивідуальна ставка дисконту за проектом. Модель оцінки капітальних «фінансових» активів. Оцінка індивідуальної ставки дисконту у вітчизняних умовах. Метод сценаріїв.</w:t>
            </w:r>
          </w:p>
          <w:p w:rsidR="007566BA" w:rsidRPr="00EC58EF"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 xml:space="preserve">4. Управління інноваціями. Сутність і принципи управління інноваційними </w:t>
            </w:r>
            <w:r w:rsidR="00EC58EF">
              <w:rPr>
                <w:rFonts w:ascii="Times New Roman" w:hAnsi="Times New Roman" w:cs="Times New Roman"/>
                <w:b/>
                <w:sz w:val="24"/>
                <w:szCs w:val="24"/>
                <w:lang w:val="uk-UA"/>
              </w:rPr>
              <w:t xml:space="preserve">проектами </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Розробка концепції інноваційного проекту. Планування інноваційного проекту. Інноваційні комп`ютерні програмні продукти. Оформлення проектної документації. Регулювання робіт за інноваційними проектами.</w:t>
            </w:r>
            <w:r w:rsidR="005A7205">
              <w:rPr>
                <w:rFonts w:ascii="Times New Roman" w:hAnsi="Times New Roman" w:cs="Times New Roman"/>
                <w:sz w:val="24"/>
                <w:szCs w:val="24"/>
                <w:lang w:val="uk-UA"/>
              </w:rPr>
              <w:t xml:space="preserve"> </w:t>
            </w:r>
            <w:r w:rsidR="005A7205" w:rsidRPr="008A3D2C">
              <w:rPr>
                <w:rFonts w:ascii="Times New Roman" w:hAnsi="Times New Roman" w:cs="Times New Roman"/>
                <w:sz w:val="24"/>
                <w:szCs w:val="24"/>
                <w:lang w:val="uk-UA"/>
              </w:rPr>
              <w:t xml:space="preserve">Життєвий </w:t>
            </w:r>
            <w:r w:rsidRPr="008A3D2C">
              <w:rPr>
                <w:rFonts w:ascii="Times New Roman" w:hAnsi="Times New Roman" w:cs="Times New Roman"/>
                <w:sz w:val="24"/>
                <w:szCs w:val="24"/>
                <w:lang w:val="uk-UA"/>
              </w:rPr>
              <w:t>цикл малого інноваційного підприємства. Організація діяльності та особливості менеджменту у малому інноваційному підприємництві.</w:t>
            </w:r>
          </w:p>
          <w:p w:rsidR="007566BA" w:rsidRPr="008A3D2C" w:rsidRDefault="007566BA" w:rsidP="00A245AE">
            <w:pPr>
              <w:rPr>
                <w:rFonts w:ascii="Times New Roman" w:hAnsi="Times New Roman" w:cs="Times New Roman"/>
                <w:b/>
                <w:sz w:val="24"/>
                <w:szCs w:val="24"/>
                <w:u w:val="single"/>
                <w:lang w:val="uk-UA"/>
              </w:rPr>
            </w:pPr>
            <w:r w:rsidRPr="008A3D2C">
              <w:rPr>
                <w:rFonts w:ascii="Times New Roman" w:hAnsi="Times New Roman" w:cs="Times New Roman"/>
                <w:b/>
                <w:sz w:val="24"/>
                <w:szCs w:val="24"/>
                <w:u w:val="single"/>
                <w:lang w:val="uk-UA"/>
              </w:rPr>
              <w:t>Практичні роботи</w:t>
            </w:r>
          </w:p>
          <w:p w:rsidR="007566BA" w:rsidRPr="00EC58EF"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1. Схема та приклад розрахунку суми складного ві</w:t>
            </w:r>
            <w:r w:rsidR="00EC58EF">
              <w:rPr>
                <w:rFonts w:ascii="Times New Roman" w:hAnsi="Times New Roman" w:cs="Times New Roman"/>
                <w:b/>
                <w:sz w:val="24"/>
                <w:szCs w:val="24"/>
                <w:lang w:val="uk-UA"/>
              </w:rPr>
              <w:t>дсотк</w:t>
            </w:r>
            <w:r w:rsidR="005A7205">
              <w:rPr>
                <w:rFonts w:ascii="Times New Roman" w:hAnsi="Times New Roman" w:cs="Times New Roman"/>
                <w:b/>
                <w:sz w:val="24"/>
                <w:szCs w:val="24"/>
                <w:lang w:val="uk-UA"/>
              </w:rPr>
              <w:t>а</w:t>
            </w:r>
            <w:r w:rsidR="00EC58EF">
              <w:rPr>
                <w:rFonts w:ascii="Times New Roman" w:hAnsi="Times New Roman" w:cs="Times New Roman"/>
                <w:b/>
                <w:sz w:val="24"/>
                <w:szCs w:val="24"/>
                <w:lang w:val="uk-UA"/>
              </w:rPr>
              <w:t xml:space="preserve"> серії щорічних платежів. </w:t>
            </w:r>
          </w:p>
          <w:p w:rsidR="007566BA" w:rsidRPr="00EC58EF"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 xml:space="preserve">2. Приклад визначення грошового потоку серії однакових і регулярних платежів через </w:t>
            </w:r>
            <w:r w:rsidRPr="008A3D2C">
              <w:rPr>
                <w:rFonts w:ascii="Times New Roman" w:hAnsi="Times New Roman" w:cs="Times New Roman"/>
                <w:b/>
                <w:sz w:val="24"/>
                <w:szCs w:val="24"/>
                <w:lang w:val="en-US"/>
              </w:rPr>
              <w:t>n</w:t>
            </w:r>
            <w:r w:rsidRPr="008A3D2C">
              <w:rPr>
                <w:rFonts w:ascii="Times New Roman" w:hAnsi="Times New Roman" w:cs="Times New Roman"/>
                <w:b/>
                <w:sz w:val="24"/>
                <w:szCs w:val="24"/>
                <w:lang w:val="uk-UA"/>
              </w:rPr>
              <w:t xml:space="preserve"> відсоткових періодів за ставкою</w:t>
            </w:r>
            <w:r w:rsidRPr="008A3D2C">
              <w:rPr>
                <w:rFonts w:ascii="Times New Roman" w:hAnsi="Times New Roman" w:cs="Times New Roman"/>
                <w:b/>
                <w:sz w:val="24"/>
                <w:szCs w:val="24"/>
              </w:rPr>
              <w:t xml:space="preserve"> </w:t>
            </w:r>
            <w:r w:rsidRPr="008A3D2C">
              <w:rPr>
                <w:rFonts w:ascii="Times New Roman" w:hAnsi="Times New Roman" w:cs="Times New Roman"/>
                <w:b/>
                <w:sz w:val="24"/>
                <w:szCs w:val="24"/>
                <w:lang w:val="en-US"/>
              </w:rPr>
              <w:t>R</w:t>
            </w:r>
            <w:r w:rsidRPr="008A3D2C">
              <w:rPr>
                <w:rFonts w:ascii="Times New Roman" w:hAnsi="Times New Roman" w:cs="Times New Roman"/>
                <w:b/>
                <w:sz w:val="24"/>
                <w:szCs w:val="24"/>
                <w:lang w:val="uk-UA"/>
              </w:rPr>
              <w:t xml:space="preserve">, що еквівалентна заданій майбутній сумі </w:t>
            </w:r>
            <w:r>
              <w:rPr>
                <w:rFonts w:ascii="Times New Roman" w:hAnsi="Times New Roman" w:cs="Times New Roman"/>
                <w:b/>
                <w:sz w:val="24"/>
                <w:szCs w:val="24"/>
                <w:lang w:val="uk-UA"/>
              </w:rPr>
              <w:t>F.</w:t>
            </w:r>
            <w:r w:rsidR="00EC58EF">
              <w:rPr>
                <w:rFonts w:ascii="Times New Roman" w:hAnsi="Times New Roman" w:cs="Times New Roman"/>
                <w:b/>
                <w:sz w:val="24"/>
                <w:szCs w:val="24"/>
                <w:lang w:val="uk-UA"/>
              </w:rPr>
              <w:t xml:space="preserve"> </w:t>
            </w:r>
          </w:p>
          <w:p w:rsidR="007566BA" w:rsidRPr="00EC58EF" w:rsidRDefault="007566BA" w:rsidP="00A245AE">
            <w:pPr>
              <w:rPr>
                <w:rFonts w:ascii="Times New Roman" w:hAnsi="Times New Roman" w:cs="Times New Roman"/>
                <w:b/>
                <w:sz w:val="24"/>
                <w:szCs w:val="24"/>
                <w:lang w:val="uk-UA"/>
              </w:rPr>
            </w:pPr>
            <w:r w:rsidRPr="008A3D2C">
              <w:rPr>
                <w:rFonts w:ascii="Times New Roman" w:hAnsi="Times New Roman" w:cs="Times New Roman"/>
                <w:b/>
                <w:sz w:val="24"/>
                <w:szCs w:val="24"/>
                <w:lang w:val="uk-UA"/>
              </w:rPr>
              <w:t>3. Аналіз інвестиційного проекту придбання обладнання за умовами тор</w:t>
            </w:r>
            <w:r w:rsidR="00EC58EF">
              <w:rPr>
                <w:rFonts w:ascii="Times New Roman" w:hAnsi="Times New Roman" w:cs="Times New Roman"/>
                <w:b/>
                <w:sz w:val="24"/>
                <w:szCs w:val="24"/>
                <w:lang w:val="uk-UA"/>
              </w:rPr>
              <w:t xml:space="preserve">гового лізингу. </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 xml:space="preserve">Визначення суми щоквартальних платежів – тобто визначення суми платежів </w:t>
            </w:r>
            <w:r w:rsidRPr="00EC58EF">
              <w:rPr>
                <w:rFonts w:ascii="Times New Roman" w:hAnsi="Times New Roman" w:cs="Times New Roman"/>
                <w:b/>
                <w:sz w:val="24"/>
                <w:szCs w:val="24"/>
                <w:lang w:val="uk-UA"/>
              </w:rPr>
              <w:t>А</w:t>
            </w:r>
            <w:r w:rsidRPr="008A3D2C">
              <w:rPr>
                <w:rFonts w:ascii="Times New Roman" w:hAnsi="Times New Roman" w:cs="Times New Roman"/>
                <w:sz w:val="24"/>
                <w:szCs w:val="24"/>
                <w:lang w:val="uk-UA"/>
              </w:rPr>
              <w:t xml:space="preserve">, котрі через </w:t>
            </w:r>
            <w:r w:rsidRPr="008A3D2C">
              <w:rPr>
                <w:rFonts w:ascii="Times New Roman" w:hAnsi="Times New Roman" w:cs="Times New Roman"/>
                <w:sz w:val="24"/>
                <w:szCs w:val="24"/>
                <w:lang w:val="en-US"/>
              </w:rPr>
              <w:t>n</w:t>
            </w:r>
            <w:r w:rsidRPr="008A3D2C">
              <w:rPr>
                <w:rFonts w:ascii="Times New Roman" w:hAnsi="Times New Roman" w:cs="Times New Roman"/>
                <w:sz w:val="24"/>
                <w:szCs w:val="24"/>
                <w:lang w:val="uk-UA"/>
              </w:rPr>
              <w:t xml:space="preserve"> відсоткових періодів за ставки відсотк</w:t>
            </w:r>
            <w:r w:rsidR="005A7205">
              <w:rPr>
                <w:rFonts w:ascii="Times New Roman" w:hAnsi="Times New Roman" w:cs="Times New Roman"/>
                <w:sz w:val="24"/>
                <w:szCs w:val="24"/>
                <w:lang w:val="uk-UA"/>
              </w:rPr>
              <w:t>а</w:t>
            </w:r>
            <w:r w:rsidRPr="008A3D2C">
              <w:rPr>
                <w:rFonts w:ascii="Times New Roman" w:hAnsi="Times New Roman" w:cs="Times New Roman"/>
                <w:sz w:val="24"/>
                <w:szCs w:val="24"/>
                <w:lang w:val="uk-UA"/>
              </w:rPr>
              <w:t xml:space="preserve"> </w:t>
            </w:r>
            <w:r w:rsidRPr="00EC58EF">
              <w:rPr>
                <w:rFonts w:ascii="Times New Roman" w:hAnsi="Times New Roman" w:cs="Times New Roman"/>
                <w:b/>
                <w:sz w:val="24"/>
                <w:szCs w:val="24"/>
                <w:lang w:val="en-US"/>
              </w:rPr>
              <w:t>R</w:t>
            </w:r>
            <w:r w:rsidRPr="008A3D2C">
              <w:rPr>
                <w:rFonts w:ascii="Times New Roman" w:hAnsi="Times New Roman" w:cs="Times New Roman"/>
                <w:sz w:val="24"/>
                <w:szCs w:val="24"/>
                <w:lang w:val="uk-UA"/>
              </w:rPr>
              <w:t xml:space="preserve"> мають бути еквівалентні поточній сумі </w:t>
            </w:r>
            <w:r w:rsidRPr="00EC58EF">
              <w:rPr>
                <w:rFonts w:ascii="Times New Roman" w:hAnsi="Times New Roman" w:cs="Times New Roman"/>
                <w:b/>
                <w:sz w:val="24"/>
                <w:szCs w:val="24"/>
                <w:lang w:val="en-US"/>
              </w:rPr>
              <w:t>P</w:t>
            </w:r>
            <w:r w:rsidRPr="008A3D2C">
              <w:rPr>
                <w:rFonts w:ascii="Times New Roman" w:hAnsi="Times New Roman" w:cs="Times New Roman"/>
                <w:sz w:val="24"/>
                <w:szCs w:val="24"/>
                <w:lang w:val="uk-UA"/>
              </w:rPr>
              <w:t>. Схема розрахунку платежів за кредит.</w:t>
            </w:r>
          </w:p>
          <w:p w:rsidR="007566BA" w:rsidRPr="008A3D2C" w:rsidRDefault="007566BA" w:rsidP="00A245AE">
            <w:pPr>
              <w:rPr>
                <w:rFonts w:ascii="Times New Roman" w:hAnsi="Times New Roman" w:cs="Times New Roman"/>
                <w:b/>
                <w:sz w:val="24"/>
                <w:szCs w:val="24"/>
                <w:u w:val="single"/>
                <w:lang w:val="uk-UA"/>
              </w:rPr>
            </w:pPr>
            <w:r w:rsidRPr="008A3D2C">
              <w:rPr>
                <w:rFonts w:ascii="Times New Roman" w:hAnsi="Times New Roman" w:cs="Times New Roman"/>
                <w:b/>
                <w:sz w:val="24"/>
                <w:szCs w:val="24"/>
                <w:u w:val="single"/>
                <w:lang w:val="uk-UA"/>
              </w:rPr>
              <w:t>Самостійна робота</w:t>
            </w:r>
          </w:p>
          <w:p w:rsidR="007566BA" w:rsidRPr="008A3D2C" w:rsidRDefault="007566BA" w:rsidP="00A245AE">
            <w:pPr>
              <w:rPr>
                <w:rFonts w:ascii="Times New Roman" w:hAnsi="Times New Roman" w:cs="Times New Roman"/>
                <w:i/>
                <w:sz w:val="24"/>
                <w:szCs w:val="24"/>
                <w:lang w:val="uk-UA"/>
              </w:rPr>
            </w:pPr>
            <w:r w:rsidRPr="008A3D2C">
              <w:rPr>
                <w:rFonts w:ascii="Times New Roman" w:hAnsi="Times New Roman" w:cs="Times New Roman"/>
                <w:i/>
                <w:sz w:val="24"/>
                <w:szCs w:val="24"/>
                <w:lang w:val="uk-UA"/>
              </w:rPr>
              <w:t>Опрацювання розділів програми, які не викладаються на лекціях</w:t>
            </w:r>
          </w:p>
          <w:p w:rsidR="007566BA" w:rsidRPr="002D44C9" w:rsidRDefault="007566BA" w:rsidP="002D44C9">
            <w:pPr>
              <w:rPr>
                <w:rFonts w:ascii="Times New Roman" w:hAnsi="Times New Roman" w:cs="Times New Roman"/>
                <w:sz w:val="24"/>
                <w:szCs w:val="24"/>
                <w:lang w:val="uk-UA"/>
              </w:rPr>
            </w:pPr>
            <w:r w:rsidRPr="002D44C9">
              <w:rPr>
                <w:rFonts w:ascii="Times New Roman" w:hAnsi="Times New Roman" w:cs="Times New Roman"/>
                <w:b/>
                <w:i/>
                <w:sz w:val="24"/>
                <w:szCs w:val="24"/>
                <w:lang w:val="uk-UA"/>
              </w:rPr>
              <w:t>Оцінка ризику інноваційно-інвестиційного проекту. Методи</w:t>
            </w:r>
            <w:r w:rsidRPr="002D44C9">
              <w:rPr>
                <w:rFonts w:ascii="Times New Roman" w:hAnsi="Times New Roman" w:cs="Times New Roman"/>
                <w:sz w:val="24"/>
                <w:szCs w:val="24"/>
                <w:lang w:val="uk-UA"/>
              </w:rPr>
              <w:t xml:space="preserve"> </w:t>
            </w:r>
            <w:r w:rsidRPr="002D44C9">
              <w:rPr>
                <w:rFonts w:ascii="Times New Roman" w:hAnsi="Times New Roman" w:cs="Times New Roman"/>
                <w:b/>
                <w:i/>
                <w:sz w:val="24"/>
                <w:szCs w:val="24"/>
                <w:lang w:val="uk-UA"/>
              </w:rPr>
              <w:t>кількісної  оцінки  ризику.</w:t>
            </w:r>
            <w:r w:rsidR="00EC58EF">
              <w:rPr>
                <w:rFonts w:ascii="Times New Roman" w:hAnsi="Times New Roman" w:cs="Times New Roman"/>
                <w:sz w:val="24"/>
                <w:szCs w:val="24"/>
                <w:lang w:val="uk-UA"/>
              </w:rPr>
              <w:t xml:space="preserve"> </w:t>
            </w:r>
          </w:p>
          <w:p w:rsidR="007566BA" w:rsidRPr="002D44C9" w:rsidRDefault="007566BA" w:rsidP="002D44C9">
            <w:pPr>
              <w:ind w:firstLine="709"/>
              <w:rPr>
                <w:rFonts w:ascii="Times New Roman" w:hAnsi="Times New Roman" w:cs="Times New Roman"/>
                <w:b/>
                <w:sz w:val="24"/>
                <w:szCs w:val="24"/>
                <w:vertAlign w:val="subscript"/>
                <w:lang w:val="uk-UA"/>
              </w:rPr>
            </w:pPr>
            <w:r w:rsidRPr="002D44C9">
              <w:rPr>
                <w:rFonts w:ascii="Times New Roman" w:hAnsi="Times New Roman" w:cs="Times New Roman"/>
                <w:sz w:val="24"/>
                <w:szCs w:val="24"/>
                <w:lang w:val="uk-UA"/>
              </w:rPr>
              <w:t>Метод статистичних випробувань. Метод сценаріїв. Метод перевірки стійкості.</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За методичною оцінкою ефективності інвестиційних проектів і їх відбору для фінансування застосовують:</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 xml:space="preserve"> – метод перевірки стійкості проекту;</w:t>
            </w:r>
          </w:p>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 xml:space="preserve"> – метод коректування параметрів проекту і економічних нормативів.</w:t>
            </w:r>
          </w:p>
          <w:p w:rsidR="007566BA" w:rsidRDefault="007566BA" w:rsidP="00A245AE">
            <w:pPr>
              <w:rPr>
                <w:rFonts w:ascii="Times New Roman" w:hAnsi="Times New Roman" w:cs="Times New Roman"/>
                <w:sz w:val="24"/>
                <w:szCs w:val="24"/>
                <w:lang w:val="uk-UA"/>
              </w:rPr>
            </w:pPr>
            <w:r w:rsidRPr="008A3D2C">
              <w:rPr>
                <w:rFonts w:ascii="Times New Roman" w:hAnsi="Times New Roman" w:cs="Times New Roman"/>
                <w:i/>
                <w:sz w:val="24"/>
                <w:szCs w:val="24"/>
                <w:lang w:val="uk-UA"/>
              </w:rPr>
              <w:t>Методи кількісної оцінки ризиків:</w:t>
            </w:r>
            <w:r w:rsidRPr="008A3D2C">
              <w:rPr>
                <w:rFonts w:ascii="Times New Roman" w:hAnsi="Times New Roman" w:cs="Times New Roman"/>
                <w:sz w:val="24"/>
                <w:szCs w:val="24"/>
                <w:lang w:val="uk-UA"/>
              </w:rPr>
              <w:t xml:space="preserve"> імовірна оцінка ризику; лінійна та нелінійна моделі оцінювання ризику; метод аналізу чуттєвості.</w:t>
            </w:r>
            <w:r w:rsidR="00EC58EF">
              <w:rPr>
                <w:rFonts w:ascii="Times New Roman" w:hAnsi="Times New Roman" w:cs="Times New Roman"/>
                <w:sz w:val="24"/>
                <w:szCs w:val="24"/>
                <w:lang w:val="uk-UA"/>
              </w:rPr>
              <w:t xml:space="preserve"> </w:t>
            </w:r>
          </w:p>
          <w:p w:rsidR="00EC58EF" w:rsidRPr="008A3D2C" w:rsidRDefault="00EC58EF" w:rsidP="00A245AE">
            <w:pPr>
              <w:rPr>
                <w:rFonts w:ascii="Times New Roman" w:hAnsi="Times New Roman" w:cs="Times New Roman"/>
                <w:sz w:val="24"/>
                <w:szCs w:val="24"/>
                <w:lang w:val="uk-UA"/>
              </w:rPr>
            </w:pPr>
          </w:p>
          <w:p w:rsidR="007566BA" w:rsidRPr="00EC58EF" w:rsidRDefault="007566BA" w:rsidP="00A245AE">
            <w:pPr>
              <w:rPr>
                <w:rFonts w:ascii="Times New Roman" w:hAnsi="Times New Roman" w:cs="Times New Roman"/>
                <w:i/>
                <w:sz w:val="24"/>
                <w:szCs w:val="24"/>
                <w:lang w:val="uk-UA"/>
              </w:rPr>
            </w:pPr>
            <w:r w:rsidRPr="00EC58EF">
              <w:rPr>
                <w:rFonts w:ascii="Times New Roman" w:hAnsi="Times New Roman" w:cs="Times New Roman"/>
                <w:i/>
                <w:sz w:val="24"/>
                <w:szCs w:val="24"/>
                <w:lang w:val="uk-UA"/>
              </w:rPr>
              <w:t>Підготовка до аудиторних занять</w:t>
            </w:r>
            <w:r w:rsidR="00EC58EF" w:rsidRPr="00EC58EF">
              <w:rPr>
                <w:rFonts w:ascii="Times New Roman" w:hAnsi="Times New Roman" w:cs="Times New Roman"/>
                <w:i/>
                <w:sz w:val="24"/>
                <w:szCs w:val="24"/>
                <w:lang w:val="uk-UA"/>
              </w:rPr>
              <w:t xml:space="preserve"> </w:t>
            </w:r>
          </w:p>
          <w:p w:rsidR="007566BA" w:rsidRPr="00EC58EF" w:rsidRDefault="007566BA" w:rsidP="00A245AE">
            <w:pPr>
              <w:rPr>
                <w:rFonts w:ascii="Times New Roman" w:hAnsi="Times New Roman" w:cs="Times New Roman"/>
                <w:i/>
                <w:sz w:val="24"/>
                <w:szCs w:val="24"/>
                <w:lang w:val="uk-UA"/>
              </w:rPr>
            </w:pPr>
            <w:r w:rsidRPr="00EC58EF">
              <w:rPr>
                <w:rFonts w:ascii="Times New Roman" w:hAnsi="Times New Roman" w:cs="Times New Roman"/>
                <w:i/>
                <w:sz w:val="24"/>
                <w:szCs w:val="24"/>
                <w:lang w:val="uk-UA"/>
              </w:rPr>
              <w:t>Підготовка та складання підсумкового контролю</w:t>
            </w:r>
            <w:r w:rsidR="00EC58EF" w:rsidRPr="00EC58EF">
              <w:rPr>
                <w:rFonts w:ascii="Times New Roman" w:hAnsi="Times New Roman" w:cs="Times New Roman"/>
                <w:i/>
                <w:sz w:val="24"/>
                <w:szCs w:val="24"/>
                <w:lang w:val="uk-UA"/>
              </w:rPr>
              <w:t xml:space="preserve"> </w:t>
            </w:r>
          </w:p>
          <w:p w:rsidR="007566BA" w:rsidRDefault="007566BA" w:rsidP="00EC58EF">
            <w:pPr>
              <w:jc w:val="right"/>
              <w:rPr>
                <w:rFonts w:ascii="Times New Roman" w:hAnsi="Times New Roman" w:cs="Times New Roman"/>
                <w:sz w:val="28"/>
                <w:szCs w:val="28"/>
                <w:lang w:val="uk-UA"/>
              </w:rPr>
            </w:pPr>
            <w:r w:rsidRPr="00EC58EF">
              <w:rPr>
                <w:rFonts w:ascii="Times New Roman" w:hAnsi="Times New Roman" w:cs="Times New Roman"/>
                <w:i/>
                <w:sz w:val="24"/>
                <w:szCs w:val="24"/>
                <w:lang w:val="uk-UA"/>
              </w:rPr>
              <w:t xml:space="preserve">Усього: </w:t>
            </w:r>
            <w:r w:rsidR="00EC58EF">
              <w:rPr>
                <w:rFonts w:ascii="Times New Roman" w:hAnsi="Times New Roman" w:cs="Times New Roman"/>
                <w:i/>
                <w:sz w:val="24"/>
                <w:szCs w:val="24"/>
                <w:lang w:val="uk-UA"/>
              </w:rPr>
              <w:t xml:space="preserve">                 </w:t>
            </w:r>
            <w:r w:rsidRPr="00EC58EF">
              <w:rPr>
                <w:rFonts w:ascii="Times New Roman" w:hAnsi="Times New Roman" w:cs="Times New Roman"/>
                <w:i/>
                <w:sz w:val="24"/>
                <w:szCs w:val="24"/>
                <w:lang w:val="uk-UA"/>
              </w:rPr>
              <w:t xml:space="preserve">    36</w:t>
            </w:r>
            <w:r w:rsidRPr="00EC58EF">
              <w:rPr>
                <w:rFonts w:ascii="Times New Roman" w:hAnsi="Times New Roman" w:cs="Times New Roman"/>
                <w:i/>
                <w:sz w:val="24"/>
                <w:szCs w:val="24"/>
                <w:vertAlign w:val="subscript"/>
                <w:lang w:val="uk-UA"/>
              </w:rPr>
              <w:t>год</w:t>
            </w:r>
            <w:r w:rsidR="005A7205">
              <w:rPr>
                <w:rFonts w:ascii="Times New Roman" w:hAnsi="Times New Roman" w:cs="Times New Roman"/>
                <w:i/>
                <w:sz w:val="24"/>
                <w:szCs w:val="24"/>
                <w:vertAlign w:val="subscript"/>
                <w:lang w:val="uk-UA"/>
              </w:rPr>
              <w:t>.</w:t>
            </w:r>
          </w:p>
        </w:tc>
        <w:tc>
          <w:tcPr>
            <w:tcW w:w="1871" w:type="dxa"/>
            <w:gridSpan w:val="2"/>
          </w:tcPr>
          <w:p w:rsidR="007566BA" w:rsidRPr="008A3D2C" w:rsidRDefault="007566BA" w:rsidP="00A245AE">
            <w:pPr>
              <w:rPr>
                <w:rFonts w:ascii="Times New Roman" w:hAnsi="Times New Roman" w:cs="Times New Roman"/>
                <w:sz w:val="24"/>
                <w:szCs w:val="24"/>
                <w:lang w:val="uk-UA"/>
              </w:rPr>
            </w:pPr>
            <w:r w:rsidRPr="008A3D2C">
              <w:rPr>
                <w:rFonts w:ascii="Times New Roman" w:hAnsi="Times New Roman" w:cs="Times New Roman"/>
                <w:sz w:val="24"/>
                <w:szCs w:val="24"/>
                <w:lang w:val="uk-UA"/>
              </w:rPr>
              <w:t>Контрольна робота (тестування)</w:t>
            </w:r>
          </w:p>
        </w:tc>
      </w:tr>
    </w:tbl>
    <w:p w:rsidR="006E3217" w:rsidRDefault="006E3217" w:rsidP="006E3217">
      <w:pPr>
        <w:jc w:val="center"/>
        <w:rPr>
          <w:rFonts w:ascii="Times New Roman" w:hAnsi="Times New Roman" w:cs="Times New Roman"/>
          <w:sz w:val="28"/>
          <w:szCs w:val="28"/>
          <w:lang w:val="uk-UA"/>
        </w:rPr>
      </w:pPr>
    </w:p>
    <w:p w:rsidR="008A3D2C" w:rsidRDefault="008A3D2C" w:rsidP="008A3D2C">
      <w:pPr>
        <w:pStyle w:val="a4"/>
        <w:numPr>
          <w:ilvl w:val="1"/>
          <w:numId w:val="2"/>
        </w:numPr>
        <w:spacing w:after="0" w:line="312" w:lineRule="auto"/>
        <w:ind w:left="-567" w:right="284" w:firstLine="0"/>
        <w:jc w:val="center"/>
        <w:rPr>
          <w:rFonts w:ascii="Times New Roman" w:hAnsi="Times New Roman" w:cs="Times New Roman"/>
          <w:b/>
          <w:sz w:val="28"/>
          <w:szCs w:val="28"/>
          <w:lang w:val="uk-UA"/>
        </w:rPr>
      </w:pPr>
      <w:r w:rsidRPr="008A3D2C">
        <w:rPr>
          <w:rFonts w:ascii="Times New Roman" w:hAnsi="Times New Roman" w:cs="Times New Roman"/>
          <w:b/>
          <w:sz w:val="28"/>
          <w:szCs w:val="28"/>
          <w:lang w:val="uk-UA"/>
        </w:rPr>
        <w:lastRenderedPageBreak/>
        <w:t xml:space="preserve">ЛЕКЦІЙНИЙ КУРС </w:t>
      </w:r>
    </w:p>
    <w:p w:rsidR="00EC58EF" w:rsidRPr="00EC58EF" w:rsidRDefault="00EC58EF" w:rsidP="00EC58EF">
      <w:pPr>
        <w:spacing w:after="0" w:line="312" w:lineRule="auto"/>
        <w:ind w:left="-567" w:right="284" w:firstLine="709"/>
        <w:jc w:val="both"/>
        <w:rPr>
          <w:rFonts w:ascii="Times New Roman" w:hAnsi="Times New Roman" w:cs="Times New Roman"/>
          <w:sz w:val="28"/>
          <w:szCs w:val="28"/>
          <w:lang w:val="uk-UA"/>
        </w:rPr>
      </w:pPr>
    </w:p>
    <w:p w:rsidR="00E525D7" w:rsidRDefault="00E525D7" w:rsidP="00E525D7">
      <w:pPr>
        <w:spacing w:after="0" w:line="312" w:lineRule="auto"/>
        <w:ind w:right="284"/>
        <w:jc w:val="center"/>
        <w:outlineLvl w:val="0"/>
        <w:rPr>
          <w:rFonts w:ascii="Times New Roman" w:hAnsi="Times New Roman"/>
          <w:b/>
          <w:sz w:val="28"/>
          <w:szCs w:val="28"/>
          <w:lang w:val="uk-UA"/>
        </w:rPr>
      </w:pPr>
      <w:r w:rsidRPr="00D20861">
        <w:rPr>
          <w:rFonts w:ascii="Times New Roman" w:hAnsi="Times New Roman"/>
          <w:b/>
          <w:sz w:val="28"/>
          <w:szCs w:val="28"/>
          <w:lang w:val="uk-UA"/>
        </w:rPr>
        <w:t>1</w:t>
      </w:r>
      <w:r w:rsidR="00350356">
        <w:rPr>
          <w:rFonts w:ascii="Times New Roman" w:hAnsi="Times New Roman"/>
          <w:b/>
          <w:sz w:val="28"/>
          <w:szCs w:val="28"/>
          <w:lang w:val="uk-UA"/>
        </w:rPr>
        <w:t>.3.1</w:t>
      </w:r>
      <w:r w:rsidRPr="00D20861">
        <w:rPr>
          <w:rFonts w:ascii="Times New Roman" w:hAnsi="Times New Roman"/>
          <w:b/>
          <w:sz w:val="28"/>
          <w:szCs w:val="28"/>
          <w:lang w:val="uk-UA"/>
        </w:rPr>
        <w:t xml:space="preserve"> </w:t>
      </w:r>
      <w:r>
        <w:rPr>
          <w:rFonts w:ascii="Times New Roman" w:hAnsi="Times New Roman"/>
          <w:b/>
          <w:sz w:val="28"/>
          <w:szCs w:val="28"/>
          <w:lang w:val="uk-UA"/>
        </w:rPr>
        <w:t>ІННОВАЦІЇ У РИНКОВІЙ ЕКОНОМІЦІ</w:t>
      </w:r>
      <w:r w:rsidR="00486C2A">
        <w:rPr>
          <w:rFonts w:ascii="Times New Roman" w:hAnsi="Times New Roman"/>
          <w:b/>
          <w:sz w:val="28"/>
          <w:szCs w:val="28"/>
          <w:lang w:val="uk-UA"/>
        </w:rPr>
        <w:t xml:space="preserve"> </w:t>
      </w:r>
    </w:p>
    <w:p w:rsidR="00E525D7" w:rsidRPr="002D44C9" w:rsidRDefault="00E525D7" w:rsidP="00EC58EF">
      <w:pPr>
        <w:spacing w:after="0" w:line="312" w:lineRule="auto"/>
        <w:ind w:right="284"/>
        <w:jc w:val="center"/>
        <w:outlineLvl w:val="0"/>
        <w:rPr>
          <w:rFonts w:ascii="Times New Roman" w:hAnsi="Times New Roman"/>
          <w:b/>
          <w:sz w:val="28"/>
          <w:szCs w:val="28"/>
          <w:lang w:val="uk-UA"/>
        </w:rPr>
      </w:pPr>
      <w:r>
        <w:rPr>
          <w:rFonts w:ascii="Times New Roman" w:hAnsi="Times New Roman"/>
          <w:b/>
          <w:sz w:val="28"/>
          <w:szCs w:val="28"/>
          <w:lang w:val="uk-UA"/>
        </w:rPr>
        <w:t>Основні визначення</w:t>
      </w:r>
      <w:r w:rsidR="00EC58EF">
        <w:rPr>
          <w:rFonts w:ascii="Times New Roman" w:hAnsi="Times New Roman"/>
          <w:b/>
          <w:sz w:val="28"/>
          <w:szCs w:val="28"/>
          <w:lang w:val="uk-UA"/>
        </w:rPr>
        <w:t>.</w:t>
      </w:r>
      <w:r>
        <w:rPr>
          <w:rFonts w:ascii="Times New Roman" w:hAnsi="Times New Roman"/>
          <w:b/>
          <w:sz w:val="28"/>
          <w:szCs w:val="28"/>
          <w:lang w:val="uk-UA"/>
        </w:rPr>
        <w:t xml:space="preserve"> Інновації</w:t>
      </w:r>
      <w:r w:rsidR="002D44C9">
        <w:rPr>
          <w:rFonts w:ascii="Times New Roman" w:hAnsi="Times New Roman"/>
          <w:b/>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Інноваційний менеджмент – </w:t>
      </w:r>
      <w:r>
        <w:rPr>
          <w:rFonts w:ascii="Times New Roman" w:hAnsi="Times New Roman"/>
          <w:sz w:val="28"/>
          <w:szCs w:val="28"/>
          <w:lang w:val="uk-UA"/>
        </w:rPr>
        <w:t>це галузь економічної науки і практичної діяльності, яка вивчає системи управління процесами створення і розповсюдження нововведень у всіх сферах цілеспрямованої діяльності людини.</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Предметом інноваційного менеджменту є принципи і методи управління інноваційною діяльністю окремих організацій та їх об</w:t>
      </w:r>
      <w:r w:rsidRPr="00762082">
        <w:rPr>
          <w:rFonts w:ascii="Times New Roman" w:hAnsi="Times New Roman"/>
          <w:sz w:val="28"/>
          <w:szCs w:val="28"/>
          <w:lang w:val="uk-UA"/>
        </w:rPr>
        <w:t>’</w:t>
      </w:r>
      <w:r>
        <w:rPr>
          <w:rFonts w:ascii="Times New Roman" w:hAnsi="Times New Roman"/>
          <w:sz w:val="28"/>
          <w:szCs w:val="28"/>
          <w:lang w:val="uk-UA"/>
        </w:rPr>
        <w:t>єднань, що пов</w:t>
      </w:r>
      <w:r w:rsidRPr="00762082">
        <w:rPr>
          <w:rFonts w:ascii="Times New Roman" w:hAnsi="Times New Roman"/>
          <w:sz w:val="28"/>
          <w:szCs w:val="28"/>
          <w:lang w:val="uk-UA"/>
        </w:rPr>
        <w:t>’</w:t>
      </w:r>
      <w:r>
        <w:rPr>
          <w:rFonts w:ascii="Times New Roman" w:hAnsi="Times New Roman"/>
          <w:sz w:val="28"/>
          <w:szCs w:val="28"/>
          <w:lang w:val="uk-UA"/>
        </w:rPr>
        <w:t>язана зі:</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створенням нових споживацьких цінностей;</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освоєнням їх виробництва;</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розповсюдженням і використанням;</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впровадженням у господарчий обіг і комерціалізацією.</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Завдання вивчення дисципліни </w:t>
      </w:r>
      <w:r>
        <w:rPr>
          <w:rFonts w:ascii="Times New Roman" w:hAnsi="Times New Roman"/>
          <w:sz w:val="28"/>
          <w:szCs w:val="28"/>
          <w:lang w:val="uk-UA"/>
        </w:rPr>
        <w:t>полягають у:</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вивченні теоретичних основ управління інноваційною діяльністю організацій;</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обізнаністю з практичними методами прийняття стратегічних, тактичних і оперативних рішень у сфері управління інноваційною діяльністю організацій;</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придбанні навичок застосування різноманітних заходів і засобів прийняття рішень у галузі інноваційного менеджменту.</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Слово </w:t>
      </w:r>
      <w:r>
        <w:rPr>
          <w:rFonts w:ascii="Times New Roman" w:hAnsi="Times New Roman"/>
          <w:b/>
          <w:i/>
          <w:sz w:val="28"/>
          <w:szCs w:val="28"/>
          <w:lang w:val="uk-UA"/>
        </w:rPr>
        <w:t xml:space="preserve">«інновація» </w:t>
      </w:r>
      <w:r>
        <w:rPr>
          <w:rFonts w:ascii="Times New Roman" w:hAnsi="Times New Roman"/>
          <w:sz w:val="28"/>
          <w:szCs w:val="28"/>
          <w:lang w:val="uk-UA"/>
        </w:rPr>
        <w:t>є синонімом нововведення, або новини, і може використовуватися нарівні з ними.</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Найбільш розповсюдженими є дві точки зору:</w:t>
      </w:r>
    </w:p>
    <w:p w:rsidR="00E525D7" w:rsidRDefault="00A94910"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w:t>
      </w:r>
      <w:r w:rsidR="00E525D7">
        <w:rPr>
          <w:rFonts w:ascii="Times New Roman" w:hAnsi="Times New Roman"/>
          <w:sz w:val="28"/>
          <w:szCs w:val="28"/>
          <w:lang w:val="uk-UA"/>
        </w:rPr>
        <w:t xml:space="preserve">– в одному випадку </w:t>
      </w:r>
      <w:r w:rsidR="00E525D7" w:rsidRPr="00927898">
        <w:rPr>
          <w:rFonts w:ascii="Times New Roman" w:hAnsi="Times New Roman"/>
          <w:b/>
          <w:i/>
          <w:sz w:val="28"/>
          <w:szCs w:val="28"/>
          <w:lang w:val="uk-UA"/>
        </w:rPr>
        <w:t>нововведення</w:t>
      </w:r>
      <w:r w:rsidR="00E525D7">
        <w:rPr>
          <w:rFonts w:ascii="Times New Roman" w:hAnsi="Times New Roman"/>
          <w:sz w:val="28"/>
          <w:szCs w:val="28"/>
          <w:lang w:val="uk-UA"/>
        </w:rPr>
        <w:t xml:space="preserve"> виставляється </w:t>
      </w:r>
      <w:r w:rsidR="00E525D7" w:rsidRPr="00927898">
        <w:rPr>
          <w:rFonts w:ascii="Times New Roman" w:hAnsi="Times New Roman"/>
          <w:i/>
          <w:sz w:val="28"/>
          <w:szCs w:val="28"/>
          <w:lang w:val="uk-UA"/>
        </w:rPr>
        <w:t xml:space="preserve">як </w:t>
      </w:r>
      <w:r w:rsidR="00E525D7" w:rsidRPr="00927898">
        <w:rPr>
          <w:rFonts w:ascii="Times New Roman" w:hAnsi="Times New Roman"/>
          <w:b/>
          <w:i/>
          <w:sz w:val="28"/>
          <w:szCs w:val="28"/>
          <w:lang w:val="uk-UA"/>
        </w:rPr>
        <w:t>результат</w:t>
      </w:r>
      <w:r w:rsidR="00EC58EF">
        <w:rPr>
          <w:rFonts w:ascii="Times New Roman" w:hAnsi="Times New Roman"/>
          <w:b/>
          <w:i/>
          <w:sz w:val="28"/>
          <w:szCs w:val="28"/>
          <w:lang w:val="uk-UA"/>
        </w:rPr>
        <w:t xml:space="preserve"> </w:t>
      </w:r>
      <w:r w:rsidR="00E525D7" w:rsidRPr="00927898">
        <w:rPr>
          <w:rFonts w:ascii="Times New Roman" w:hAnsi="Times New Roman"/>
          <w:b/>
          <w:i/>
          <w:sz w:val="28"/>
          <w:szCs w:val="28"/>
          <w:lang w:val="uk-UA"/>
        </w:rPr>
        <w:t>творчого</w:t>
      </w:r>
      <w:r w:rsidR="00EC58EF">
        <w:rPr>
          <w:rFonts w:ascii="Times New Roman" w:hAnsi="Times New Roman"/>
          <w:b/>
          <w:i/>
          <w:sz w:val="28"/>
          <w:szCs w:val="28"/>
          <w:lang w:val="uk-UA"/>
        </w:rPr>
        <w:t xml:space="preserve"> </w:t>
      </w:r>
      <w:r w:rsidR="00E525D7" w:rsidRPr="00927898">
        <w:rPr>
          <w:rFonts w:ascii="Times New Roman" w:hAnsi="Times New Roman"/>
          <w:b/>
          <w:i/>
          <w:sz w:val="28"/>
          <w:szCs w:val="28"/>
          <w:lang w:val="uk-UA"/>
        </w:rPr>
        <w:t>процесу</w:t>
      </w:r>
      <w:r w:rsidR="00EC58EF" w:rsidRPr="00EC58EF">
        <w:rPr>
          <w:rFonts w:ascii="Times New Roman" w:hAnsi="Times New Roman"/>
          <w:sz w:val="28"/>
          <w:szCs w:val="28"/>
          <w:lang w:val="uk-UA"/>
        </w:rPr>
        <w:t xml:space="preserve"> </w:t>
      </w:r>
      <w:r w:rsidR="00E525D7">
        <w:rPr>
          <w:rFonts w:ascii="Times New Roman" w:hAnsi="Times New Roman"/>
          <w:sz w:val="28"/>
          <w:szCs w:val="28"/>
          <w:lang w:val="uk-UA"/>
        </w:rPr>
        <w:t xml:space="preserve">у вигляді </w:t>
      </w:r>
      <w:r w:rsidR="00E525D7" w:rsidRPr="00927898">
        <w:rPr>
          <w:rFonts w:ascii="Times New Roman" w:hAnsi="Times New Roman"/>
          <w:b/>
          <w:i/>
          <w:sz w:val="28"/>
          <w:szCs w:val="28"/>
          <w:lang w:val="uk-UA"/>
        </w:rPr>
        <w:t>нової</w:t>
      </w:r>
      <w:r w:rsidR="00EC58EF">
        <w:rPr>
          <w:rFonts w:ascii="Times New Roman" w:hAnsi="Times New Roman"/>
          <w:b/>
          <w:i/>
          <w:sz w:val="28"/>
          <w:szCs w:val="28"/>
          <w:lang w:val="uk-UA"/>
        </w:rPr>
        <w:t xml:space="preserve"> </w:t>
      </w:r>
      <w:r w:rsidR="00E525D7" w:rsidRPr="00927898">
        <w:rPr>
          <w:rFonts w:ascii="Times New Roman" w:hAnsi="Times New Roman"/>
          <w:b/>
          <w:i/>
          <w:sz w:val="28"/>
          <w:szCs w:val="28"/>
          <w:lang w:val="uk-UA"/>
        </w:rPr>
        <w:t>продукції</w:t>
      </w:r>
      <w:r w:rsidR="00E525D7" w:rsidRPr="00927898">
        <w:rPr>
          <w:rFonts w:ascii="Times New Roman" w:hAnsi="Times New Roman"/>
          <w:i/>
          <w:sz w:val="28"/>
          <w:szCs w:val="28"/>
          <w:lang w:val="uk-UA"/>
        </w:rPr>
        <w:t xml:space="preserve"> (техніки), технології, методу</w:t>
      </w:r>
      <w:r w:rsidR="00E525D7">
        <w:rPr>
          <w:rFonts w:ascii="Times New Roman" w:hAnsi="Times New Roman"/>
          <w:sz w:val="28"/>
          <w:szCs w:val="28"/>
          <w:lang w:val="uk-UA"/>
        </w:rPr>
        <w:t xml:space="preserve"> і т. ін.;</w:t>
      </w:r>
      <w:r w:rsidR="00EC58EF">
        <w:rPr>
          <w:rFonts w:ascii="Times New Roman" w:hAnsi="Times New Roman"/>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в іншому – </w:t>
      </w:r>
      <w:r w:rsidRPr="00927898">
        <w:rPr>
          <w:rFonts w:ascii="Times New Roman" w:hAnsi="Times New Roman"/>
          <w:i/>
          <w:sz w:val="28"/>
          <w:szCs w:val="28"/>
          <w:lang w:val="uk-UA"/>
        </w:rPr>
        <w:t xml:space="preserve">як </w:t>
      </w:r>
      <w:r w:rsidRPr="00927898">
        <w:rPr>
          <w:rFonts w:ascii="Times New Roman" w:hAnsi="Times New Roman"/>
          <w:b/>
          <w:i/>
          <w:sz w:val="28"/>
          <w:szCs w:val="28"/>
          <w:lang w:val="uk-UA"/>
        </w:rPr>
        <w:t>процес впровадження нових виробів</w:t>
      </w:r>
      <w:r>
        <w:rPr>
          <w:rFonts w:ascii="Times New Roman" w:hAnsi="Times New Roman"/>
          <w:sz w:val="28"/>
          <w:szCs w:val="28"/>
          <w:lang w:val="uk-UA"/>
        </w:rPr>
        <w:t xml:space="preserve">, </w:t>
      </w:r>
      <w:r w:rsidRPr="00927898">
        <w:rPr>
          <w:rFonts w:ascii="Times New Roman" w:hAnsi="Times New Roman"/>
          <w:i/>
          <w:sz w:val="28"/>
          <w:szCs w:val="28"/>
          <w:lang w:val="uk-UA"/>
        </w:rPr>
        <w:t>елементів, підходів, принципів замість діючих</w:t>
      </w:r>
      <w:r>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Нам більш імпонує визначення </w:t>
      </w:r>
      <w:r w:rsidRPr="00927898">
        <w:rPr>
          <w:rFonts w:ascii="Times New Roman" w:hAnsi="Times New Roman"/>
          <w:b/>
          <w:i/>
          <w:sz w:val="28"/>
          <w:szCs w:val="28"/>
          <w:lang w:val="uk-UA"/>
        </w:rPr>
        <w:t>інновації</w:t>
      </w:r>
      <w:r>
        <w:rPr>
          <w:rFonts w:ascii="Times New Roman" w:hAnsi="Times New Roman"/>
          <w:sz w:val="28"/>
          <w:szCs w:val="28"/>
          <w:lang w:val="uk-UA"/>
        </w:rPr>
        <w:t xml:space="preserve"> як </w:t>
      </w:r>
      <w:r>
        <w:rPr>
          <w:rFonts w:ascii="Times New Roman" w:hAnsi="Times New Roman"/>
          <w:b/>
          <w:i/>
          <w:sz w:val="28"/>
          <w:szCs w:val="28"/>
          <w:lang w:val="uk-UA"/>
        </w:rPr>
        <w:t>результату творчого процесу у вигляді створених (або впроваджених) нових споживчих вартостей</w:t>
      </w:r>
      <w:r>
        <w:rPr>
          <w:rFonts w:ascii="Times New Roman" w:hAnsi="Times New Roman"/>
          <w:sz w:val="28"/>
          <w:szCs w:val="28"/>
          <w:lang w:val="uk-UA"/>
        </w:rPr>
        <w:t xml:space="preserve">, застосування яких потребує від </w:t>
      </w:r>
      <w:proofErr w:type="spellStart"/>
      <w:r>
        <w:rPr>
          <w:rFonts w:ascii="Times New Roman" w:hAnsi="Times New Roman"/>
          <w:sz w:val="28"/>
          <w:szCs w:val="28"/>
          <w:lang w:val="uk-UA"/>
        </w:rPr>
        <w:t>використовуючих</w:t>
      </w:r>
      <w:proofErr w:type="spellEnd"/>
      <w:r>
        <w:rPr>
          <w:rFonts w:ascii="Times New Roman" w:hAnsi="Times New Roman"/>
          <w:sz w:val="28"/>
          <w:szCs w:val="28"/>
          <w:lang w:val="uk-UA"/>
        </w:rPr>
        <w:t xml:space="preserve"> їх осіб або організацій зміни звичних стереотипів діяльності і навичок. При цьому </w:t>
      </w:r>
      <w:r w:rsidRPr="002323A2">
        <w:rPr>
          <w:rFonts w:ascii="Times New Roman" w:hAnsi="Times New Roman"/>
          <w:b/>
          <w:i/>
          <w:sz w:val="28"/>
          <w:szCs w:val="28"/>
          <w:lang w:val="uk-UA"/>
        </w:rPr>
        <w:t>найважливішою ознакою інновації</w:t>
      </w:r>
      <w:r>
        <w:rPr>
          <w:rFonts w:ascii="Times New Roman" w:hAnsi="Times New Roman"/>
          <w:sz w:val="28"/>
          <w:szCs w:val="28"/>
          <w:lang w:val="uk-UA"/>
        </w:rPr>
        <w:t xml:space="preserve"> в умовах ринкового господарювання </w:t>
      </w:r>
      <w:r>
        <w:rPr>
          <w:rFonts w:ascii="Times New Roman" w:hAnsi="Times New Roman"/>
          <w:sz w:val="28"/>
          <w:szCs w:val="28"/>
          <w:lang w:val="uk-UA"/>
        </w:rPr>
        <w:lastRenderedPageBreak/>
        <w:t xml:space="preserve">повинна виступати </w:t>
      </w:r>
      <w:r>
        <w:rPr>
          <w:rFonts w:ascii="Times New Roman" w:hAnsi="Times New Roman"/>
          <w:b/>
          <w:i/>
          <w:sz w:val="28"/>
          <w:szCs w:val="28"/>
          <w:lang w:val="uk-UA"/>
        </w:rPr>
        <w:t>новизна її споживацьких властивостей</w:t>
      </w:r>
      <w:r>
        <w:rPr>
          <w:rFonts w:ascii="Times New Roman" w:hAnsi="Times New Roman"/>
          <w:sz w:val="28"/>
          <w:szCs w:val="28"/>
          <w:lang w:val="uk-UA"/>
        </w:rPr>
        <w:t>. Технічна ж новизна відіграє другорядну роль.</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Таким чином, </w:t>
      </w:r>
      <w:r w:rsidRPr="00C83A2D">
        <w:rPr>
          <w:rFonts w:ascii="Times New Roman" w:hAnsi="Times New Roman"/>
          <w:i/>
          <w:sz w:val="28"/>
          <w:szCs w:val="28"/>
          <w:lang w:val="uk-UA"/>
        </w:rPr>
        <w:t>поняття</w:t>
      </w:r>
      <w:r w:rsidRPr="00D20861">
        <w:rPr>
          <w:rFonts w:ascii="Times New Roman" w:hAnsi="Times New Roman"/>
          <w:b/>
          <w:i/>
          <w:sz w:val="28"/>
          <w:szCs w:val="28"/>
          <w:lang w:val="uk-UA"/>
        </w:rPr>
        <w:t xml:space="preserve"> інновації </w:t>
      </w:r>
      <w:r w:rsidRPr="00C83A2D">
        <w:rPr>
          <w:rFonts w:ascii="Times New Roman" w:hAnsi="Times New Roman"/>
          <w:b/>
          <w:i/>
          <w:sz w:val="28"/>
          <w:szCs w:val="28"/>
          <w:lang w:val="uk-UA"/>
        </w:rPr>
        <w:t>розповсюджується</w:t>
      </w:r>
      <w:r w:rsidRPr="00D20861">
        <w:rPr>
          <w:rFonts w:ascii="Times New Roman" w:hAnsi="Times New Roman"/>
          <w:b/>
          <w:i/>
          <w:sz w:val="28"/>
          <w:szCs w:val="28"/>
          <w:lang w:val="uk-UA"/>
        </w:rPr>
        <w:t xml:space="preserve"> на новий продукт або послугу, спосіб їх виробництва, </w:t>
      </w:r>
      <w:r w:rsidRPr="00C83A2D">
        <w:rPr>
          <w:rFonts w:ascii="Times New Roman" w:hAnsi="Times New Roman"/>
          <w:i/>
          <w:sz w:val="28"/>
          <w:szCs w:val="28"/>
          <w:lang w:val="uk-UA"/>
        </w:rPr>
        <w:t>новину в організаційній, фінансовій, науково-дослідницькій та інших сферах,</w:t>
      </w:r>
      <w:r>
        <w:rPr>
          <w:rFonts w:ascii="Times New Roman" w:hAnsi="Times New Roman"/>
          <w:b/>
          <w:i/>
          <w:sz w:val="28"/>
          <w:szCs w:val="28"/>
          <w:lang w:val="uk-UA"/>
        </w:rPr>
        <w:t xml:space="preserve"> на</w:t>
      </w:r>
      <w:r w:rsidRPr="00D20861">
        <w:rPr>
          <w:rFonts w:ascii="Times New Roman" w:hAnsi="Times New Roman"/>
          <w:b/>
          <w:i/>
          <w:sz w:val="28"/>
          <w:szCs w:val="28"/>
          <w:lang w:val="uk-UA"/>
        </w:rPr>
        <w:t xml:space="preserve"> будь-яке удосконалення, що забезпечує економію витрат</w:t>
      </w:r>
      <w:r w:rsidRPr="00095136">
        <w:rPr>
          <w:rFonts w:ascii="Times New Roman" w:hAnsi="Times New Roman"/>
          <w:b/>
          <w:i/>
          <w:sz w:val="28"/>
          <w:szCs w:val="28"/>
          <w:lang w:val="uk-UA"/>
        </w:rPr>
        <w:t xml:space="preserve">, </w:t>
      </w:r>
      <w:r>
        <w:rPr>
          <w:rFonts w:ascii="Times New Roman" w:hAnsi="Times New Roman"/>
          <w:i/>
          <w:sz w:val="28"/>
          <w:szCs w:val="28"/>
          <w:lang w:val="uk-UA"/>
        </w:rPr>
        <w:t>або</w:t>
      </w:r>
      <w:r w:rsidRPr="00C83A2D">
        <w:rPr>
          <w:rFonts w:ascii="Times New Roman" w:hAnsi="Times New Roman"/>
          <w:i/>
          <w:sz w:val="28"/>
          <w:szCs w:val="28"/>
          <w:lang w:val="uk-UA"/>
        </w:rPr>
        <w:t xml:space="preserve"> яке створює умови для такої економії</w:t>
      </w:r>
      <w:r>
        <w:rPr>
          <w:rFonts w:ascii="Times New Roman" w:hAnsi="Times New Roman"/>
          <w:sz w:val="28"/>
          <w:szCs w:val="28"/>
          <w:lang w:val="uk-UA"/>
        </w:rPr>
        <w:t>.</w:t>
      </w:r>
      <w:r w:rsidR="00EC58EF">
        <w:rPr>
          <w:rFonts w:ascii="Times New Roman" w:hAnsi="Times New Roman"/>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Інновація виникає </w:t>
      </w:r>
      <w:r>
        <w:rPr>
          <w:rFonts w:ascii="Times New Roman" w:hAnsi="Times New Roman"/>
          <w:sz w:val="28"/>
          <w:szCs w:val="28"/>
          <w:lang w:val="uk-UA"/>
        </w:rPr>
        <w:t>в результаті використання результатів наукових досліджень і розробок, спрямованих на удосконалення процесу виробничої діяльності, економічних, правових і соціальних відносин у галузі науки, культури, освіти, в інших сферах діяльності суспільства. Цей термін може мати різні значення у різних контекстах, їх вибір залежить від конкретних цілей вимірювання або аналізу.</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Інновація – це кінцевий результат інноваційної діяльності, що отримав реалізацію у вигляді нового або удосконаленого продукту, який реалізується на ринку, у вигляді нового або удосконаленого технологічного процесу, що використовується у практичній діяльності. </w:t>
      </w:r>
      <w:r>
        <w:rPr>
          <w:rFonts w:ascii="Times New Roman" w:hAnsi="Times New Roman"/>
          <w:sz w:val="28"/>
          <w:szCs w:val="28"/>
          <w:lang w:val="uk-UA"/>
        </w:rPr>
        <w:t>Таким чином, кінцевим результатом інновації є комерційний успіх.</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Інновація вважається здійсненою </w:t>
      </w:r>
      <w:r>
        <w:rPr>
          <w:rFonts w:ascii="Times New Roman" w:hAnsi="Times New Roman"/>
          <w:sz w:val="28"/>
          <w:szCs w:val="28"/>
          <w:lang w:val="uk-UA"/>
        </w:rPr>
        <w:t xml:space="preserve">у тому випадку, якщо вона є впровадженою на ринку або у виробничому процесі. Відповідно </w:t>
      </w:r>
      <w:r w:rsidRPr="00B84922">
        <w:rPr>
          <w:rFonts w:ascii="Times New Roman" w:hAnsi="Times New Roman"/>
          <w:i/>
          <w:sz w:val="28"/>
          <w:szCs w:val="28"/>
          <w:lang w:val="uk-UA"/>
        </w:rPr>
        <w:t xml:space="preserve">розрізняють два типи технологічних інновацій: продуктові і </w:t>
      </w:r>
      <w:proofErr w:type="spellStart"/>
      <w:r w:rsidRPr="00B84922">
        <w:rPr>
          <w:rFonts w:ascii="Times New Roman" w:hAnsi="Times New Roman"/>
          <w:i/>
          <w:sz w:val="28"/>
          <w:szCs w:val="28"/>
          <w:lang w:val="uk-UA"/>
        </w:rPr>
        <w:t>процесні</w:t>
      </w:r>
      <w:proofErr w:type="spellEnd"/>
      <w:r>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Продуктові інновації </w:t>
      </w:r>
      <w:r>
        <w:rPr>
          <w:rFonts w:ascii="Times New Roman" w:hAnsi="Times New Roman"/>
          <w:sz w:val="28"/>
          <w:szCs w:val="28"/>
          <w:lang w:val="uk-UA"/>
        </w:rPr>
        <w:t>охоплюють впровадження нових або удосконалених продуктів.</w:t>
      </w:r>
    </w:p>
    <w:p w:rsidR="00E525D7" w:rsidRDefault="00E525D7" w:rsidP="00E525D7">
      <w:pPr>
        <w:spacing w:after="0" w:line="312" w:lineRule="auto"/>
        <w:ind w:left="-567" w:right="284" w:firstLine="709"/>
        <w:jc w:val="both"/>
        <w:rPr>
          <w:rFonts w:ascii="Times New Roman" w:hAnsi="Times New Roman"/>
          <w:sz w:val="28"/>
          <w:szCs w:val="28"/>
          <w:lang w:val="uk-UA"/>
        </w:rPr>
      </w:pPr>
      <w:proofErr w:type="spellStart"/>
      <w:r>
        <w:rPr>
          <w:rFonts w:ascii="Times New Roman" w:hAnsi="Times New Roman"/>
          <w:b/>
          <w:i/>
          <w:sz w:val="28"/>
          <w:szCs w:val="28"/>
          <w:lang w:val="uk-UA"/>
        </w:rPr>
        <w:t>Процесні</w:t>
      </w:r>
      <w:proofErr w:type="spellEnd"/>
      <w:r>
        <w:rPr>
          <w:rFonts w:ascii="Times New Roman" w:hAnsi="Times New Roman"/>
          <w:b/>
          <w:i/>
          <w:sz w:val="28"/>
          <w:szCs w:val="28"/>
          <w:lang w:val="uk-UA"/>
        </w:rPr>
        <w:t xml:space="preserve"> інновації – </w:t>
      </w:r>
      <w:r>
        <w:rPr>
          <w:rFonts w:ascii="Times New Roman" w:hAnsi="Times New Roman"/>
          <w:sz w:val="28"/>
          <w:szCs w:val="28"/>
          <w:lang w:val="uk-UA"/>
        </w:rPr>
        <w:t>це освоєння нової або значно удосконаленої продукції, організації виробництва. Випуск такої продукції є неможливим при використанні існуючого обладнання або методів виробництва, які застосовуються.</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Усі існуючі визначення інновацій можна класифікувати за п</w:t>
      </w:r>
      <w:r w:rsidRPr="00B84922">
        <w:rPr>
          <w:rFonts w:ascii="Times New Roman" w:hAnsi="Times New Roman"/>
          <w:sz w:val="28"/>
          <w:szCs w:val="28"/>
        </w:rPr>
        <w:t>’</w:t>
      </w:r>
      <w:proofErr w:type="spellStart"/>
      <w:r>
        <w:rPr>
          <w:rFonts w:ascii="Times New Roman" w:hAnsi="Times New Roman"/>
          <w:sz w:val="28"/>
          <w:szCs w:val="28"/>
          <w:lang w:val="uk-UA"/>
        </w:rPr>
        <w:t>ятьома</w:t>
      </w:r>
      <w:proofErr w:type="spellEnd"/>
      <w:r>
        <w:rPr>
          <w:rFonts w:ascii="Times New Roman" w:hAnsi="Times New Roman"/>
          <w:sz w:val="28"/>
          <w:szCs w:val="28"/>
          <w:lang w:val="uk-UA"/>
        </w:rPr>
        <w:t xml:space="preserve"> основними підходами:</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1) об</w:t>
      </w:r>
      <w:r w:rsidRPr="00B84922">
        <w:rPr>
          <w:rFonts w:ascii="Times New Roman" w:hAnsi="Times New Roman"/>
          <w:sz w:val="28"/>
          <w:szCs w:val="28"/>
          <w:lang w:val="uk-UA"/>
        </w:rPr>
        <w:t>’</w:t>
      </w:r>
      <w:r>
        <w:rPr>
          <w:rFonts w:ascii="Times New Roman" w:hAnsi="Times New Roman"/>
          <w:sz w:val="28"/>
          <w:szCs w:val="28"/>
          <w:lang w:val="uk-UA"/>
        </w:rPr>
        <w:t>єктним (у вітчизняній літературі у цьому випадку у якості терміна, що визначається, найчастіше виступає термін «нововведення»);</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2) </w:t>
      </w:r>
      <w:proofErr w:type="spellStart"/>
      <w:r>
        <w:rPr>
          <w:rFonts w:ascii="Times New Roman" w:hAnsi="Times New Roman"/>
          <w:sz w:val="28"/>
          <w:szCs w:val="28"/>
          <w:lang w:val="uk-UA"/>
        </w:rPr>
        <w:t>процесним</w:t>
      </w:r>
      <w:proofErr w:type="spellEnd"/>
      <w:r>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3) об</w:t>
      </w:r>
      <w:r w:rsidRPr="00B84922">
        <w:rPr>
          <w:rFonts w:ascii="Times New Roman" w:hAnsi="Times New Roman"/>
          <w:sz w:val="28"/>
          <w:szCs w:val="28"/>
        </w:rPr>
        <w:t>’</w:t>
      </w:r>
      <w:proofErr w:type="spellStart"/>
      <w:r>
        <w:rPr>
          <w:rFonts w:ascii="Times New Roman" w:hAnsi="Times New Roman"/>
          <w:sz w:val="28"/>
          <w:szCs w:val="28"/>
          <w:lang w:val="uk-UA"/>
        </w:rPr>
        <w:t>єктно-утилітарним</w:t>
      </w:r>
      <w:proofErr w:type="spellEnd"/>
      <w:r>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4) </w:t>
      </w:r>
      <w:proofErr w:type="spellStart"/>
      <w:r>
        <w:rPr>
          <w:rFonts w:ascii="Times New Roman" w:hAnsi="Times New Roman"/>
          <w:sz w:val="28"/>
          <w:szCs w:val="28"/>
          <w:lang w:val="uk-UA"/>
        </w:rPr>
        <w:t>процесно-утилітарним</w:t>
      </w:r>
      <w:proofErr w:type="spellEnd"/>
      <w:r>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5) </w:t>
      </w:r>
      <w:proofErr w:type="spellStart"/>
      <w:r>
        <w:rPr>
          <w:rFonts w:ascii="Times New Roman" w:hAnsi="Times New Roman"/>
          <w:sz w:val="28"/>
          <w:szCs w:val="28"/>
          <w:lang w:val="uk-UA"/>
        </w:rPr>
        <w:t>процесно-фінансовим</w:t>
      </w:r>
      <w:proofErr w:type="spellEnd"/>
      <w:r>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lastRenderedPageBreak/>
        <w:t>Сутність об</w:t>
      </w:r>
      <w:r w:rsidRPr="00396DC7">
        <w:rPr>
          <w:rFonts w:ascii="Times New Roman" w:hAnsi="Times New Roman"/>
          <w:b/>
          <w:i/>
          <w:sz w:val="28"/>
          <w:szCs w:val="28"/>
        </w:rPr>
        <w:t>’</w:t>
      </w:r>
      <w:proofErr w:type="spellStart"/>
      <w:r>
        <w:rPr>
          <w:rFonts w:ascii="Times New Roman" w:hAnsi="Times New Roman"/>
          <w:b/>
          <w:i/>
          <w:sz w:val="28"/>
          <w:szCs w:val="28"/>
          <w:lang w:val="uk-UA"/>
        </w:rPr>
        <w:t>єктного</w:t>
      </w:r>
      <w:proofErr w:type="spellEnd"/>
      <w:r>
        <w:rPr>
          <w:rFonts w:ascii="Times New Roman" w:hAnsi="Times New Roman"/>
          <w:b/>
          <w:i/>
          <w:sz w:val="28"/>
          <w:szCs w:val="28"/>
          <w:lang w:val="uk-UA"/>
        </w:rPr>
        <w:t xml:space="preserve"> підходу </w:t>
      </w:r>
      <w:r>
        <w:rPr>
          <w:rFonts w:ascii="Times New Roman" w:hAnsi="Times New Roman"/>
          <w:sz w:val="28"/>
          <w:szCs w:val="28"/>
          <w:lang w:val="uk-UA"/>
        </w:rPr>
        <w:t xml:space="preserve">полягає у тому, що в якості інновації виступає </w:t>
      </w:r>
      <w:r w:rsidRPr="00EC58EF">
        <w:rPr>
          <w:rFonts w:ascii="Times New Roman" w:hAnsi="Times New Roman"/>
          <w:b/>
          <w:i/>
          <w:sz w:val="28"/>
          <w:szCs w:val="28"/>
          <w:lang w:val="uk-UA"/>
        </w:rPr>
        <w:t>об</w:t>
      </w:r>
      <w:r w:rsidRPr="00EC58EF">
        <w:rPr>
          <w:rFonts w:ascii="Times New Roman" w:hAnsi="Times New Roman"/>
          <w:b/>
          <w:i/>
          <w:sz w:val="28"/>
          <w:szCs w:val="28"/>
        </w:rPr>
        <w:t>’</w:t>
      </w:r>
      <w:proofErr w:type="spellStart"/>
      <w:r w:rsidRPr="00EC58EF">
        <w:rPr>
          <w:rFonts w:ascii="Times New Roman" w:hAnsi="Times New Roman"/>
          <w:b/>
          <w:i/>
          <w:sz w:val="28"/>
          <w:szCs w:val="28"/>
          <w:lang w:val="uk-UA"/>
        </w:rPr>
        <w:t>єкт</w:t>
      </w:r>
      <w:proofErr w:type="spellEnd"/>
      <w:r>
        <w:rPr>
          <w:rFonts w:ascii="Times New Roman" w:hAnsi="Times New Roman"/>
          <w:sz w:val="28"/>
          <w:szCs w:val="28"/>
          <w:lang w:val="uk-UA"/>
        </w:rPr>
        <w:t xml:space="preserve"> – </w:t>
      </w:r>
      <w:r w:rsidRPr="00EC58EF">
        <w:rPr>
          <w:rFonts w:ascii="Times New Roman" w:hAnsi="Times New Roman"/>
          <w:b/>
          <w:i/>
          <w:sz w:val="28"/>
          <w:szCs w:val="28"/>
          <w:lang w:val="uk-UA"/>
        </w:rPr>
        <w:t>результат НТП</w:t>
      </w:r>
      <w:r>
        <w:rPr>
          <w:rFonts w:ascii="Times New Roman" w:hAnsi="Times New Roman"/>
          <w:sz w:val="28"/>
          <w:szCs w:val="28"/>
          <w:lang w:val="uk-UA"/>
        </w:rPr>
        <w:t xml:space="preserve">: нова техніка, технологія. Розрізняють </w:t>
      </w:r>
      <w:r>
        <w:rPr>
          <w:rFonts w:ascii="Times New Roman" w:hAnsi="Times New Roman"/>
          <w:b/>
          <w:i/>
          <w:sz w:val="28"/>
          <w:szCs w:val="28"/>
          <w:lang w:val="uk-UA"/>
        </w:rPr>
        <w:t>базові інновації</w:t>
      </w:r>
      <w:r>
        <w:rPr>
          <w:rFonts w:ascii="Times New Roman" w:hAnsi="Times New Roman"/>
          <w:sz w:val="28"/>
          <w:szCs w:val="28"/>
          <w:lang w:val="uk-UA"/>
        </w:rPr>
        <w:t xml:space="preserve">, які реалізують великі винаходи і стають основою формування нових поколінь і напрямів техніки; </w:t>
      </w:r>
      <w:r>
        <w:rPr>
          <w:rFonts w:ascii="Times New Roman" w:hAnsi="Times New Roman"/>
          <w:b/>
          <w:i/>
          <w:sz w:val="28"/>
          <w:szCs w:val="28"/>
          <w:lang w:val="uk-UA"/>
        </w:rPr>
        <w:t>поліпшуючі інновації</w:t>
      </w:r>
      <w:r>
        <w:rPr>
          <w:rFonts w:ascii="Times New Roman" w:hAnsi="Times New Roman"/>
          <w:sz w:val="28"/>
          <w:szCs w:val="28"/>
          <w:lang w:val="uk-UA"/>
        </w:rPr>
        <w:t xml:space="preserve">, які звичайно є такими, що реалізують невеликі і середні винаходи і переважають у фазах розповсюдження і стабільного розвитку науково-технічного циклу; </w:t>
      </w:r>
      <w:proofErr w:type="spellStart"/>
      <w:r>
        <w:rPr>
          <w:rFonts w:ascii="Times New Roman" w:hAnsi="Times New Roman"/>
          <w:b/>
          <w:i/>
          <w:sz w:val="28"/>
          <w:szCs w:val="28"/>
          <w:lang w:val="uk-UA"/>
        </w:rPr>
        <w:t>псевдоінновації</w:t>
      </w:r>
      <w:proofErr w:type="spellEnd"/>
      <w:r>
        <w:rPr>
          <w:rFonts w:ascii="Times New Roman" w:hAnsi="Times New Roman"/>
          <w:b/>
          <w:i/>
          <w:sz w:val="28"/>
          <w:szCs w:val="28"/>
          <w:lang w:val="uk-UA"/>
        </w:rPr>
        <w:t xml:space="preserve"> (</w:t>
      </w:r>
      <w:proofErr w:type="spellStart"/>
      <w:r>
        <w:rPr>
          <w:rFonts w:ascii="Times New Roman" w:hAnsi="Times New Roman"/>
          <w:b/>
          <w:i/>
          <w:sz w:val="28"/>
          <w:szCs w:val="28"/>
          <w:lang w:val="uk-UA"/>
        </w:rPr>
        <w:t>раціоналізуючі</w:t>
      </w:r>
      <w:proofErr w:type="spellEnd"/>
      <w:r>
        <w:rPr>
          <w:rFonts w:ascii="Times New Roman" w:hAnsi="Times New Roman"/>
          <w:b/>
          <w:i/>
          <w:sz w:val="28"/>
          <w:szCs w:val="28"/>
          <w:lang w:val="uk-UA"/>
        </w:rPr>
        <w:t xml:space="preserve"> інновації)</w:t>
      </w:r>
      <w:r>
        <w:rPr>
          <w:rFonts w:ascii="Times New Roman" w:hAnsi="Times New Roman"/>
          <w:sz w:val="28"/>
          <w:szCs w:val="28"/>
          <w:lang w:val="uk-UA"/>
        </w:rPr>
        <w:t>, спрямовані на часткове поліпшення застарілих поколінь техніки і технологій та зазвичай є такими, що гальмують технічний прогрес (вони або не дають ефекту для суспільства, або приносять негативний ефект).</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У межах </w:t>
      </w:r>
      <w:proofErr w:type="spellStart"/>
      <w:r>
        <w:rPr>
          <w:rFonts w:ascii="Times New Roman" w:hAnsi="Times New Roman"/>
          <w:b/>
          <w:i/>
          <w:sz w:val="28"/>
          <w:szCs w:val="28"/>
          <w:lang w:val="uk-UA"/>
        </w:rPr>
        <w:t>процесного</w:t>
      </w:r>
      <w:proofErr w:type="spellEnd"/>
      <w:r>
        <w:rPr>
          <w:rFonts w:ascii="Times New Roman" w:hAnsi="Times New Roman"/>
          <w:b/>
          <w:i/>
          <w:sz w:val="28"/>
          <w:szCs w:val="28"/>
          <w:lang w:val="uk-UA"/>
        </w:rPr>
        <w:t xml:space="preserve"> підходу під інновацією розуміється комплексний процес</w:t>
      </w:r>
      <w:r>
        <w:rPr>
          <w:rFonts w:ascii="Times New Roman" w:hAnsi="Times New Roman"/>
          <w:sz w:val="28"/>
          <w:szCs w:val="28"/>
          <w:lang w:val="uk-UA"/>
        </w:rPr>
        <w:t xml:space="preserve">, що включає розробку, впровадження у виробництво і комерціалізацію нових споживчих цінностей – товарів, техніки, технології, організаційних форм і т. ін.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Об</w:t>
      </w:r>
      <w:r w:rsidRPr="00396DC7">
        <w:rPr>
          <w:rFonts w:ascii="Times New Roman" w:hAnsi="Times New Roman"/>
          <w:b/>
          <w:i/>
          <w:sz w:val="28"/>
          <w:szCs w:val="28"/>
        </w:rPr>
        <w:t>’</w:t>
      </w:r>
      <w:proofErr w:type="spellStart"/>
      <w:r>
        <w:rPr>
          <w:rFonts w:ascii="Times New Roman" w:hAnsi="Times New Roman"/>
          <w:b/>
          <w:i/>
          <w:sz w:val="28"/>
          <w:szCs w:val="28"/>
          <w:lang w:val="uk-UA"/>
        </w:rPr>
        <w:t>єктно-утилітарний</w:t>
      </w:r>
      <w:proofErr w:type="spellEnd"/>
      <w:r>
        <w:rPr>
          <w:rFonts w:ascii="Times New Roman" w:hAnsi="Times New Roman"/>
          <w:b/>
          <w:i/>
          <w:sz w:val="28"/>
          <w:szCs w:val="28"/>
          <w:lang w:val="uk-UA"/>
        </w:rPr>
        <w:t xml:space="preserve"> підхід </w:t>
      </w:r>
      <w:r>
        <w:rPr>
          <w:rFonts w:ascii="Times New Roman" w:hAnsi="Times New Roman"/>
          <w:sz w:val="28"/>
          <w:szCs w:val="28"/>
          <w:lang w:val="uk-UA"/>
        </w:rPr>
        <w:t xml:space="preserve">визначення терміна </w:t>
      </w:r>
      <w:r w:rsidRPr="00C1331A">
        <w:rPr>
          <w:rFonts w:ascii="Times New Roman" w:hAnsi="Times New Roman"/>
          <w:b/>
          <w:i/>
          <w:sz w:val="28"/>
          <w:szCs w:val="28"/>
          <w:lang w:val="uk-UA"/>
        </w:rPr>
        <w:t>«інновація»</w:t>
      </w:r>
      <w:r>
        <w:rPr>
          <w:rFonts w:ascii="Times New Roman" w:hAnsi="Times New Roman"/>
          <w:sz w:val="28"/>
          <w:szCs w:val="28"/>
          <w:lang w:val="uk-UA"/>
        </w:rPr>
        <w:t xml:space="preserve"> характеризує</w:t>
      </w:r>
      <w:r w:rsidR="005A7205">
        <w:rPr>
          <w:rFonts w:ascii="Times New Roman" w:hAnsi="Times New Roman"/>
          <w:sz w:val="28"/>
          <w:szCs w:val="28"/>
          <w:lang w:val="uk-UA"/>
        </w:rPr>
        <w:t>ться</w:t>
      </w:r>
      <w:r>
        <w:rPr>
          <w:rFonts w:ascii="Times New Roman" w:hAnsi="Times New Roman"/>
          <w:sz w:val="28"/>
          <w:szCs w:val="28"/>
          <w:lang w:val="uk-UA"/>
        </w:rPr>
        <w:t xml:space="preserve"> двома основними моментами. По-перше, у якості інновації розуміється </w:t>
      </w:r>
      <w:r w:rsidRPr="00C1331A">
        <w:rPr>
          <w:rFonts w:ascii="Times New Roman" w:hAnsi="Times New Roman"/>
          <w:i/>
          <w:sz w:val="28"/>
          <w:szCs w:val="28"/>
          <w:lang w:val="uk-UA"/>
        </w:rPr>
        <w:t>об</w:t>
      </w:r>
      <w:r w:rsidRPr="00C1331A">
        <w:rPr>
          <w:rFonts w:ascii="Times New Roman" w:hAnsi="Times New Roman"/>
          <w:i/>
          <w:sz w:val="28"/>
          <w:szCs w:val="28"/>
        </w:rPr>
        <w:t>’</w:t>
      </w:r>
      <w:proofErr w:type="spellStart"/>
      <w:r w:rsidRPr="00C1331A">
        <w:rPr>
          <w:rFonts w:ascii="Times New Roman" w:hAnsi="Times New Roman"/>
          <w:i/>
          <w:sz w:val="28"/>
          <w:szCs w:val="28"/>
          <w:lang w:val="uk-UA"/>
        </w:rPr>
        <w:t>єкт</w:t>
      </w:r>
      <w:proofErr w:type="spellEnd"/>
      <w:r w:rsidRPr="00C1331A">
        <w:rPr>
          <w:rFonts w:ascii="Times New Roman" w:hAnsi="Times New Roman"/>
          <w:i/>
          <w:sz w:val="28"/>
          <w:szCs w:val="28"/>
          <w:lang w:val="uk-UA"/>
        </w:rPr>
        <w:t xml:space="preserve"> – нова споживча вартість</w:t>
      </w:r>
      <w:r>
        <w:rPr>
          <w:rFonts w:ascii="Times New Roman" w:hAnsi="Times New Roman"/>
          <w:sz w:val="28"/>
          <w:szCs w:val="28"/>
          <w:lang w:val="uk-UA"/>
        </w:rPr>
        <w:t xml:space="preserve">, що </w:t>
      </w:r>
      <w:proofErr w:type="spellStart"/>
      <w:r>
        <w:rPr>
          <w:rFonts w:ascii="Times New Roman" w:hAnsi="Times New Roman"/>
          <w:sz w:val="28"/>
          <w:szCs w:val="28"/>
          <w:lang w:val="uk-UA"/>
        </w:rPr>
        <w:t>грунтується</w:t>
      </w:r>
      <w:proofErr w:type="spellEnd"/>
      <w:r>
        <w:rPr>
          <w:rFonts w:ascii="Times New Roman" w:hAnsi="Times New Roman"/>
          <w:sz w:val="28"/>
          <w:szCs w:val="28"/>
          <w:lang w:val="uk-UA"/>
        </w:rPr>
        <w:t xml:space="preserve"> на досягненнях науки і техніки. По-друге, акцент робиться на </w:t>
      </w:r>
      <w:r w:rsidRPr="00C1331A">
        <w:rPr>
          <w:rFonts w:ascii="Times New Roman" w:hAnsi="Times New Roman"/>
          <w:i/>
          <w:sz w:val="28"/>
          <w:szCs w:val="28"/>
          <w:lang w:val="uk-UA"/>
        </w:rPr>
        <w:t>утилітарній</w:t>
      </w:r>
      <w:r w:rsidR="00EC58EF">
        <w:rPr>
          <w:rFonts w:ascii="Times New Roman" w:hAnsi="Times New Roman"/>
          <w:i/>
          <w:sz w:val="28"/>
          <w:szCs w:val="28"/>
          <w:lang w:val="uk-UA"/>
        </w:rPr>
        <w:t xml:space="preserve"> </w:t>
      </w:r>
      <w:r w:rsidRPr="00C1331A">
        <w:rPr>
          <w:rFonts w:ascii="Times New Roman" w:hAnsi="Times New Roman"/>
          <w:i/>
          <w:sz w:val="28"/>
          <w:szCs w:val="28"/>
          <w:lang w:val="uk-UA"/>
        </w:rPr>
        <w:t>стороні нововведення</w:t>
      </w:r>
      <w:r>
        <w:rPr>
          <w:rFonts w:ascii="Times New Roman" w:hAnsi="Times New Roman"/>
          <w:sz w:val="28"/>
          <w:szCs w:val="28"/>
          <w:lang w:val="uk-UA"/>
        </w:rPr>
        <w:t xml:space="preserve"> – </w:t>
      </w:r>
      <w:r w:rsidRPr="00C1331A">
        <w:rPr>
          <w:rFonts w:ascii="Times New Roman" w:hAnsi="Times New Roman"/>
          <w:i/>
          <w:sz w:val="28"/>
          <w:szCs w:val="28"/>
          <w:lang w:val="uk-UA"/>
        </w:rPr>
        <w:t>спроможності задовольняти суспільні потреби із найбільшим корисним ефектом</w:t>
      </w:r>
      <w:r>
        <w:rPr>
          <w:rFonts w:ascii="Times New Roman" w:hAnsi="Times New Roman"/>
          <w:sz w:val="28"/>
          <w:szCs w:val="28"/>
          <w:lang w:val="uk-UA"/>
        </w:rPr>
        <w:t>. На відміну від об</w:t>
      </w:r>
      <w:r w:rsidRPr="00396DC7">
        <w:rPr>
          <w:rFonts w:ascii="Times New Roman" w:hAnsi="Times New Roman"/>
          <w:sz w:val="28"/>
          <w:szCs w:val="28"/>
          <w:lang w:val="uk-UA"/>
        </w:rPr>
        <w:t>’</w:t>
      </w:r>
      <w:r>
        <w:rPr>
          <w:rFonts w:ascii="Times New Roman" w:hAnsi="Times New Roman"/>
          <w:sz w:val="28"/>
          <w:szCs w:val="28"/>
          <w:lang w:val="uk-UA"/>
        </w:rPr>
        <w:t xml:space="preserve">єктно-утилітарного </w:t>
      </w:r>
      <w:proofErr w:type="spellStart"/>
      <w:r>
        <w:rPr>
          <w:rFonts w:ascii="Times New Roman" w:hAnsi="Times New Roman"/>
          <w:b/>
          <w:i/>
          <w:sz w:val="28"/>
          <w:szCs w:val="28"/>
          <w:lang w:val="uk-UA"/>
        </w:rPr>
        <w:t>процесно-утилітарний</w:t>
      </w:r>
      <w:proofErr w:type="spellEnd"/>
      <w:r>
        <w:rPr>
          <w:rFonts w:ascii="Times New Roman" w:hAnsi="Times New Roman"/>
          <w:b/>
          <w:i/>
          <w:sz w:val="28"/>
          <w:szCs w:val="28"/>
          <w:lang w:val="uk-UA"/>
        </w:rPr>
        <w:t xml:space="preserve"> підхід </w:t>
      </w:r>
      <w:r>
        <w:rPr>
          <w:rFonts w:ascii="Times New Roman" w:hAnsi="Times New Roman"/>
          <w:sz w:val="28"/>
          <w:szCs w:val="28"/>
          <w:lang w:val="uk-UA"/>
        </w:rPr>
        <w:t xml:space="preserve">до визначення терміна </w:t>
      </w:r>
      <w:r>
        <w:rPr>
          <w:rFonts w:ascii="Times New Roman" w:hAnsi="Times New Roman"/>
          <w:b/>
          <w:i/>
          <w:sz w:val="28"/>
          <w:szCs w:val="28"/>
          <w:lang w:val="uk-UA"/>
        </w:rPr>
        <w:t xml:space="preserve">«інновація» </w:t>
      </w:r>
      <w:r>
        <w:rPr>
          <w:rFonts w:ascii="Times New Roman" w:hAnsi="Times New Roman"/>
          <w:sz w:val="28"/>
          <w:szCs w:val="28"/>
          <w:lang w:val="uk-UA"/>
        </w:rPr>
        <w:t xml:space="preserve">становиться з того погляду, що </w:t>
      </w:r>
      <w:r w:rsidRPr="00C1331A">
        <w:rPr>
          <w:rFonts w:ascii="Times New Roman" w:hAnsi="Times New Roman"/>
          <w:i/>
          <w:sz w:val="28"/>
          <w:szCs w:val="28"/>
          <w:lang w:val="uk-UA"/>
        </w:rPr>
        <w:t>інновація постає як комплексний процес створення, розповсюдження і використання нового практичного засобу</w:t>
      </w:r>
      <w:r>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У межах </w:t>
      </w:r>
      <w:proofErr w:type="spellStart"/>
      <w:r>
        <w:rPr>
          <w:rFonts w:ascii="Times New Roman" w:hAnsi="Times New Roman"/>
          <w:b/>
          <w:i/>
          <w:sz w:val="28"/>
          <w:szCs w:val="28"/>
          <w:lang w:val="uk-UA"/>
        </w:rPr>
        <w:t>процесно-фінансового</w:t>
      </w:r>
      <w:proofErr w:type="spellEnd"/>
      <w:r>
        <w:rPr>
          <w:rFonts w:ascii="Times New Roman" w:hAnsi="Times New Roman"/>
          <w:b/>
          <w:i/>
          <w:sz w:val="28"/>
          <w:szCs w:val="28"/>
          <w:lang w:val="uk-UA"/>
        </w:rPr>
        <w:t xml:space="preserve"> підходу під інновацією </w:t>
      </w:r>
      <w:r>
        <w:rPr>
          <w:rFonts w:ascii="Times New Roman" w:hAnsi="Times New Roman"/>
          <w:i/>
          <w:sz w:val="28"/>
          <w:szCs w:val="28"/>
          <w:lang w:val="uk-UA"/>
        </w:rPr>
        <w:t xml:space="preserve">розуміється процес інвестування в новації, вкладення коштів в розробку нової техніки, технології, наукові дослідження. </w:t>
      </w:r>
      <w:r>
        <w:rPr>
          <w:rFonts w:ascii="Times New Roman" w:hAnsi="Times New Roman"/>
          <w:sz w:val="28"/>
          <w:szCs w:val="28"/>
          <w:lang w:val="uk-UA"/>
        </w:rPr>
        <w:t>В усіх наведених визначеннях термін «інновація» трактується відповідно до конкретної формальної ситуації. В цих підходах не розкривається економічна сутність інновації, нема чітких критеріїв визначення інновації з позиції її економічних результатів. Внаслідок чого будь-яке нововведення, у тому числі менш прогресивне, неефективне нововведення, можливо трактувати як інновацію.</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Для більш глибокого розкриття поняття «інновація» варто використовувати </w:t>
      </w:r>
      <w:r>
        <w:rPr>
          <w:rFonts w:ascii="Times New Roman" w:hAnsi="Times New Roman"/>
          <w:b/>
          <w:i/>
          <w:sz w:val="28"/>
          <w:szCs w:val="28"/>
          <w:lang w:val="uk-UA"/>
        </w:rPr>
        <w:t xml:space="preserve">системний підхід з позицій </w:t>
      </w:r>
      <w:proofErr w:type="spellStart"/>
      <w:r>
        <w:rPr>
          <w:rFonts w:ascii="Times New Roman" w:hAnsi="Times New Roman"/>
          <w:b/>
          <w:i/>
          <w:sz w:val="28"/>
          <w:szCs w:val="28"/>
          <w:lang w:val="uk-UA"/>
        </w:rPr>
        <w:t>цілепокладання</w:t>
      </w:r>
      <w:proofErr w:type="spellEnd"/>
      <w:r>
        <w:rPr>
          <w:rFonts w:ascii="Times New Roman" w:hAnsi="Times New Roman"/>
          <w:b/>
          <w:i/>
          <w:sz w:val="28"/>
          <w:szCs w:val="28"/>
          <w:lang w:val="uk-UA"/>
        </w:rPr>
        <w:t xml:space="preserve"> і розвитку</w:t>
      </w:r>
      <w:r w:rsidRPr="00C1331A">
        <w:rPr>
          <w:rFonts w:ascii="Times New Roman" w:hAnsi="Times New Roman"/>
          <w:sz w:val="28"/>
          <w:szCs w:val="28"/>
          <w:lang w:val="uk-UA"/>
        </w:rPr>
        <w:t xml:space="preserve">. </w:t>
      </w:r>
      <w:r>
        <w:rPr>
          <w:rFonts w:ascii="Times New Roman" w:hAnsi="Times New Roman"/>
          <w:sz w:val="28"/>
          <w:szCs w:val="28"/>
          <w:lang w:val="uk-UA"/>
        </w:rPr>
        <w:t xml:space="preserve">На основі аналізу сутності </w:t>
      </w:r>
      <w:r w:rsidRPr="00C1331A">
        <w:rPr>
          <w:rFonts w:ascii="Times New Roman" w:hAnsi="Times New Roman"/>
          <w:i/>
          <w:sz w:val="28"/>
          <w:szCs w:val="28"/>
          <w:lang w:val="uk-UA"/>
        </w:rPr>
        <w:t>поняття «інновація»</w:t>
      </w:r>
      <w:r>
        <w:rPr>
          <w:rFonts w:ascii="Times New Roman" w:hAnsi="Times New Roman"/>
          <w:sz w:val="28"/>
          <w:szCs w:val="28"/>
          <w:lang w:val="uk-UA"/>
        </w:rPr>
        <w:t xml:space="preserve"> надається узагальнене його визначення як </w:t>
      </w:r>
      <w:r w:rsidRPr="00C1331A">
        <w:rPr>
          <w:rFonts w:ascii="Times New Roman" w:hAnsi="Times New Roman"/>
          <w:i/>
          <w:sz w:val="28"/>
          <w:szCs w:val="28"/>
          <w:lang w:val="uk-UA"/>
        </w:rPr>
        <w:t xml:space="preserve">«процес реалізації нової ідеї в будь-якій сфері життя і </w:t>
      </w:r>
      <w:r w:rsidRPr="00C1331A">
        <w:rPr>
          <w:rFonts w:ascii="Times New Roman" w:hAnsi="Times New Roman"/>
          <w:i/>
          <w:sz w:val="28"/>
          <w:szCs w:val="28"/>
          <w:lang w:val="uk-UA"/>
        </w:rPr>
        <w:lastRenderedPageBreak/>
        <w:t>діяльності людини, що сприяє задоволенню існуючої потреби на ринку і приносить економічний ефект»</w:t>
      </w:r>
      <w:r>
        <w:rPr>
          <w:rFonts w:ascii="Times New Roman" w:hAnsi="Times New Roman"/>
          <w:sz w:val="28"/>
          <w:szCs w:val="28"/>
          <w:lang w:val="uk-UA"/>
        </w:rPr>
        <w:t xml:space="preserve">. Спонукальні мотиви до інновації поділяються </w:t>
      </w:r>
      <w:r w:rsidRPr="003B3491">
        <w:rPr>
          <w:rFonts w:ascii="Times New Roman" w:hAnsi="Times New Roman"/>
          <w:b/>
          <w:i/>
          <w:sz w:val="28"/>
          <w:szCs w:val="28"/>
          <w:lang w:val="uk-UA"/>
        </w:rPr>
        <w:t>для інноваційного підприємства</w:t>
      </w:r>
      <w:r w:rsidR="00EC58EF">
        <w:rPr>
          <w:rFonts w:ascii="Times New Roman" w:hAnsi="Times New Roman"/>
          <w:b/>
          <w:i/>
          <w:sz w:val="28"/>
          <w:szCs w:val="28"/>
          <w:lang w:val="uk-UA"/>
        </w:rPr>
        <w:t xml:space="preserve"> </w:t>
      </w:r>
      <w:r w:rsidRPr="003B3491">
        <w:rPr>
          <w:rFonts w:ascii="Times New Roman" w:hAnsi="Times New Roman"/>
          <w:b/>
          <w:i/>
          <w:sz w:val="28"/>
          <w:szCs w:val="28"/>
          <w:lang w:val="uk-UA"/>
        </w:rPr>
        <w:t>(ІП)</w:t>
      </w:r>
      <w:r>
        <w:rPr>
          <w:rFonts w:ascii="Times New Roman" w:hAnsi="Times New Roman"/>
          <w:sz w:val="28"/>
          <w:szCs w:val="28"/>
          <w:lang w:val="uk-UA"/>
        </w:rPr>
        <w:t xml:space="preserve"> на внутрішні і зовнішні. Внутрішній стимул інноваційної активності – необхідність заміни застарілого обладнання з метою підвищення конкурентоспроможності продукції </w:t>
      </w:r>
      <w:r w:rsidRPr="00EC58EF">
        <w:rPr>
          <w:rFonts w:ascii="Times New Roman" w:hAnsi="Times New Roman"/>
          <w:b/>
          <w:i/>
          <w:sz w:val="28"/>
          <w:szCs w:val="28"/>
          <w:lang w:val="uk-UA"/>
        </w:rPr>
        <w:t>ІП</w:t>
      </w:r>
      <w:r>
        <w:rPr>
          <w:rFonts w:ascii="Times New Roman" w:hAnsi="Times New Roman"/>
          <w:sz w:val="28"/>
          <w:szCs w:val="28"/>
          <w:lang w:val="uk-UA"/>
        </w:rPr>
        <w:t xml:space="preserve"> на ринку. Саме інновації стають головним «діючим обличчям» теоретичних сценаріїв і практичної реалізації сучасної науково-технічної революції, декілька відтиснувши інвестиції, що господарювали багато років у якості головного чинника економічного зростання.</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Нововведення – </w:t>
      </w:r>
      <w:r>
        <w:rPr>
          <w:rFonts w:ascii="Times New Roman" w:hAnsi="Times New Roman"/>
          <w:sz w:val="28"/>
          <w:szCs w:val="28"/>
          <w:lang w:val="uk-UA"/>
        </w:rPr>
        <w:t>це такий товар, який безпосередньо руками не торкнешся та який фізично не виміряти: ним неможливо скористатися без певного мінімуму наукових знань (особливо математичних), професіональних компетенцій та необхідної поінформованості; його без відповідної попередньої підготовки та перенавчання не реалізувати. Специфічною рисою такого товару є його спроможність до необмеженого множення (мультиплікації) доходів.</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Інноваційна продукція –</w:t>
      </w:r>
      <w:r>
        <w:rPr>
          <w:rFonts w:ascii="Times New Roman" w:hAnsi="Times New Roman"/>
          <w:sz w:val="28"/>
          <w:szCs w:val="28"/>
          <w:lang w:val="uk-UA"/>
        </w:rPr>
        <w:t xml:space="preserve"> результат впровадження продуктових інновацій, нові (щойно впроваджені) або такі, що підлягають удосконаленню вироби, а також вироби, виробництво яких </w:t>
      </w:r>
      <w:proofErr w:type="spellStart"/>
      <w:r>
        <w:rPr>
          <w:rFonts w:ascii="Times New Roman" w:hAnsi="Times New Roman"/>
          <w:sz w:val="28"/>
          <w:szCs w:val="28"/>
          <w:lang w:val="uk-UA"/>
        </w:rPr>
        <w:t>грунтується</w:t>
      </w:r>
      <w:proofErr w:type="spellEnd"/>
      <w:r>
        <w:rPr>
          <w:rFonts w:ascii="Times New Roman" w:hAnsi="Times New Roman"/>
          <w:sz w:val="28"/>
          <w:szCs w:val="28"/>
          <w:lang w:val="uk-UA"/>
        </w:rPr>
        <w:t xml:space="preserve"> на нових або значно удосконалених методах (інша інноваційна продукція). Інша інноваційна продукція є результатом впровадження </w:t>
      </w:r>
      <w:proofErr w:type="spellStart"/>
      <w:r>
        <w:rPr>
          <w:rFonts w:ascii="Times New Roman" w:hAnsi="Times New Roman"/>
          <w:sz w:val="28"/>
          <w:szCs w:val="28"/>
          <w:lang w:val="uk-UA"/>
        </w:rPr>
        <w:t>процесних</w:t>
      </w:r>
      <w:proofErr w:type="spellEnd"/>
      <w:r>
        <w:rPr>
          <w:rFonts w:ascii="Times New Roman" w:hAnsi="Times New Roman"/>
          <w:sz w:val="28"/>
          <w:szCs w:val="28"/>
          <w:lang w:val="uk-UA"/>
        </w:rPr>
        <w:t xml:space="preserve"> інновацій. Вона включає продукцію, виготовлену на базі передового досвіду під час впровадження нових або удосконалених методів виробництва, реалізованих раніше у виробничій практиці інших країн або підприємств та таких методів, що розповсюджуються шляхом технологічного обміну (безко</w:t>
      </w:r>
      <w:r w:rsidR="00EC58EF">
        <w:rPr>
          <w:rFonts w:ascii="Times New Roman" w:hAnsi="Times New Roman"/>
          <w:sz w:val="28"/>
          <w:szCs w:val="28"/>
          <w:lang w:val="uk-UA"/>
        </w:rPr>
        <w:t>штовні ліцензії, ноу-хау, інжиніри</w:t>
      </w:r>
      <w:r>
        <w:rPr>
          <w:rFonts w:ascii="Times New Roman" w:hAnsi="Times New Roman"/>
          <w:sz w:val="28"/>
          <w:szCs w:val="28"/>
          <w:lang w:val="uk-UA"/>
        </w:rPr>
        <w:t>нг).</w:t>
      </w:r>
    </w:p>
    <w:p w:rsidR="00E525D7" w:rsidRPr="000B542D" w:rsidRDefault="00E525D7" w:rsidP="00E525D7">
      <w:pPr>
        <w:spacing w:after="0" w:line="312" w:lineRule="auto"/>
        <w:ind w:left="-567" w:right="284" w:firstLine="709"/>
        <w:jc w:val="both"/>
        <w:rPr>
          <w:rFonts w:ascii="Times New Roman" w:hAnsi="Times New Roman"/>
          <w:sz w:val="28"/>
          <w:szCs w:val="28"/>
          <w:lang w:val="uk-UA"/>
        </w:rPr>
      </w:pPr>
    </w:p>
    <w:p w:rsidR="00E525D7" w:rsidRDefault="00E525D7" w:rsidP="002D44C9">
      <w:pPr>
        <w:spacing w:after="0" w:line="312" w:lineRule="auto"/>
        <w:ind w:left="-567" w:right="284"/>
        <w:jc w:val="center"/>
        <w:rPr>
          <w:rFonts w:ascii="Times New Roman" w:hAnsi="Times New Roman"/>
          <w:b/>
          <w:sz w:val="28"/>
          <w:szCs w:val="28"/>
          <w:lang w:val="uk-UA"/>
        </w:rPr>
      </w:pPr>
      <w:r w:rsidRPr="00512676">
        <w:rPr>
          <w:rFonts w:ascii="Times New Roman" w:hAnsi="Times New Roman"/>
          <w:b/>
          <w:sz w:val="28"/>
          <w:szCs w:val="28"/>
          <w:lang w:val="uk-UA"/>
        </w:rPr>
        <w:t>Інноваційний процес</w:t>
      </w:r>
      <w:r w:rsidR="002D44C9">
        <w:rPr>
          <w:rFonts w:ascii="Times New Roman" w:hAnsi="Times New Roman"/>
          <w:b/>
          <w:sz w:val="28"/>
          <w:szCs w:val="28"/>
          <w:lang w:val="uk-UA"/>
        </w:rPr>
        <w:t xml:space="preserve"> </w:t>
      </w:r>
    </w:p>
    <w:p w:rsidR="00E525D7" w:rsidRPr="00512676" w:rsidRDefault="00E525D7" w:rsidP="00E525D7">
      <w:pPr>
        <w:spacing w:after="0" w:line="312" w:lineRule="auto"/>
        <w:ind w:left="-567" w:right="284" w:firstLine="709"/>
        <w:jc w:val="both"/>
        <w:rPr>
          <w:rFonts w:ascii="Times New Roman" w:hAnsi="Times New Roman"/>
          <w:sz w:val="28"/>
          <w:szCs w:val="28"/>
          <w:lang w:val="uk-UA"/>
        </w:rPr>
      </w:pPr>
      <w:r w:rsidRPr="002C2257">
        <w:rPr>
          <w:rFonts w:ascii="Times New Roman" w:hAnsi="Times New Roman"/>
          <w:b/>
          <w:i/>
          <w:sz w:val="28"/>
          <w:szCs w:val="28"/>
          <w:lang w:val="uk-UA"/>
        </w:rPr>
        <w:t>Інноваційний процес</w:t>
      </w:r>
      <w:r>
        <w:rPr>
          <w:rFonts w:ascii="Times New Roman" w:hAnsi="Times New Roman"/>
          <w:b/>
          <w:sz w:val="28"/>
          <w:szCs w:val="28"/>
          <w:lang w:val="uk-UA"/>
        </w:rPr>
        <w:t xml:space="preserve"> – </w:t>
      </w:r>
      <w:r>
        <w:rPr>
          <w:rFonts w:ascii="Times New Roman" w:hAnsi="Times New Roman"/>
          <w:sz w:val="28"/>
          <w:szCs w:val="28"/>
          <w:lang w:val="uk-UA"/>
        </w:rPr>
        <w:t xml:space="preserve">це процес перетворення наукового знання в інновацію, який можна представити як послідовний ланцюг подій, у ході яких інновація </w:t>
      </w:r>
      <w:r w:rsidR="00EC58EF">
        <w:rPr>
          <w:rFonts w:ascii="Times New Roman" w:hAnsi="Times New Roman"/>
          <w:sz w:val="28"/>
          <w:szCs w:val="28"/>
          <w:lang w:val="uk-UA"/>
        </w:rPr>
        <w:t xml:space="preserve">змінюється </w:t>
      </w:r>
      <w:r>
        <w:rPr>
          <w:rFonts w:ascii="Times New Roman" w:hAnsi="Times New Roman"/>
          <w:sz w:val="28"/>
          <w:szCs w:val="28"/>
          <w:lang w:val="uk-UA"/>
        </w:rPr>
        <w:t xml:space="preserve">від ідеї до конкретного продукту, технології або послуги і розповсюджується при практичному використанні. На відміну від НТП інноваційний процес не завершується впровадженням, тобто першою появою на ринку нового продукту, послуги або доведенням до проектної потужності нової технології. Цей процес не припиняється і після впровадження, бо по мірі розповсюдження (дифузії) нововведення поліпшується, робиться більш ефективним, набуває раніш невідомих споживацьких властивостей. Це </w:t>
      </w:r>
      <w:r>
        <w:rPr>
          <w:rFonts w:ascii="Times New Roman" w:hAnsi="Times New Roman"/>
          <w:sz w:val="28"/>
          <w:szCs w:val="28"/>
          <w:lang w:val="uk-UA"/>
        </w:rPr>
        <w:lastRenderedPageBreak/>
        <w:t xml:space="preserve">відкриває для нього нові галузі застосування і ринки, і як наслідок, і нових споживачів, які сприймають даний продукт, технологію або послугу як нові, саме для себе. Таким чином, цей процес спрямовано на створення продуктів, технологій або послуг, що вимагаються ринком, та здійснюється у щільній єдності із середовищем: його спрямованість, темпи, цілі залежать від соціально-економічного стану середовища, в якому він функціонує і розвивається. </w:t>
      </w:r>
    </w:p>
    <w:p w:rsidR="00E525D7" w:rsidRDefault="00E525D7" w:rsidP="002D44C9">
      <w:pPr>
        <w:spacing w:after="0" w:line="312" w:lineRule="auto"/>
        <w:ind w:left="-567" w:right="284" w:firstLine="709"/>
        <w:jc w:val="both"/>
        <w:rPr>
          <w:rFonts w:ascii="Times New Roman" w:hAnsi="Times New Roman"/>
          <w:sz w:val="28"/>
          <w:szCs w:val="28"/>
          <w:lang w:val="uk-UA"/>
        </w:rPr>
      </w:pPr>
      <w:r w:rsidRPr="00EC58EF">
        <w:rPr>
          <w:rFonts w:ascii="Times New Roman" w:hAnsi="Times New Roman"/>
          <w:b/>
          <w:i/>
          <w:sz w:val="28"/>
          <w:szCs w:val="28"/>
          <w:lang w:val="uk-UA"/>
        </w:rPr>
        <w:t>Основою інноваційного процесу є</w:t>
      </w:r>
      <w:r>
        <w:rPr>
          <w:rFonts w:ascii="Times New Roman" w:hAnsi="Times New Roman"/>
          <w:sz w:val="28"/>
          <w:szCs w:val="28"/>
          <w:lang w:val="uk-UA"/>
        </w:rPr>
        <w:t xml:space="preserve"> </w:t>
      </w:r>
      <w:r w:rsidRPr="00EC58EF">
        <w:rPr>
          <w:rFonts w:ascii="Times New Roman" w:hAnsi="Times New Roman"/>
          <w:b/>
          <w:i/>
          <w:sz w:val="28"/>
          <w:szCs w:val="28"/>
          <w:lang w:val="uk-UA"/>
        </w:rPr>
        <w:t>процес створення і освоєння нової техніки (технологій)</w:t>
      </w:r>
      <w:r>
        <w:rPr>
          <w:rFonts w:ascii="Times New Roman" w:hAnsi="Times New Roman"/>
          <w:sz w:val="28"/>
          <w:szCs w:val="28"/>
          <w:lang w:val="uk-UA"/>
        </w:rPr>
        <w:t xml:space="preserve"> </w:t>
      </w:r>
      <w:r w:rsidRPr="00EC58EF">
        <w:rPr>
          <w:rFonts w:ascii="Times New Roman" w:hAnsi="Times New Roman"/>
          <w:b/>
          <w:i/>
          <w:sz w:val="28"/>
          <w:szCs w:val="28"/>
          <w:lang w:val="uk-UA"/>
        </w:rPr>
        <w:t>–</w:t>
      </w:r>
      <w:r>
        <w:rPr>
          <w:rFonts w:ascii="Times New Roman" w:hAnsi="Times New Roman"/>
          <w:sz w:val="28"/>
          <w:szCs w:val="28"/>
          <w:lang w:val="uk-UA"/>
        </w:rPr>
        <w:t xml:space="preserve"> </w:t>
      </w:r>
      <w:r>
        <w:rPr>
          <w:rFonts w:ascii="Times New Roman" w:hAnsi="Times New Roman"/>
          <w:b/>
          <w:i/>
          <w:sz w:val="28"/>
          <w:szCs w:val="28"/>
          <w:lang w:val="uk-UA"/>
        </w:rPr>
        <w:t>ПСНТ</w:t>
      </w:r>
      <w:r>
        <w:rPr>
          <w:rFonts w:ascii="Times New Roman" w:hAnsi="Times New Roman"/>
          <w:sz w:val="28"/>
          <w:szCs w:val="28"/>
          <w:lang w:val="uk-UA"/>
        </w:rPr>
        <w:t xml:space="preserve">. </w:t>
      </w:r>
      <w:r>
        <w:rPr>
          <w:rFonts w:ascii="Times New Roman" w:hAnsi="Times New Roman"/>
          <w:b/>
          <w:i/>
          <w:sz w:val="28"/>
          <w:szCs w:val="28"/>
          <w:lang w:val="uk-UA"/>
        </w:rPr>
        <w:t xml:space="preserve">Техніка – </w:t>
      </w:r>
      <w:r>
        <w:rPr>
          <w:rFonts w:ascii="Times New Roman" w:hAnsi="Times New Roman"/>
          <w:sz w:val="28"/>
          <w:szCs w:val="28"/>
          <w:lang w:val="uk-UA"/>
        </w:rPr>
        <w:t xml:space="preserve">сукупність матеріальних чинників виробництва (засобів і предметів праці), в яких матеріалізовано нові знання та уміння людини. </w:t>
      </w:r>
      <w:r>
        <w:rPr>
          <w:rFonts w:ascii="Times New Roman" w:hAnsi="Times New Roman"/>
          <w:b/>
          <w:i/>
          <w:sz w:val="28"/>
          <w:szCs w:val="28"/>
          <w:lang w:val="uk-UA"/>
        </w:rPr>
        <w:t xml:space="preserve">Технологія – </w:t>
      </w:r>
      <w:r>
        <w:rPr>
          <w:rFonts w:ascii="Times New Roman" w:hAnsi="Times New Roman"/>
          <w:sz w:val="28"/>
          <w:szCs w:val="28"/>
          <w:lang w:val="uk-UA"/>
        </w:rPr>
        <w:t xml:space="preserve">сукупність заходів і способів виготовлення і застосування техніки і перетворення природньої речовини в продукти промислового і побутового застосування. </w:t>
      </w:r>
      <w:r w:rsidRPr="00EC58EF">
        <w:rPr>
          <w:rFonts w:ascii="Times New Roman" w:hAnsi="Times New Roman"/>
          <w:b/>
          <w:i/>
          <w:sz w:val="28"/>
          <w:szCs w:val="28"/>
          <w:lang w:val="uk-UA"/>
        </w:rPr>
        <w:t>ПСНТ</w:t>
      </w:r>
      <w:r>
        <w:rPr>
          <w:rFonts w:ascii="Times New Roman" w:hAnsi="Times New Roman"/>
          <w:sz w:val="28"/>
          <w:szCs w:val="28"/>
          <w:lang w:val="uk-UA"/>
        </w:rPr>
        <w:t xml:space="preserve"> починається із фундаментальних досліджень (</w:t>
      </w:r>
      <w:r w:rsidRPr="00FF4DAD">
        <w:rPr>
          <w:rFonts w:ascii="Times New Roman" w:hAnsi="Times New Roman"/>
          <w:b/>
          <w:i/>
          <w:sz w:val="28"/>
          <w:szCs w:val="28"/>
          <w:lang w:val="uk-UA"/>
        </w:rPr>
        <w:t>ФД</w:t>
      </w:r>
      <w:r>
        <w:rPr>
          <w:rFonts w:ascii="Times New Roman" w:hAnsi="Times New Roman"/>
          <w:sz w:val="28"/>
          <w:szCs w:val="28"/>
          <w:lang w:val="uk-UA"/>
        </w:rPr>
        <w:t xml:space="preserve">), спрямованих на отримання нових наукових знань та виявлення найбільш суттєвих закономірностей. </w:t>
      </w:r>
      <w:r w:rsidRPr="00EC58EF">
        <w:rPr>
          <w:rFonts w:ascii="Times New Roman" w:hAnsi="Times New Roman"/>
          <w:b/>
          <w:i/>
          <w:sz w:val="28"/>
          <w:szCs w:val="28"/>
          <w:lang w:val="uk-UA"/>
        </w:rPr>
        <w:t>Мета ФД</w:t>
      </w:r>
      <w:r>
        <w:rPr>
          <w:rFonts w:ascii="Times New Roman" w:hAnsi="Times New Roman"/>
          <w:sz w:val="28"/>
          <w:szCs w:val="28"/>
          <w:lang w:val="uk-UA"/>
        </w:rPr>
        <w:t xml:space="preserve"> – розкриття нових </w:t>
      </w:r>
      <w:proofErr w:type="spellStart"/>
      <w:r>
        <w:rPr>
          <w:rFonts w:ascii="Times New Roman" w:hAnsi="Times New Roman"/>
          <w:sz w:val="28"/>
          <w:szCs w:val="28"/>
          <w:lang w:val="uk-UA"/>
        </w:rPr>
        <w:t>зв</w:t>
      </w:r>
      <w:proofErr w:type="spellEnd"/>
      <w:r w:rsidRPr="00FF4DAD">
        <w:rPr>
          <w:rFonts w:ascii="Times New Roman" w:hAnsi="Times New Roman"/>
          <w:sz w:val="28"/>
          <w:szCs w:val="28"/>
        </w:rPr>
        <w:t>’</w:t>
      </w:r>
      <w:proofErr w:type="spellStart"/>
      <w:r>
        <w:rPr>
          <w:rFonts w:ascii="Times New Roman" w:hAnsi="Times New Roman"/>
          <w:sz w:val="28"/>
          <w:szCs w:val="28"/>
          <w:lang w:val="uk-UA"/>
        </w:rPr>
        <w:t>язків</w:t>
      </w:r>
      <w:proofErr w:type="spellEnd"/>
      <w:r>
        <w:rPr>
          <w:rFonts w:ascii="Times New Roman" w:hAnsi="Times New Roman"/>
          <w:sz w:val="28"/>
          <w:szCs w:val="28"/>
          <w:lang w:val="uk-UA"/>
        </w:rPr>
        <w:t xml:space="preserve"> між явищами, пізнання закономірностей розвитку природи і суспільства безвідносно до їх конкретного використання. </w:t>
      </w:r>
      <w:r w:rsidRPr="00EC58EF">
        <w:rPr>
          <w:rFonts w:ascii="Times New Roman" w:hAnsi="Times New Roman"/>
          <w:b/>
          <w:i/>
          <w:sz w:val="28"/>
          <w:szCs w:val="28"/>
          <w:lang w:val="uk-UA"/>
        </w:rPr>
        <w:t>ФД</w:t>
      </w:r>
      <w:r>
        <w:rPr>
          <w:rFonts w:ascii="Times New Roman" w:hAnsi="Times New Roman"/>
          <w:sz w:val="28"/>
          <w:szCs w:val="28"/>
          <w:lang w:val="uk-UA"/>
        </w:rPr>
        <w:t xml:space="preserve"> поділяються на </w:t>
      </w:r>
      <w:r w:rsidRPr="00EC58EF">
        <w:rPr>
          <w:rFonts w:ascii="Times New Roman" w:hAnsi="Times New Roman"/>
          <w:b/>
          <w:i/>
          <w:sz w:val="28"/>
          <w:szCs w:val="28"/>
          <w:lang w:val="uk-UA"/>
        </w:rPr>
        <w:t>теоретичні і пошукові</w:t>
      </w:r>
      <w:r>
        <w:rPr>
          <w:rFonts w:ascii="Times New Roman" w:hAnsi="Times New Roman"/>
          <w:sz w:val="28"/>
          <w:szCs w:val="28"/>
          <w:lang w:val="uk-UA"/>
        </w:rPr>
        <w:t xml:space="preserve">. </w:t>
      </w:r>
      <w:r>
        <w:rPr>
          <w:rFonts w:ascii="Times New Roman" w:hAnsi="Times New Roman"/>
          <w:i/>
          <w:sz w:val="28"/>
          <w:szCs w:val="28"/>
          <w:lang w:val="uk-UA"/>
        </w:rPr>
        <w:t xml:space="preserve">Результати теоретичних досліджень </w:t>
      </w:r>
      <w:r>
        <w:rPr>
          <w:rFonts w:ascii="Times New Roman" w:hAnsi="Times New Roman"/>
          <w:sz w:val="28"/>
          <w:szCs w:val="28"/>
          <w:lang w:val="uk-UA"/>
        </w:rPr>
        <w:t xml:space="preserve">полягають в наукових відкриттях, </w:t>
      </w:r>
      <w:proofErr w:type="spellStart"/>
      <w:r>
        <w:rPr>
          <w:rFonts w:ascii="Times New Roman" w:hAnsi="Times New Roman"/>
          <w:sz w:val="28"/>
          <w:szCs w:val="28"/>
          <w:lang w:val="uk-UA"/>
        </w:rPr>
        <w:t>обгрунтуванні</w:t>
      </w:r>
      <w:proofErr w:type="spellEnd"/>
      <w:r>
        <w:rPr>
          <w:rFonts w:ascii="Times New Roman" w:hAnsi="Times New Roman"/>
          <w:sz w:val="28"/>
          <w:szCs w:val="28"/>
          <w:lang w:val="uk-UA"/>
        </w:rPr>
        <w:t xml:space="preserve"> нових понять і уявлень, створенні нових теорій. </w:t>
      </w:r>
      <w:r w:rsidRPr="00FF4DAD">
        <w:rPr>
          <w:rFonts w:ascii="Times New Roman" w:hAnsi="Times New Roman"/>
          <w:i/>
          <w:sz w:val="28"/>
          <w:szCs w:val="28"/>
          <w:lang w:val="uk-UA"/>
        </w:rPr>
        <w:t xml:space="preserve">До пошукових належать </w:t>
      </w:r>
      <w:r w:rsidRPr="00095136">
        <w:rPr>
          <w:rFonts w:ascii="Times New Roman" w:hAnsi="Times New Roman"/>
          <w:sz w:val="28"/>
          <w:szCs w:val="28"/>
          <w:lang w:val="uk-UA"/>
        </w:rPr>
        <w:t>дослідження</w:t>
      </w:r>
      <w:r>
        <w:rPr>
          <w:rFonts w:ascii="Times New Roman" w:hAnsi="Times New Roman"/>
          <w:sz w:val="28"/>
          <w:szCs w:val="28"/>
          <w:lang w:val="uk-UA"/>
        </w:rPr>
        <w:t xml:space="preserve">, </w:t>
      </w:r>
      <w:r w:rsidRPr="00095136">
        <w:rPr>
          <w:rFonts w:ascii="Times New Roman" w:hAnsi="Times New Roman"/>
          <w:sz w:val="28"/>
          <w:szCs w:val="28"/>
          <w:lang w:val="uk-UA"/>
        </w:rPr>
        <w:t>завданнями</w:t>
      </w:r>
      <w:r>
        <w:rPr>
          <w:rFonts w:ascii="Times New Roman" w:hAnsi="Times New Roman"/>
          <w:sz w:val="28"/>
          <w:szCs w:val="28"/>
          <w:lang w:val="uk-UA"/>
        </w:rPr>
        <w:t xml:space="preserve"> яких є відкриття нових принципів створення виробів і технологій, не відомих раніше власти</w:t>
      </w:r>
      <w:r w:rsidR="00EC58EF">
        <w:rPr>
          <w:rFonts w:ascii="Times New Roman" w:hAnsi="Times New Roman"/>
          <w:sz w:val="28"/>
          <w:szCs w:val="28"/>
          <w:lang w:val="uk-UA"/>
        </w:rPr>
        <w:t>востей матеріалів і їх сполук</w:t>
      </w:r>
      <w:r>
        <w:rPr>
          <w:rFonts w:ascii="Times New Roman" w:hAnsi="Times New Roman"/>
          <w:sz w:val="28"/>
          <w:szCs w:val="28"/>
          <w:lang w:val="uk-UA"/>
        </w:rPr>
        <w:t xml:space="preserve"> (з</w:t>
      </w:r>
      <w:r w:rsidRPr="00FF4DAD">
        <w:rPr>
          <w:rFonts w:ascii="Times New Roman" w:hAnsi="Times New Roman"/>
          <w:sz w:val="28"/>
          <w:szCs w:val="28"/>
          <w:lang w:val="uk-UA"/>
        </w:rPr>
        <w:t>’</w:t>
      </w:r>
      <w:r>
        <w:rPr>
          <w:rFonts w:ascii="Times New Roman" w:hAnsi="Times New Roman"/>
          <w:sz w:val="28"/>
          <w:szCs w:val="28"/>
          <w:lang w:val="uk-UA"/>
        </w:rPr>
        <w:t>єднань), методів аналізу і синтезу. У ході таких досліджень знаходять підтвердження теоретичні припущення та ідеї. Пріоритетне значення фундаментальної науки у розвитку інноваційних процесів визначається тим, що вона виступає у якості генератора ідей, відкриває шляхи в нові галузі знання.</w:t>
      </w:r>
      <w:r w:rsidR="002D44C9">
        <w:rPr>
          <w:rFonts w:ascii="Times New Roman" w:hAnsi="Times New Roman"/>
          <w:sz w:val="28"/>
          <w:szCs w:val="28"/>
          <w:lang w:val="uk-UA"/>
        </w:rPr>
        <w:t xml:space="preserve"> </w:t>
      </w:r>
    </w:p>
    <w:p w:rsidR="00E525D7" w:rsidRPr="002D44C9" w:rsidRDefault="00E525D7" w:rsidP="002D44C9">
      <w:pPr>
        <w:spacing w:after="0" w:line="312" w:lineRule="auto"/>
        <w:ind w:left="-567" w:right="284"/>
        <w:jc w:val="center"/>
        <w:rPr>
          <w:rFonts w:ascii="Times New Roman" w:hAnsi="Times New Roman"/>
          <w:b/>
          <w:sz w:val="28"/>
          <w:szCs w:val="28"/>
          <w:lang w:val="uk-UA"/>
        </w:rPr>
      </w:pPr>
      <w:r>
        <w:rPr>
          <w:rFonts w:ascii="Times New Roman" w:hAnsi="Times New Roman"/>
          <w:b/>
          <w:sz w:val="28"/>
          <w:szCs w:val="28"/>
          <w:lang w:val="uk-UA"/>
        </w:rPr>
        <w:t>Інноваційна діяльність</w:t>
      </w:r>
      <w:r w:rsidR="002D44C9">
        <w:rPr>
          <w:rFonts w:ascii="Times New Roman" w:hAnsi="Times New Roman"/>
          <w:b/>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Інноваційна діяльність – </w:t>
      </w:r>
      <w:r w:rsidRPr="00125FA7">
        <w:rPr>
          <w:rFonts w:ascii="Times New Roman" w:hAnsi="Times New Roman"/>
          <w:i/>
          <w:sz w:val="28"/>
          <w:szCs w:val="28"/>
          <w:lang w:val="uk-UA"/>
        </w:rPr>
        <w:t>діяльність, спрямована на використання і комерціалізацію результатів наукових досліджень і розробок для розширення і оновлення номенклатури і поліпшення якості продукці</w:t>
      </w:r>
      <w:r w:rsidR="00EC58EF">
        <w:rPr>
          <w:rFonts w:ascii="Times New Roman" w:hAnsi="Times New Roman"/>
          <w:i/>
          <w:sz w:val="28"/>
          <w:szCs w:val="28"/>
          <w:lang w:val="uk-UA"/>
        </w:rPr>
        <w:t>ї (товарів, послуг), що випускає</w:t>
      </w:r>
      <w:r w:rsidRPr="00125FA7">
        <w:rPr>
          <w:rFonts w:ascii="Times New Roman" w:hAnsi="Times New Roman"/>
          <w:i/>
          <w:sz w:val="28"/>
          <w:szCs w:val="28"/>
          <w:lang w:val="uk-UA"/>
        </w:rPr>
        <w:t xml:space="preserve">ться, </w:t>
      </w:r>
      <w:r w:rsidR="00EC58EF">
        <w:rPr>
          <w:rFonts w:ascii="Times New Roman" w:hAnsi="Times New Roman"/>
          <w:i/>
          <w:sz w:val="28"/>
          <w:szCs w:val="28"/>
          <w:lang w:val="uk-UA"/>
        </w:rPr>
        <w:t>удосконалення технології її</w:t>
      </w:r>
      <w:r w:rsidRPr="00125FA7">
        <w:rPr>
          <w:rFonts w:ascii="Times New Roman" w:hAnsi="Times New Roman"/>
          <w:i/>
          <w:sz w:val="28"/>
          <w:szCs w:val="28"/>
          <w:lang w:val="uk-UA"/>
        </w:rPr>
        <w:t xml:space="preserve"> виготовлення із наступним впровадженням та ефективною реалізацією на внутрішньому та закордонних ринках</w:t>
      </w:r>
      <w:r>
        <w:rPr>
          <w:rFonts w:ascii="Times New Roman" w:hAnsi="Times New Roman"/>
          <w:sz w:val="28"/>
          <w:szCs w:val="28"/>
          <w:lang w:val="uk-UA"/>
        </w:rPr>
        <w:t>. Інноваційна діяльність, що пов</w:t>
      </w:r>
      <w:r w:rsidRPr="00125FA7">
        <w:rPr>
          <w:rFonts w:ascii="Times New Roman" w:hAnsi="Times New Roman"/>
          <w:sz w:val="28"/>
          <w:szCs w:val="28"/>
          <w:lang w:val="uk-UA"/>
        </w:rPr>
        <w:t>’</w:t>
      </w:r>
      <w:r>
        <w:rPr>
          <w:rFonts w:ascii="Times New Roman" w:hAnsi="Times New Roman"/>
          <w:sz w:val="28"/>
          <w:szCs w:val="28"/>
          <w:lang w:val="uk-UA"/>
        </w:rPr>
        <w:t xml:space="preserve">язана із капітальними вкладеннями в інновації, називається </w:t>
      </w:r>
      <w:r w:rsidRPr="00125FA7">
        <w:rPr>
          <w:rFonts w:ascii="Times New Roman" w:hAnsi="Times New Roman"/>
          <w:b/>
          <w:i/>
          <w:sz w:val="28"/>
          <w:szCs w:val="28"/>
          <w:lang w:val="uk-UA"/>
        </w:rPr>
        <w:t>інноваційно-інвестиційною діяльністю</w:t>
      </w:r>
      <w:r>
        <w:rPr>
          <w:rFonts w:ascii="Times New Roman" w:hAnsi="Times New Roman"/>
          <w:sz w:val="28"/>
          <w:szCs w:val="28"/>
          <w:lang w:val="uk-UA"/>
        </w:rPr>
        <w:t xml:space="preserve">. Інноваційна діяльність передбачає цілий комплекс наукових, технологічних, організаційних, </w:t>
      </w:r>
      <w:r>
        <w:rPr>
          <w:rFonts w:ascii="Times New Roman" w:hAnsi="Times New Roman"/>
          <w:sz w:val="28"/>
          <w:szCs w:val="28"/>
          <w:lang w:val="uk-UA"/>
        </w:rPr>
        <w:lastRenderedPageBreak/>
        <w:t>фінансових і комерційних заходів, які у своїй сукупності і призводять до інновацій.</w:t>
      </w:r>
    </w:p>
    <w:p w:rsidR="00E525D7" w:rsidRDefault="00E525D7" w:rsidP="00E525D7">
      <w:pPr>
        <w:spacing w:after="0" w:line="312" w:lineRule="auto"/>
        <w:ind w:left="-567" w:right="284" w:firstLine="709"/>
        <w:jc w:val="both"/>
        <w:rPr>
          <w:rFonts w:ascii="Times New Roman" w:hAnsi="Times New Roman"/>
          <w:sz w:val="28"/>
          <w:szCs w:val="28"/>
          <w:lang w:val="uk-UA"/>
        </w:rPr>
      </w:pPr>
      <w:r w:rsidRPr="002C2257">
        <w:rPr>
          <w:rFonts w:ascii="Times New Roman" w:hAnsi="Times New Roman"/>
          <w:b/>
          <w:i/>
          <w:sz w:val="28"/>
          <w:szCs w:val="28"/>
          <w:lang w:val="uk-UA"/>
        </w:rPr>
        <w:t>Різновидами інноваційної діяльності</w:t>
      </w:r>
      <w:r>
        <w:rPr>
          <w:rFonts w:ascii="Times New Roman" w:hAnsi="Times New Roman"/>
          <w:sz w:val="28"/>
          <w:szCs w:val="28"/>
          <w:lang w:val="uk-UA"/>
        </w:rPr>
        <w:t xml:space="preserve"> можуть бути:</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а) підготовка і організація виробництва, що охоплює придбання виробничого обладнання та інструменту, зміни в них, а також в процедурах, методах і стандартах виробництва і контролю якості, необхідних для створення нового технологічного процесу;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б) розробки, які передують виробництву, що включають модифікації продукту і технологічного процесу, перепідготовку персоналу для застосування нових технологій і обладнання,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в) маркетинг нових продуктів, що передбачає види діяльності, пов</w:t>
      </w:r>
      <w:r w:rsidRPr="00B560E7">
        <w:rPr>
          <w:rFonts w:ascii="Times New Roman" w:hAnsi="Times New Roman"/>
          <w:sz w:val="28"/>
          <w:szCs w:val="28"/>
          <w:lang w:val="uk-UA"/>
        </w:rPr>
        <w:t>’</w:t>
      </w:r>
      <w:r>
        <w:rPr>
          <w:rFonts w:ascii="Times New Roman" w:hAnsi="Times New Roman"/>
          <w:sz w:val="28"/>
          <w:szCs w:val="28"/>
          <w:lang w:val="uk-UA"/>
        </w:rPr>
        <w:t>язані із випуском нової продукції на ринок, включаючи попереднє дослідження ринку, адаптацію продукту до різних ринків, рекламну кампанію,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г) придбання </w:t>
      </w:r>
      <w:proofErr w:type="spellStart"/>
      <w:r>
        <w:rPr>
          <w:rFonts w:ascii="Times New Roman" w:hAnsi="Times New Roman"/>
          <w:sz w:val="28"/>
          <w:szCs w:val="28"/>
          <w:lang w:val="uk-UA"/>
        </w:rPr>
        <w:t>нематеріалізованої</w:t>
      </w:r>
      <w:proofErr w:type="spellEnd"/>
      <w:r>
        <w:rPr>
          <w:rFonts w:ascii="Times New Roman" w:hAnsi="Times New Roman"/>
          <w:sz w:val="28"/>
          <w:szCs w:val="28"/>
          <w:lang w:val="uk-UA"/>
        </w:rPr>
        <w:t xml:space="preserve"> технології зі сторони у формі патентів, ліцензій, розкриття ноу-хау, торгових марок, конструкцій, моделей і послуг технологічного змісту;</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д) придбання матеріалізованої технології – машин і обладнання, за своїм технологічним змістом </w:t>
      </w:r>
      <w:proofErr w:type="spellStart"/>
      <w:r>
        <w:rPr>
          <w:rFonts w:ascii="Times New Roman" w:hAnsi="Times New Roman"/>
          <w:sz w:val="28"/>
          <w:szCs w:val="28"/>
          <w:lang w:val="uk-UA"/>
        </w:rPr>
        <w:t>пов</w:t>
      </w:r>
      <w:proofErr w:type="spellEnd"/>
      <w:r w:rsidRPr="00B560E7">
        <w:rPr>
          <w:rFonts w:ascii="Times New Roman" w:hAnsi="Times New Roman"/>
          <w:sz w:val="28"/>
          <w:szCs w:val="28"/>
        </w:rPr>
        <w:t>’</w:t>
      </w:r>
      <w:proofErr w:type="spellStart"/>
      <w:r>
        <w:rPr>
          <w:rFonts w:ascii="Times New Roman" w:hAnsi="Times New Roman"/>
          <w:sz w:val="28"/>
          <w:szCs w:val="28"/>
          <w:lang w:val="uk-UA"/>
        </w:rPr>
        <w:t>язаних</w:t>
      </w:r>
      <w:proofErr w:type="spellEnd"/>
      <w:r>
        <w:rPr>
          <w:rFonts w:ascii="Times New Roman" w:hAnsi="Times New Roman"/>
          <w:sz w:val="28"/>
          <w:szCs w:val="28"/>
          <w:lang w:val="uk-UA"/>
        </w:rPr>
        <w:t xml:space="preserve"> із впровадженням на ІП продуктових або </w:t>
      </w:r>
      <w:proofErr w:type="spellStart"/>
      <w:r>
        <w:rPr>
          <w:rFonts w:ascii="Times New Roman" w:hAnsi="Times New Roman"/>
          <w:sz w:val="28"/>
          <w:szCs w:val="28"/>
          <w:lang w:val="uk-UA"/>
        </w:rPr>
        <w:t>процесних</w:t>
      </w:r>
      <w:proofErr w:type="spellEnd"/>
      <w:r>
        <w:rPr>
          <w:rFonts w:ascii="Times New Roman" w:hAnsi="Times New Roman"/>
          <w:sz w:val="28"/>
          <w:szCs w:val="28"/>
          <w:lang w:val="uk-UA"/>
        </w:rPr>
        <w:t xml:space="preserve"> інновацій;</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е) виробниче проектування, що включає підготовку планів і креслень для визначення виробни</w:t>
      </w:r>
      <w:r w:rsidR="00EC58EF">
        <w:rPr>
          <w:rFonts w:ascii="Times New Roman" w:hAnsi="Times New Roman"/>
          <w:sz w:val="28"/>
          <w:szCs w:val="28"/>
          <w:lang w:val="uk-UA"/>
        </w:rPr>
        <w:t>чих процедур, технічних специ</w:t>
      </w:r>
      <w:r>
        <w:rPr>
          <w:rFonts w:ascii="Times New Roman" w:hAnsi="Times New Roman"/>
          <w:sz w:val="28"/>
          <w:szCs w:val="28"/>
          <w:lang w:val="uk-UA"/>
        </w:rPr>
        <w:t>фікацій, …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В основі інноваційної діяльності лежить </w:t>
      </w:r>
      <w:r w:rsidRPr="00AE5838">
        <w:rPr>
          <w:rFonts w:ascii="Times New Roman" w:hAnsi="Times New Roman"/>
          <w:b/>
          <w:i/>
          <w:sz w:val="28"/>
          <w:szCs w:val="28"/>
          <w:lang w:val="uk-UA"/>
        </w:rPr>
        <w:t>науково-технічна діяльність</w:t>
      </w:r>
      <w:r>
        <w:rPr>
          <w:rFonts w:ascii="Times New Roman" w:hAnsi="Times New Roman"/>
          <w:sz w:val="28"/>
          <w:szCs w:val="28"/>
          <w:lang w:val="uk-UA"/>
        </w:rPr>
        <w:t xml:space="preserve"> (</w:t>
      </w:r>
      <w:r>
        <w:rPr>
          <w:rFonts w:ascii="Times New Roman" w:hAnsi="Times New Roman"/>
          <w:b/>
          <w:i/>
          <w:sz w:val="28"/>
          <w:szCs w:val="28"/>
          <w:lang w:val="uk-UA"/>
        </w:rPr>
        <w:t>НТД</w:t>
      </w:r>
      <w:r>
        <w:rPr>
          <w:rFonts w:ascii="Times New Roman" w:hAnsi="Times New Roman"/>
          <w:sz w:val="28"/>
          <w:szCs w:val="28"/>
          <w:lang w:val="uk-UA"/>
        </w:rPr>
        <w:t xml:space="preserve">), що </w:t>
      </w:r>
      <w:r w:rsidR="00EC58EF">
        <w:rPr>
          <w:rFonts w:ascii="Times New Roman" w:hAnsi="Times New Roman"/>
          <w:i/>
          <w:sz w:val="28"/>
          <w:szCs w:val="28"/>
          <w:lang w:val="uk-UA"/>
        </w:rPr>
        <w:t xml:space="preserve">щільно пов’язана </w:t>
      </w:r>
      <w:r w:rsidRPr="00EE68BA">
        <w:rPr>
          <w:rFonts w:ascii="Times New Roman" w:hAnsi="Times New Roman"/>
          <w:i/>
          <w:sz w:val="28"/>
          <w:szCs w:val="28"/>
          <w:lang w:val="uk-UA"/>
        </w:rPr>
        <w:t>з</w:t>
      </w:r>
      <w:r w:rsidR="00EC58EF">
        <w:rPr>
          <w:rFonts w:ascii="Times New Roman" w:hAnsi="Times New Roman"/>
          <w:i/>
          <w:sz w:val="28"/>
          <w:szCs w:val="28"/>
          <w:lang w:val="uk-UA"/>
        </w:rPr>
        <w:t>і</w:t>
      </w:r>
      <w:r w:rsidRPr="00EE68BA">
        <w:rPr>
          <w:rFonts w:ascii="Times New Roman" w:hAnsi="Times New Roman"/>
          <w:i/>
          <w:sz w:val="28"/>
          <w:szCs w:val="28"/>
          <w:lang w:val="uk-UA"/>
        </w:rPr>
        <w:t xml:space="preserve"> створенням, розвитком, розповсюдженням і застосу</w:t>
      </w:r>
      <w:r w:rsidR="00EC58EF">
        <w:rPr>
          <w:rFonts w:ascii="Times New Roman" w:hAnsi="Times New Roman"/>
          <w:i/>
          <w:sz w:val="28"/>
          <w:szCs w:val="28"/>
          <w:lang w:val="uk-UA"/>
        </w:rPr>
        <w:t>ванням науково-технічних знань в у</w:t>
      </w:r>
      <w:r w:rsidRPr="00EE68BA">
        <w:rPr>
          <w:rFonts w:ascii="Times New Roman" w:hAnsi="Times New Roman"/>
          <w:i/>
          <w:sz w:val="28"/>
          <w:szCs w:val="28"/>
          <w:lang w:val="uk-UA"/>
        </w:rPr>
        <w:t>сіх галузях науки і техніки</w:t>
      </w:r>
      <w:r>
        <w:rPr>
          <w:rFonts w:ascii="Times New Roman" w:hAnsi="Times New Roman"/>
          <w:sz w:val="28"/>
          <w:szCs w:val="28"/>
          <w:lang w:val="uk-UA"/>
        </w:rPr>
        <w:t xml:space="preserve">. Поняття </w:t>
      </w:r>
      <w:r w:rsidRPr="00EC58EF">
        <w:rPr>
          <w:rFonts w:ascii="Times New Roman" w:hAnsi="Times New Roman"/>
          <w:b/>
          <w:i/>
          <w:sz w:val="28"/>
          <w:szCs w:val="28"/>
          <w:lang w:val="uk-UA"/>
        </w:rPr>
        <w:t>НТД</w:t>
      </w:r>
      <w:r>
        <w:rPr>
          <w:rFonts w:ascii="Times New Roman" w:hAnsi="Times New Roman"/>
          <w:sz w:val="28"/>
          <w:szCs w:val="28"/>
          <w:lang w:val="uk-UA"/>
        </w:rPr>
        <w:t xml:space="preserve"> розроблено </w:t>
      </w:r>
      <w:r w:rsidRPr="00EC58EF">
        <w:rPr>
          <w:rFonts w:ascii="Times New Roman" w:hAnsi="Times New Roman"/>
          <w:b/>
          <w:i/>
          <w:sz w:val="28"/>
          <w:szCs w:val="28"/>
          <w:lang w:val="uk-UA"/>
        </w:rPr>
        <w:t>ЮНЕСКО</w:t>
      </w:r>
      <w:r>
        <w:rPr>
          <w:rFonts w:ascii="Times New Roman" w:hAnsi="Times New Roman"/>
          <w:sz w:val="28"/>
          <w:szCs w:val="28"/>
          <w:lang w:val="uk-UA"/>
        </w:rPr>
        <w:t xml:space="preserve"> і є базовою категорією міжнародних стандартів у статистиці науки і техніки. У відповідності </w:t>
      </w:r>
      <w:r w:rsidRPr="00EC58EF">
        <w:rPr>
          <w:rFonts w:ascii="Times New Roman" w:hAnsi="Times New Roman"/>
          <w:b/>
          <w:i/>
          <w:sz w:val="28"/>
          <w:szCs w:val="28"/>
          <w:lang w:val="uk-UA"/>
        </w:rPr>
        <w:t>до рекомендацій ЮНЕСКО НТД</w:t>
      </w:r>
      <w:r>
        <w:rPr>
          <w:rFonts w:ascii="Times New Roman" w:hAnsi="Times New Roman"/>
          <w:sz w:val="28"/>
          <w:szCs w:val="28"/>
          <w:lang w:val="uk-UA"/>
        </w:rPr>
        <w:t xml:space="preserve"> як об</w:t>
      </w:r>
      <w:r w:rsidRPr="00EE68BA">
        <w:rPr>
          <w:rFonts w:ascii="Times New Roman" w:hAnsi="Times New Roman"/>
          <w:sz w:val="28"/>
          <w:szCs w:val="28"/>
          <w:lang w:val="uk-UA"/>
        </w:rPr>
        <w:t>’</w:t>
      </w:r>
      <w:r>
        <w:rPr>
          <w:rFonts w:ascii="Times New Roman" w:hAnsi="Times New Roman"/>
          <w:sz w:val="28"/>
          <w:szCs w:val="28"/>
          <w:lang w:val="uk-UA"/>
        </w:rPr>
        <w:t>єкт статистики охоплює три її різновиди</w:t>
      </w:r>
      <w:r w:rsidRPr="00EC58EF">
        <w:rPr>
          <w:rFonts w:ascii="Times New Roman" w:hAnsi="Times New Roman"/>
          <w:i/>
          <w:sz w:val="28"/>
          <w:szCs w:val="28"/>
          <w:lang w:val="uk-UA"/>
        </w:rPr>
        <w:t>: а) наукові дослідження і розробки; б) науково-технічну освіту і підготовку кадрів; в) науково-технічні послуги</w:t>
      </w:r>
      <w:r>
        <w:rPr>
          <w:rFonts w:ascii="Times New Roman" w:hAnsi="Times New Roman"/>
          <w:sz w:val="28"/>
          <w:szCs w:val="28"/>
          <w:lang w:val="uk-UA"/>
        </w:rPr>
        <w:t>.</w:t>
      </w:r>
    </w:p>
    <w:p w:rsidR="00E525D7" w:rsidRDefault="00E525D7" w:rsidP="00350356">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Використовуючи відомі підходи до класифікації інновацій</w:t>
      </w:r>
      <w:r w:rsidR="00EC58EF">
        <w:rPr>
          <w:rFonts w:ascii="Times New Roman" w:hAnsi="Times New Roman"/>
          <w:sz w:val="28"/>
          <w:szCs w:val="28"/>
          <w:lang w:val="uk-UA"/>
        </w:rPr>
        <w:t>,</w:t>
      </w:r>
      <w:r>
        <w:rPr>
          <w:rFonts w:ascii="Times New Roman" w:hAnsi="Times New Roman"/>
          <w:sz w:val="28"/>
          <w:szCs w:val="28"/>
          <w:lang w:val="uk-UA"/>
        </w:rPr>
        <w:t xml:space="preserve"> можливо побудувати класифікатор, що має практичне значення для створення </w:t>
      </w:r>
      <w:r>
        <w:rPr>
          <w:rFonts w:ascii="Times New Roman" w:hAnsi="Times New Roman"/>
          <w:b/>
          <w:i/>
          <w:sz w:val="28"/>
          <w:szCs w:val="28"/>
          <w:lang w:val="uk-UA"/>
        </w:rPr>
        <w:t>системи управління інноваціями</w:t>
      </w:r>
      <w:r>
        <w:rPr>
          <w:rFonts w:ascii="Times New Roman" w:hAnsi="Times New Roman"/>
          <w:sz w:val="28"/>
          <w:szCs w:val="28"/>
          <w:lang w:val="uk-UA"/>
        </w:rPr>
        <w:t xml:space="preserve"> (табл. 1.2).</w:t>
      </w:r>
      <w:r w:rsidR="00EC58EF">
        <w:rPr>
          <w:rFonts w:ascii="Times New Roman" w:hAnsi="Times New Roman"/>
          <w:sz w:val="28"/>
          <w:szCs w:val="28"/>
          <w:lang w:val="uk-UA"/>
        </w:rPr>
        <w:t xml:space="preserve"> </w:t>
      </w:r>
    </w:p>
    <w:p w:rsidR="00EC58EF" w:rsidRDefault="00EC58EF" w:rsidP="00350356">
      <w:pPr>
        <w:spacing w:after="0" w:line="312" w:lineRule="auto"/>
        <w:ind w:left="-567" w:right="284" w:firstLine="709"/>
        <w:jc w:val="both"/>
        <w:rPr>
          <w:rFonts w:ascii="Times New Roman" w:hAnsi="Times New Roman"/>
          <w:sz w:val="28"/>
          <w:szCs w:val="28"/>
          <w:lang w:val="uk-UA"/>
        </w:rPr>
      </w:pPr>
    </w:p>
    <w:p w:rsidR="00EC58EF" w:rsidRDefault="00EC58EF" w:rsidP="00350356">
      <w:pPr>
        <w:spacing w:after="0" w:line="312" w:lineRule="auto"/>
        <w:ind w:left="-567" w:right="284" w:firstLine="709"/>
        <w:jc w:val="both"/>
        <w:rPr>
          <w:rFonts w:ascii="Times New Roman" w:hAnsi="Times New Roman"/>
          <w:sz w:val="28"/>
          <w:szCs w:val="28"/>
          <w:lang w:val="uk-UA"/>
        </w:rPr>
      </w:pPr>
    </w:p>
    <w:p w:rsidR="00EC58EF" w:rsidRDefault="00EC58EF" w:rsidP="00350356">
      <w:pPr>
        <w:spacing w:after="0" w:line="312" w:lineRule="auto"/>
        <w:ind w:left="-567" w:right="284" w:firstLine="709"/>
        <w:jc w:val="both"/>
        <w:rPr>
          <w:rFonts w:ascii="Times New Roman" w:hAnsi="Times New Roman"/>
          <w:sz w:val="28"/>
          <w:szCs w:val="28"/>
          <w:lang w:val="uk-UA"/>
        </w:rPr>
      </w:pPr>
    </w:p>
    <w:p w:rsidR="00EC58EF" w:rsidRDefault="00EC58EF" w:rsidP="00350356">
      <w:pPr>
        <w:spacing w:after="0" w:line="312" w:lineRule="auto"/>
        <w:ind w:left="-567" w:right="284" w:firstLine="709"/>
        <w:jc w:val="both"/>
        <w:rPr>
          <w:rFonts w:ascii="Times New Roman" w:hAnsi="Times New Roman"/>
          <w:sz w:val="28"/>
          <w:szCs w:val="28"/>
          <w:lang w:val="uk-UA"/>
        </w:rPr>
      </w:pPr>
    </w:p>
    <w:p w:rsidR="00E525D7" w:rsidRDefault="00E525D7" w:rsidP="00E525D7">
      <w:pPr>
        <w:spacing w:after="0" w:line="312" w:lineRule="auto"/>
        <w:ind w:left="-567" w:right="284" w:firstLine="709"/>
        <w:jc w:val="both"/>
        <w:outlineLvl w:val="0"/>
        <w:rPr>
          <w:rFonts w:ascii="Times New Roman" w:hAnsi="Times New Roman"/>
          <w:sz w:val="28"/>
          <w:szCs w:val="28"/>
          <w:lang w:val="uk-UA"/>
        </w:rPr>
      </w:pPr>
      <w:r>
        <w:rPr>
          <w:rFonts w:ascii="Times New Roman" w:hAnsi="Times New Roman"/>
          <w:sz w:val="28"/>
          <w:szCs w:val="28"/>
          <w:lang w:val="uk-UA"/>
        </w:rPr>
        <w:lastRenderedPageBreak/>
        <w:t>Таблиця 1.1 – Класифікація інновацій</w:t>
      </w:r>
    </w:p>
    <w:tbl>
      <w:tblPr>
        <w:tblW w:w="10349"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3686"/>
        <w:gridCol w:w="6096"/>
      </w:tblGrid>
      <w:tr w:rsidR="00E525D7" w:rsidRPr="003B0D10" w:rsidTr="00A245AE">
        <w:tc>
          <w:tcPr>
            <w:tcW w:w="567" w:type="dxa"/>
          </w:tcPr>
          <w:p w:rsidR="00E525D7" w:rsidRPr="003B0D10" w:rsidRDefault="00E525D7" w:rsidP="00A245AE">
            <w:pPr>
              <w:spacing w:after="0" w:line="240" w:lineRule="auto"/>
              <w:jc w:val="center"/>
              <w:rPr>
                <w:rFonts w:ascii="Times New Roman" w:hAnsi="Times New Roman"/>
                <w:sz w:val="24"/>
                <w:szCs w:val="24"/>
                <w:lang w:val="uk-UA"/>
              </w:rPr>
            </w:pPr>
            <w:r w:rsidRPr="003B0D10">
              <w:rPr>
                <w:rFonts w:ascii="Times New Roman" w:hAnsi="Times New Roman"/>
                <w:sz w:val="24"/>
                <w:szCs w:val="24"/>
                <w:lang w:val="uk-UA"/>
              </w:rPr>
              <w:t>№</w:t>
            </w:r>
          </w:p>
          <w:p w:rsidR="00E525D7" w:rsidRPr="003B0D10" w:rsidRDefault="00E525D7" w:rsidP="00A245AE">
            <w:pPr>
              <w:spacing w:after="0" w:line="240" w:lineRule="auto"/>
              <w:jc w:val="center"/>
              <w:rPr>
                <w:rFonts w:ascii="Times New Roman" w:hAnsi="Times New Roman"/>
                <w:sz w:val="24"/>
                <w:szCs w:val="24"/>
                <w:lang w:val="uk-UA"/>
              </w:rPr>
            </w:pPr>
            <w:r w:rsidRPr="003B0D10">
              <w:rPr>
                <w:rFonts w:ascii="Times New Roman" w:hAnsi="Times New Roman"/>
                <w:sz w:val="24"/>
                <w:szCs w:val="24"/>
                <w:lang w:val="uk-UA"/>
              </w:rPr>
              <w:t xml:space="preserve">з/п </w:t>
            </w:r>
          </w:p>
        </w:tc>
        <w:tc>
          <w:tcPr>
            <w:tcW w:w="3686" w:type="dxa"/>
            <w:shd w:val="clear" w:color="auto" w:fill="F2F2F2"/>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 xml:space="preserve">Класифікаційна </w:t>
            </w:r>
          </w:p>
          <w:p w:rsidR="00E525D7" w:rsidRPr="003B0D10" w:rsidRDefault="00E525D7" w:rsidP="00A245AE">
            <w:pPr>
              <w:spacing w:after="0" w:line="240" w:lineRule="auto"/>
              <w:jc w:val="center"/>
              <w:rPr>
                <w:rFonts w:ascii="Times New Roman" w:hAnsi="Times New Roman"/>
                <w:sz w:val="24"/>
                <w:szCs w:val="24"/>
                <w:lang w:val="uk-UA"/>
              </w:rPr>
            </w:pPr>
            <w:r w:rsidRPr="003B0D10">
              <w:rPr>
                <w:rFonts w:ascii="Times New Roman" w:hAnsi="Times New Roman"/>
                <w:b/>
                <w:sz w:val="24"/>
                <w:szCs w:val="24"/>
                <w:lang w:val="uk-UA"/>
              </w:rPr>
              <w:t>ознака</w:t>
            </w:r>
          </w:p>
        </w:tc>
        <w:tc>
          <w:tcPr>
            <w:tcW w:w="6096" w:type="dxa"/>
            <w:shd w:val="clear" w:color="auto" w:fill="F2F2F2"/>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Класифікаційні групування інновацій</w:t>
            </w:r>
          </w:p>
        </w:tc>
      </w:tr>
      <w:tr w:rsidR="00E525D7" w:rsidRPr="00C47600" w:rsidTr="00A245AE">
        <w:tc>
          <w:tcPr>
            <w:tcW w:w="567" w:type="dxa"/>
          </w:tcPr>
          <w:p w:rsidR="00E525D7" w:rsidRPr="00EC58EF" w:rsidRDefault="00E525D7" w:rsidP="00A245AE">
            <w:pPr>
              <w:spacing w:after="0" w:line="240" w:lineRule="auto"/>
              <w:jc w:val="center"/>
              <w:rPr>
                <w:rFonts w:ascii="Times New Roman" w:hAnsi="Times New Roman"/>
                <w:b/>
                <w:sz w:val="24"/>
                <w:szCs w:val="24"/>
                <w:lang w:val="uk-UA"/>
              </w:rPr>
            </w:pPr>
            <w:r w:rsidRPr="00EC58EF">
              <w:rPr>
                <w:rFonts w:ascii="Times New Roman" w:hAnsi="Times New Roman"/>
                <w:b/>
                <w:sz w:val="24"/>
                <w:szCs w:val="24"/>
                <w:lang w:val="uk-UA"/>
              </w:rPr>
              <w:t>1</w:t>
            </w:r>
          </w:p>
        </w:tc>
        <w:tc>
          <w:tcPr>
            <w:tcW w:w="368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Галузь застосування інновацій</w:t>
            </w:r>
          </w:p>
        </w:tc>
        <w:tc>
          <w:tcPr>
            <w:tcW w:w="609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Управлінські, організаційні, соціальні, промислові і т. ін.</w:t>
            </w:r>
          </w:p>
        </w:tc>
      </w:tr>
      <w:tr w:rsidR="00E525D7" w:rsidRPr="003B0D10" w:rsidTr="00A245AE">
        <w:tc>
          <w:tcPr>
            <w:tcW w:w="567" w:type="dxa"/>
          </w:tcPr>
          <w:p w:rsidR="00E525D7" w:rsidRPr="00EC58EF" w:rsidRDefault="00E525D7" w:rsidP="00A245AE">
            <w:pPr>
              <w:spacing w:after="0" w:line="240" w:lineRule="auto"/>
              <w:jc w:val="center"/>
              <w:rPr>
                <w:rFonts w:ascii="Times New Roman" w:hAnsi="Times New Roman"/>
                <w:b/>
                <w:sz w:val="24"/>
                <w:szCs w:val="24"/>
                <w:lang w:val="uk-UA"/>
              </w:rPr>
            </w:pPr>
            <w:r w:rsidRPr="00EC58EF">
              <w:rPr>
                <w:rFonts w:ascii="Times New Roman" w:hAnsi="Times New Roman"/>
                <w:b/>
                <w:sz w:val="24"/>
                <w:szCs w:val="24"/>
                <w:lang w:val="uk-UA"/>
              </w:rPr>
              <w:t>2</w:t>
            </w:r>
          </w:p>
        </w:tc>
        <w:tc>
          <w:tcPr>
            <w:tcW w:w="368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Етапи НТП, результатом яких постають інновації</w:t>
            </w:r>
          </w:p>
        </w:tc>
        <w:tc>
          <w:tcPr>
            <w:tcW w:w="609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Наукові, технічні, технологічні, конструкторські, виробничі, інформаційні</w:t>
            </w:r>
          </w:p>
        </w:tc>
      </w:tr>
      <w:tr w:rsidR="00E525D7" w:rsidRPr="003B0D10" w:rsidTr="00A245AE">
        <w:tc>
          <w:tcPr>
            <w:tcW w:w="567" w:type="dxa"/>
          </w:tcPr>
          <w:p w:rsidR="00E525D7" w:rsidRPr="00EC58EF" w:rsidRDefault="00E525D7" w:rsidP="00A245AE">
            <w:pPr>
              <w:spacing w:after="0" w:line="240" w:lineRule="auto"/>
              <w:jc w:val="center"/>
              <w:rPr>
                <w:rFonts w:ascii="Times New Roman" w:hAnsi="Times New Roman"/>
                <w:b/>
                <w:sz w:val="24"/>
                <w:szCs w:val="24"/>
                <w:lang w:val="uk-UA"/>
              </w:rPr>
            </w:pPr>
            <w:r w:rsidRPr="00EC58EF">
              <w:rPr>
                <w:rFonts w:ascii="Times New Roman" w:hAnsi="Times New Roman"/>
                <w:b/>
                <w:sz w:val="24"/>
                <w:szCs w:val="24"/>
                <w:lang w:val="uk-UA"/>
              </w:rPr>
              <w:t>3</w:t>
            </w:r>
          </w:p>
        </w:tc>
        <w:tc>
          <w:tcPr>
            <w:tcW w:w="368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Ступінь інтенсивності інновацій</w:t>
            </w:r>
          </w:p>
        </w:tc>
        <w:tc>
          <w:tcPr>
            <w:tcW w:w="609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«Бум», рівномірна, слабка, масова</w:t>
            </w:r>
          </w:p>
        </w:tc>
      </w:tr>
      <w:tr w:rsidR="00E525D7" w:rsidRPr="00C47600" w:rsidTr="00A245AE">
        <w:tc>
          <w:tcPr>
            <w:tcW w:w="567" w:type="dxa"/>
          </w:tcPr>
          <w:p w:rsidR="00E525D7" w:rsidRPr="00EC58EF" w:rsidRDefault="00E525D7" w:rsidP="00A245AE">
            <w:pPr>
              <w:spacing w:after="0" w:line="240" w:lineRule="auto"/>
              <w:jc w:val="center"/>
              <w:rPr>
                <w:rFonts w:ascii="Times New Roman" w:hAnsi="Times New Roman"/>
                <w:b/>
                <w:sz w:val="24"/>
                <w:szCs w:val="24"/>
                <w:lang w:val="uk-UA"/>
              </w:rPr>
            </w:pPr>
            <w:r w:rsidRPr="00EC58EF">
              <w:rPr>
                <w:rFonts w:ascii="Times New Roman" w:hAnsi="Times New Roman"/>
                <w:b/>
                <w:sz w:val="24"/>
                <w:szCs w:val="24"/>
                <w:lang w:val="uk-UA"/>
              </w:rPr>
              <w:t>4</w:t>
            </w:r>
          </w:p>
        </w:tc>
        <w:tc>
          <w:tcPr>
            <w:tcW w:w="368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Темпи здійснення інновацій</w:t>
            </w:r>
          </w:p>
        </w:tc>
        <w:tc>
          <w:tcPr>
            <w:tcW w:w="609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Швидкі, повільні, загасаючі, нар</w:t>
            </w:r>
            <w:r>
              <w:rPr>
                <w:rFonts w:ascii="Times New Roman" w:hAnsi="Times New Roman"/>
                <w:sz w:val="24"/>
                <w:szCs w:val="24"/>
                <w:lang w:val="uk-UA"/>
              </w:rPr>
              <w:t>о</w:t>
            </w:r>
            <w:r w:rsidRPr="003B0D10">
              <w:rPr>
                <w:rFonts w:ascii="Times New Roman" w:hAnsi="Times New Roman"/>
                <w:sz w:val="24"/>
                <w:szCs w:val="24"/>
                <w:lang w:val="uk-UA"/>
              </w:rPr>
              <w:t>стаючі, р</w:t>
            </w:r>
            <w:r>
              <w:rPr>
                <w:rFonts w:ascii="Times New Roman" w:hAnsi="Times New Roman"/>
                <w:sz w:val="24"/>
                <w:szCs w:val="24"/>
                <w:lang w:val="uk-UA"/>
              </w:rPr>
              <w:t>і</w:t>
            </w:r>
            <w:r w:rsidR="00EC58EF">
              <w:rPr>
                <w:rFonts w:ascii="Times New Roman" w:hAnsi="Times New Roman"/>
                <w:sz w:val="24"/>
                <w:szCs w:val="24"/>
                <w:lang w:val="uk-UA"/>
              </w:rPr>
              <w:t xml:space="preserve">вномірні, стрибкоподібні </w:t>
            </w:r>
          </w:p>
        </w:tc>
      </w:tr>
      <w:tr w:rsidR="00E525D7" w:rsidRPr="003B0D10" w:rsidTr="00A245AE">
        <w:tc>
          <w:tcPr>
            <w:tcW w:w="567" w:type="dxa"/>
          </w:tcPr>
          <w:p w:rsidR="00E525D7" w:rsidRPr="00EC58EF" w:rsidRDefault="00E525D7" w:rsidP="00A245AE">
            <w:pPr>
              <w:spacing w:after="0" w:line="240" w:lineRule="auto"/>
              <w:jc w:val="center"/>
              <w:rPr>
                <w:rFonts w:ascii="Times New Roman" w:hAnsi="Times New Roman"/>
                <w:b/>
                <w:sz w:val="24"/>
                <w:szCs w:val="24"/>
                <w:lang w:val="uk-UA"/>
              </w:rPr>
            </w:pPr>
            <w:r w:rsidRPr="00EC58EF">
              <w:rPr>
                <w:rFonts w:ascii="Times New Roman" w:hAnsi="Times New Roman"/>
                <w:b/>
                <w:sz w:val="24"/>
                <w:szCs w:val="24"/>
                <w:lang w:val="uk-UA"/>
              </w:rPr>
              <w:t>5</w:t>
            </w:r>
          </w:p>
        </w:tc>
        <w:tc>
          <w:tcPr>
            <w:tcW w:w="368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Масштаби інновацій</w:t>
            </w:r>
          </w:p>
        </w:tc>
        <w:tc>
          <w:tcPr>
            <w:tcW w:w="609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Трансконтинентальні, транснаціональні, регіональні, великі, середні, невеликі</w:t>
            </w:r>
          </w:p>
        </w:tc>
      </w:tr>
      <w:tr w:rsidR="00E525D7" w:rsidRPr="003B0D10" w:rsidTr="00A245AE">
        <w:tc>
          <w:tcPr>
            <w:tcW w:w="567" w:type="dxa"/>
          </w:tcPr>
          <w:p w:rsidR="00E525D7" w:rsidRPr="00EC58EF" w:rsidRDefault="00E525D7" w:rsidP="00A245AE">
            <w:pPr>
              <w:spacing w:after="0" w:line="240" w:lineRule="auto"/>
              <w:jc w:val="center"/>
              <w:rPr>
                <w:rFonts w:ascii="Times New Roman" w:hAnsi="Times New Roman"/>
                <w:b/>
                <w:sz w:val="24"/>
                <w:szCs w:val="24"/>
                <w:lang w:val="uk-UA"/>
              </w:rPr>
            </w:pPr>
            <w:r w:rsidRPr="00EC58EF">
              <w:rPr>
                <w:rFonts w:ascii="Times New Roman" w:hAnsi="Times New Roman"/>
                <w:b/>
                <w:sz w:val="24"/>
                <w:szCs w:val="24"/>
                <w:lang w:val="uk-UA"/>
              </w:rPr>
              <w:t>6</w:t>
            </w:r>
          </w:p>
        </w:tc>
        <w:tc>
          <w:tcPr>
            <w:tcW w:w="368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Результативність інновацій</w:t>
            </w:r>
          </w:p>
        </w:tc>
        <w:tc>
          <w:tcPr>
            <w:tcW w:w="609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Висока, низька, стабільна</w:t>
            </w:r>
          </w:p>
        </w:tc>
      </w:tr>
      <w:tr w:rsidR="00E525D7" w:rsidRPr="003B0D10" w:rsidTr="00A245AE">
        <w:tc>
          <w:tcPr>
            <w:tcW w:w="567" w:type="dxa"/>
          </w:tcPr>
          <w:p w:rsidR="00E525D7" w:rsidRPr="00EC58EF" w:rsidRDefault="00E525D7" w:rsidP="00A245AE">
            <w:pPr>
              <w:spacing w:after="0" w:line="240" w:lineRule="auto"/>
              <w:jc w:val="center"/>
              <w:rPr>
                <w:rFonts w:ascii="Times New Roman" w:hAnsi="Times New Roman"/>
                <w:b/>
                <w:sz w:val="24"/>
                <w:szCs w:val="24"/>
                <w:lang w:val="uk-UA"/>
              </w:rPr>
            </w:pPr>
            <w:r w:rsidRPr="00EC58EF">
              <w:rPr>
                <w:rFonts w:ascii="Times New Roman" w:hAnsi="Times New Roman"/>
                <w:b/>
                <w:sz w:val="24"/>
                <w:szCs w:val="24"/>
                <w:lang w:val="uk-UA"/>
              </w:rPr>
              <w:t>7</w:t>
            </w:r>
          </w:p>
        </w:tc>
        <w:tc>
          <w:tcPr>
            <w:tcW w:w="368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Ефективність інновацій</w:t>
            </w:r>
          </w:p>
        </w:tc>
        <w:tc>
          <w:tcPr>
            <w:tcW w:w="6096" w:type="dxa"/>
          </w:tcPr>
          <w:p w:rsidR="00E525D7" w:rsidRPr="003B0D10" w:rsidRDefault="00E525D7" w:rsidP="00A245AE">
            <w:pPr>
              <w:spacing w:after="0" w:line="240" w:lineRule="auto"/>
              <w:jc w:val="both"/>
              <w:rPr>
                <w:rFonts w:ascii="Times New Roman" w:hAnsi="Times New Roman"/>
                <w:sz w:val="24"/>
                <w:szCs w:val="24"/>
                <w:lang w:val="uk-UA"/>
              </w:rPr>
            </w:pPr>
            <w:r w:rsidRPr="003B0D10">
              <w:rPr>
                <w:rFonts w:ascii="Times New Roman" w:hAnsi="Times New Roman"/>
                <w:sz w:val="24"/>
                <w:szCs w:val="24"/>
                <w:lang w:val="uk-UA"/>
              </w:rPr>
              <w:t>Економічна, соціальна, екологічна, інтегральна</w:t>
            </w:r>
          </w:p>
        </w:tc>
      </w:tr>
    </w:tbl>
    <w:p w:rsidR="00EC58EF" w:rsidRDefault="00EC58EF" w:rsidP="002D44C9">
      <w:pPr>
        <w:spacing w:after="0" w:line="312" w:lineRule="auto"/>
        <w:ind w:left="-567" w:right="284" w:firstLine="709"/>
        <w:jc w:val="both"/>
        <w:rPr>
          <w:rFonts w:ascii="Times New Roman" w:hAnsi="Times New Roman"/>
          <w:sz w:val="28"/>
          <w:szCs w:val="28"/>
          <w:lang w:val="uk-UA"/>
        </w:rPr>
      </w:pPr>
    </w:p>
    <w:p w:rsidR="00EC58EF" w:rsidRDefault="00E525D7" w:rsidP="00EC58EF">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Різноманітні види інновацій знаходяться у щільному взаємозв</w:t>
      </w:r>
      <w:r w:rsidRPr="0064501A">
        <w:rPr>
          <w:rFonts w:ascii="Times New Roman" w:hAnsi="Times New Roman"/>
          <w:sz w:val="28"/>
          <w:szCs w:val="28"/>
          <w:lang w:val="uk-UA"/>
        </w:rPr>
        <w:t>’</w:t>
      </w:r>
      <w:r>
        <w:rPr>
          <w:rFonts w:ascii="Times New Roman" w:hAnsi="Times New Roman"/>
          <w:sz w:val="28"/>
          <w:szCs w:val="28"/>
          <w:lang w:val="uk-UA"/>
        </w:rPr>
        <w:t>язку і висувають специфічні вимоги до інноваційного механізму.</w:t>
      </w:r>
      <w:r w:rsidR="00EC58EF">
        <w:rPr>
          <w:rFonts w:ascii="Times New Roman" w:hAnsi="Times New Roman"/>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Таблиця 1.2 – Класифікатор інновацій</w:t>
      </w:r>
    </w:p>
    <w:tbl>
      <w:tblPr>
        <w:tblW w:w="10314"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936"/>
        <w:gridCol w:w="1701"/>
        <w:gridCol w:w="708"/>
        <w:gridCol w:w="851"/>
        <w:gridCol w:w="1134"/>
        <w:gridCol w:w="283"/>
        <w:gridCol w:w="993"/>
        <w:gridCol w:w="708"/>
      </w:tblGrid>
      <w:tr w:rsidR="00E525D7" w:rsidRPr="003B0D10" w:rsidTr="00EC58EF">
        <w:tc>
          <w:tcPr>
            <w:tcW w:w="393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Ознаки класифікації</w:t>
            </w:r>
          </w:p>
        </w:tc>
        <w:tc>
          <w:tcPr>
            <w:tcW w:w="6378" w:type="dxa"/>
            <w:gridSpan w:val="7"/>
            <w:tcBorders>
              <w:top w:val="single" w:sz="12" w:space="0" w:color="auto"/>
              <w:left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Значення ознак</w:t>
            </w:r>
          </w:p>
        </w:tc>
      </w:tr>
      <w:tr w:rsidR="00E525D7" w:rsidRPr="003B0D10" w:rsidTr="00EC58EF">
        <w:tc>
          <w:tcPr>
            <w:tcW w:w="393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Широта впливу і масштабність</w:t>
            </w:r>
          </w:p>
        </w:tc>
        <w:tc>
          <w:tcPr>
            <w:tcW w:w="240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 xml:space="preserve">Глобальний </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Галузевий</w:t>
            </w:r>
          </w:p>
        </w:tc>
        <w:tc>
          <w:tcPr>
            <w:tcW w:w="198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 xml:space="preserve">Локальний </w:t>
            </w:r>
          </w:p>
        </w:tc>
      </w:tr>
      <w:tr w:rsidR="00E525D7" w:rsidRPr="003B0D10" w:rsidTr="00EC58EF">
        <w:tc>
          <w:tcPr>
            <w:tcW w:w="393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Ступінь радикальності інновацій</w:t>
            </w:r>
          </w:p>
        </w:tc>
        <w:tc>
          <w:tcPr>
            <w:tcW w:w="240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 xml:space="preserve">Базова </w:t>
            </w:r>
          </w:p>
        </w:tc>
        <w:tc>
          <w:tcPr>
            <w:tcW w:w="1985" w:type="dxa"/>
            <w:gridSpan w:val="2"/>
            <w:tcBorders>
              <w:top w:val="single" w:sz="12" w:space="0" w:color="auto"/>
              <w:left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 xml:space="preserve">Поліпшуюча </w:t>
            </w:r>
          </w:p>
        </w:tc>
        <w:tc>
          <w:tcPr>
            <w:tcW w:w="1984" w:type="dxa"/>
            <w:gridSpan w:val="3"/>
            <w:tcBorders>
              <w:top w:val="single" w:sz="12" w:space="0" w:color="auto"/>
              <w:left w:val="single" w:sz="12" w:space="0" w:color="auto"/>
              <w:right w:val="single" w:sz="12" w:space="0" w:color="auto"/>
            </w:tcBorders>
            <w:shd w:val="clear" w:color="auto" w:fill="FFFFFF" w:themeFill="background1"/>
          </w:tcPr>
          <w:p w:rsidR="00E525D7" w:rsidRPr="00EC58EF" w:rsidRDefault="00E525D7" w:rsidP="00EC58EF">
            <w:pPr>
              <w:spacing w:after="0" w:line="240" w:lineRule="auto"/>
              <w:ind w:left="-57" w:right="-57"/>
              <w:jc w:val="center"/>
              <w:rPr>
                <w:rFonts w:ascii="Times New Roman" w:hAnsi="Times New Roman"/>
                <w:b/>
                <w:sz w:val="24"/>
                <w:szCs w:val="24"/>
                <w:lang w:val="uk-UA"/>
              </w:rPr>
            </w:pPr>
            <w:proofErr w:type="spellStart"/>
            <w:r w:rsidRPr="00EC58EF">
              <w:rPr>
                <w:rFonts w:ascii="Times New Roman" w:hAnsi="Times New Roman"/>
                <w:b/>
                <w:sz w:val="24"/>
                <w:szCs w:val="24"/>
                <w:lang w:val="uk-UA"/>
              </w:rPr>
              <w:t>Псевдоінновація</w:t>
            </w:r>
            <w:proofErr w:type="spellEnd"/>
            <w:r w:rsidRPr="00EC58EF">
              <w:rPr>
                <w:rFonts w:ascii="Times New Roman" w:hAnsi="Times New Roman"/>
                <w:b/>
                <w:sz w:val="24"/>
                <w:szCs w:val="24"/>
                <w:lang w:val="uk-UA"/>
              </w:rPr>
              <w:t xml:space="preserve"> </w:t>
            </w:r>
          </w:p>
        </w:tc>
      </w:tr>
      <w:tr w:rsidR="00E525D7" w:rsidRPr="003B0D10" w:rsidTr="00EC58EF">
        <w:tc>
          <w:tcPr>
            <w:tcW w:w="393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Джерело ідеї</w:t>
            </w:r>
          </w:p>
        </w:tc>
        <w:tc>
          <w:tcPr>
            <w:tcW w:w="1701" w:type="dxa"/>
            <w:tcBorders>
              <w:top w:val="single" w:sz="12" w:space="0" w:color="auto"/>
              <w:left w:val="single" w:sz="12" w:space="0" w:color="auto"/>
              <w:bottom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 xml:space="preserve">Відкриття </w:t>
            </w:r>
          </w:p>
        </w:tc>
        <w:tc>
          <w:tcPr>
            <w:tcW w:w="155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 xml:space="preserve">Винахід </w:t>
            </w:r>
          </w:p>
        </w:tc>
        <w:tc>
          <w:tcPr>
            <w:tcW w:w="2410" w:type="dxa"/>
            <w:gridSpan w:val="3"/>
            <w:tcBorders>
              <w:top w:val="single" w:sz="12" w:space="0" w:color="auto"/>
              <w:left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 xml:space="preserve">Раціоналізаторська </w:t>
            </w:r>
          </w:p>
          <w:p w:rsidR="00E525D7" w:rsidRPr="003B0D10" w:rsidRDefault="00E525D7" w:rsidP="00A245AE">
            <w:pPr>
              <w:spacing w:after="0" w:line="240" w:lineRule="auto"/>
              <w:jc w:val="center"/>
              <w:rPr>
                <w:rFonts w:ascii="Times New Roman" w:hAnsi="Times New Roman"/>
                <w:sz w:val="24"/>
                <w:szCs w:val="24"/>
                <w:lang w:val="uk-UA"/>
              </w:rPr>
            </w:pPr>
            <w:r w:rsidRPr="003B0D10">
              <w:rPr>
                <w:rFonts w:ascii="Times New Roman" w:hAnsi="Times New Roman"/>
                <w:b/>
                <w:sz w:val="24"/>
                <w:szCs w:val="24"/>
                <w:lang w:val="uk-UA"/>
              </w:rPr>
              <w:t>пропозиція</w:t>
            </w:r>
          </w:p>
        </w:tc>
        <w:tc>
          <w:tcPr>
            <w:tcW w:w="708" w:type="dxa"/>
            <w:tcBorders>
              <w:top w:val="single" w:sz="12" w:space="0" w:color="auto"/>
              <w:left w:val="single" w:sz="12" w:space="0" w:color="auto"/>
              <w:right w:val="single" w:sz="12" w:space="0" w:color="auto"/>
            </w:tcBorders>
            <w:shd w:val="clear" w:color="auto" w:fill="FFFFFF" w:themeFill="background1"/>
          </w:tcPr>
          <w:p w:rsidR="00E525D7" w:rsidRPr="00EC58EF" w:rsidRDefault="00E525D7" w:rsidP="00EC58EF">
            <w:pPr>
              <w:spacing w:after="0" w:line="240" w:lineRule="auto"/>
              <w:ind w:left="-57" w:right="-57"/>
              <w:jc w:val="center"/>
              <w:rPr>
                <w:rFonts w:ascii="Times New Roman" w:hAnsi="Times New Roman"/>
                <w:b/>
                <w:sz w:val="24"/>
                <w:szCs w:val="24"/>
                <w:lang w:val="uk-UA"/>
              </w:rPr>
            </w:pPr>
            <w:r w:rsidRPr="00EC58EF">
              <w:rPr>
                <w:rFonts w:ascii="Times New Roman" w:hAnsi="Times New Roman"/>
                <w:b/>
                <w:sz w:val="24"/>
                <w:szCs w:val="24"/>
                <w:lang w:val="uk-UA"/>
              </w:rPr>
              <w:t>Інші</w:t>
            </w:r>
          </w:p>
        </w:tc>
      </w:tr>
      <w:tr w:rsidR="00E525D7" w:rsidRPr="003B0D10" w:rsidTr="00EC58EF">
        <w:tc>
          <w:tcPr>
            <w:tcW w:w="393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Вид нововведення</w:t>
            </w:r>
          </w:p>
        </w:tc>
        <w:tc>
          <w:tcPr>
            <w:tcW w:w="1701" w:type="dxa"/>
            <w:tcBorders>
              <w:top w:val="single" w:sz="12" w:space="0" w:color="auto"/>
              <w:left w:val="single" w:sz="12" w:space="0" w:color="auto"/>
              <w:bottom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 xml:space="preserve">Конструкція </w:t>
            </w:r>
          </w:p>
          <w:p w:rsidR="00E525D7" w:rsidRPr="003B0D10" w:rsidRDefault="00E525D7" w:rsidP="00A245AE">
            <w:pPr>
              <w:spacing w:after="0" w:line="240" w:lineRule="auto"/>
              <w:jc w:val="center"/>
              <w:rPr>
                <w:rFonts w:ascii="Times New Roman" w:hAnsi="Times New Roman"/>
                <w:sz w:val="24"/>
                <w:szCs w:val="24"/>
                <w:lang w:val="uk-UA"/>
              </w:rPr>
            </w:pPr>
            <w:r w:rsidRPr="003B0D10">
              <w:rPr>
                <w:rFonts w:ascii="Times New Roman" w:hAnsi="Times New Roman"/>
                <w:b/>
                <w:sz w:val="24"/>
                <w:szCs w:val="24"/>
                <w:lang w:val="uk-UA"/>
              </w:rPr>
              <w:t>та устрій</w:t>
            </w:r>
          </w:p>
        </w:tc>
        <w:tc>
          <w:tcPr>
            <w:tcW w:w="155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 xml:space="preserve">Технологія </w:t>
            </w:r>
          </w:p>
        </w:tc>
        <w:tc>
          <w:tcPr>
            <w:tcW w:w="141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sz w:val="24"/>
                <w:szCs w:val="24"/>
                <w:lang w:val="uk-UA"/>
              </w:rPr>
            </w:pPr>
            <w:r w:rsidRPr="003B0D10">
              <w:rPr>
                <w:rFonts w:ascii="Times New Roman" w:hAnsi="Times New Roman"/>
                <w:sz w:val="24"/>
                <w:szCs w:val="24"/>
                <w:lang w:val="uk-UA"/>
              </w:rPr>
              <w:t>Матеріал,</w:t>
            </w:r>
          </w:p>
          <w:p w:rsidR="00E525D7" w:rsidRPr="003B0D10" w:rsidRDefault="00E525D7" w:rsidP="00A245AE">
            <w:pPr>
              <w:spacing w:after="0" w:line="240" w:lineRule="auto"/>
              <w:jc w:val="center"/>
              <w:rPr>
                <w:rFonts w:ascii="Times New Roman" w:hAnsi="Times New Roman"/>
                <w:sz w:val="24"/>
                <w:szCs w:val="24"/>
                <w:lang w:val="uk-UA"/>
              </w:rPr>
            </w:pPr>
            <w:r w:rsidRPr="003B0D10">
              <w:rPr>
                <w:rFonts w:ascii="Times New Roman" w:hAnsi="Times New Roman"/>
                <w:sz w:val="24"/>
                <w:szCs w:val="24"/>
                <w:lang w:val="uk-UA"/>
              </w:rPr>
              <w:t>речовина</w:t>
            </w:r>
          </w:p>
        </w:tc>
        <w:tc>
          <w:tcPr>
            <w:tcW w:w="170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sz w:val="24"/>
                <w:szCs w:val="24"/>
                <w:lang w:val="uk-UA"/>
              </w:rPr>
            </w:pPr>
            <w:r w:rsidRPr="003B0D10">
              <w:rPr>
                <w:rFonts w:ascii="Times New Roman" w:hAnsi="Times New Roman"/>
                <w:sz w:val="24"/>
                <w:szCs w:val="24"/>
                <w:lang w:val="uk-UA"/>
              </w:rPr>
              <w:t>Живі</w:t>
            </w:r>
          </w:p>
          <w:p w:rsidR="00E525D7" w:rsidRPr="003B0D10" w:rsidRDefault="00E525D7" w:rsidP="00A245AE">
            <w:pPr>
              <w:spacing w:after="0" w:line="240" w:lineRule="auto"/>
              <w:jc w:val="center"/>
              <w:rPr>
                <w:rFonts w:ascii="Times New Roman" w:hAnsi="Times New Roman"/>
                <w:sz w:val="24"/>
                <w:szCs w:val="24"/>
                <w:lang w:val="uk-UA"/>
              </w:rPr>
            </w:pPr>
            <w:r w:rsidRPr="003B0D10">
              <w:rPr>
                <w:rFonts w:ascii="Times New Roman" w:hAnsi="Times New Roman"/>
                <w:sz w:val="24"/>
                <w:szCs w:val="24"/>
                <w:lang w:val="uk-UA"/>
              </w:rPr>
              <w:t xml:space="preserve"> організми</w:t>
            </w:r>
          </w:p>
        </w:tc>
      </w:tr>
      <w:tr w:rsidR="00E525D7" w:rsidRPr="003B0D10" w:rsidTr="00EC58EF">
        <w:tc>
          <w:tcPr>
            <w:tcW w:w="393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Спосіб заміщення існуючих аналогів</w:t>
            </w:r>
          </w:p>
        </w:tc>
        <w:tc>
          <w:tcPr>
            <w:tcW w:w="3260" w:type="dxa"/>
            <w:gridSpan w:val="3"/>
            <w:tcBorders>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Вільне заміщення</w:t>
            </w:r>
          </w:p>
        </w:tc>
        <w:tc>
          <w:tcPr>
            <w:tcW w:w="3118" w:type="dxa"/>
            <w:gridSpan w:val="4"/>
            <w:tcBorders>
              <w:left w:val="single" w:sz="12" w:space="0" w:color="auto"/>
              <w:bottom w:val="single" w:sz="12" w:space="0" w:color="auto"/>
              <w:right w:val="single" w:sz="12" w:space="0" w:color="auto"/>
            </w:tcBorders>
            <w:shd w:val="clear" w:color="auto" w:fill="FFFFFF" w:themeFill="background1"/>
          </w:tcPr>
          <w:p w:rsidR="00E525D7" w:rsidRPr="003B0D10" w:rsidRDefault="00E525D7" w:rsidP="00A245AE">
            <w:pPr>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Системне заміщення</w:t>
            </w:r>
          </w:p>
        </w:tc>
      </w:tr>
    </w:tbl>
    <w:p w:rsidR="00EC58EF" w:rsidRDefault="00EC58EF" w:rsidP="002D44C9">
      <w:pPr>
        <w:spacing w:after="0" w:line="312" w:lineRule="auto"/>
        <w:ind w:left="-567" w:right="284" w:firstLine="709"/>
        <w:jc w:val="both"/>
        <w:rPr>
          <w:rFonts w:ascii="Times New Roman" w:hAnsi="Times New Roman"/>
          <w:sz w:val="28"/>
          <w:szCs w:val="28"/>
          <w:lang w:val="uk-UA"/>
        </w:rPr>
      </w:pPr>
    </w:p>
    <w:p w:rsidR="00E525D7" w:rsidRDefault="00E525D7" w:rsidP="002D44C9">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Слід зупинитися на деяких </w:t>
      </w:r>
      <w:r w:rsidRPr="0003588A">
        <w:rPr>
          <w:rFonts w:ascii="Times New Roman" w:hAnsi="Times New Roman"/>
          <w:b/>
          <w:i/>
          <w:sz w:val="28"/>
          <w:szCs w:val="28"/>
          <w:lang w:val="uk-UA"/>
        </w:rPr>
        <w:t>видах інновацій</w:t>
      </w:r>
      <w:r>
        <w:rPr>
          <w:rFonts w:ascii="Times New Roman" w:hAnsi="Times New Roman"/>
          <w:sz w:val="28"/>
          <w:szCs w:val="28"/>
          <w:lang w:val="uk-UA"/>
        </w:rPr>
        <w:t xml:space="preserve">, що розрізняються </w:t>
      </w:r>
      <w:r w:rsidRPr="0003588A">
        <w:rPr>
          <w:rFonts w:ascii="Times New Roman" w:hAnsi="Times New Roman"/>
          <w:b/>
          <w:i/>
          <w:sz w:val="28"/>
          <w:szCs w:val="28"/>
          <w:lang w:val="uk-UA"/>
        </w:rPr>
        <w:t>за галузями застосування та етапами НТП</w:t>
      </w:r>
      <w:r>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w:t>
      </w:r>
      <w:r w:rsidRPr="0003588A">
        <w:rPr>
          <w:rFonts w:ascii="Times New Roman" w:hAnsi="Times New Roman"/>
          <w:b/>
          <w:i/>
          <w:sz w:val="28"/>
          <w:szCs w:val="28"/>
          <w:lang w:val="uk-UA"/>
        </w:rPr>
        <w:t>технічні</w:t>
      </w:r>
      <w:r>
        <w:rPr>
          <w:rFonts w:ascii="Times New Roman" w:hAnsi="Times New Roman"/>
          <w:sz w:val="28"/>
          <w:szCs w:val="28"/>
          <w:lang w:val="uk-UA"/>
        </w:rPr>
        <w:t xml:space="preserve"> з</w:t>
      </w:r>
      <w:r w:rsidRPr="00FB298F">
        <w:rPr>
          <w:rFonts w:ascii="Times New Roman" w:hAnsi="Times New Roman"/>
          <w:sz w:val="28"/>
          <w:szCs w:val="28"/>
        </w:rPr>
        <w:t>’</w:t>
      </w:r>
      <w:r w:rsidR="00EC58EF">
        <w:rPr>
          <w:rFonts w:ascii="Times New Roman" w:hAnsi="Times New Roman"/>
          <w:sz w:val="28"/>
          <w:szCs w:val="28"/>
          <w:lang w:val="uk-UA"/>
        </w:rPr>
        <w:t>являються зазвичай</w:t>
      </w:r>
      <w:r>
        <w:rPr>
          <w:rFonts w:ascii="Times New Roman" w:hAnsi="Times New Roman"/>
          <w:sz w:val="28"/>
          <w:szCs w:val="28"/>
          <w:lang w:val="uk-UA"/>
        </w:rPr>
        <w:t xml:space="preserve"> у виробництві продуктів з новими або поліпшеними властивостями;</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w:t>
      </w:r>
      <w:r w:rsidRPr="0003588A">
        <w:rPr>
          <w:rFonts w:ascii="Times New Roman" w:hAnsi="Times New Roman"/>
          <w:b/>
          <w:i/>
          <w:sz w:val="28"/>
          <w:szCs w:val="28"/>
          <w:lang w:val="uk-UA"/>
        </w:rPr>
        <w:t>технологічні</w:t>
      </w:r>
      <w:r>
        <w:rPr>
          <w:rFonts w:ascii="Times New Roman" w:hAnsi="Times New Roman"/>
          <w:sz w:val="28"/>
          <w:szCs w:val="28"/>
          <w:lang w:val="uk-UA"/>
        </w:rPr>
        <w:t xml:space="preserve"> виникають під час застосування поліпшених, більш досконалих способів виготовлення продукції;</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w:t>
      </w:r>
      <w:r w:rsidRPr="0003588A">
        <w:rPr>
          <w:rFonts w:ascii="Times New Roman" w:hAnsi="Times New Roman"/>
          <w:b/>
          <w:i/>
          <w:sz w:val="28"/>
          <w:szCs w:val="28"/>
          <w:lang w:val="uk-UA"/>
        </w:rPr>
        <w:t>організаційно-управлінські</w:t>
      </w:r>
      <w:r>
        <w:rPr>
          <w:rFonts w:ascii="Times New Roman" w:hAnsi="Times New Roman"/>
          <w:sz w:val="28"/>
          <w:szCs w:val="28"/>
          <w:lang w:val="uk-UA"/>
        </w:rPr>
        <w:t xml:space="preserve"> пов</w:t>
      </w:r>
      <w:r w:rsidRPr="00FB298F">
        <w:rPr>
          <w:rFonts w:ascii="Times New Roman" w:hAnsi="Times New Roman"/>
          <w:sz w:val="28"/>
          <w:szCs w:val="28"/>
          <w:lang w:val="uk-UA"/>
        </w:rPr>
        <w:t>’</w:t>
      </w:r>
      <w:r>
        <w:rPr>
          <w:rFonts w:ascii="Times New Roman" w:hAnsi="Times New Roman"/>
          <w:sz w:val="28"/>
          <w:szCs w:val="28"/>
          <w:lang w:val="uk-UA"/>
        </w:rPr>
        <w:t>язані перш за все із процесами оптимальної організації виробництва, транспорту, збуту і постачання;</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w:t>
      </w:r>
      <w:r w:rsidRPr="0003588A">
        <w:rPr>
          <w:rFonts w:ascii="Times New Roman" w:hAnsi="Times New Roman"/>
          <w:b/>
          <w:i/>
          <w:sz w:val="28"/>
          <w:szCs w:val="28"/>
          <w:lang w:val="uk-UA"/>
        </w:rPr>
        <w:t>інформаційні</w:t>
      </w:r>
      <w:r>
        <w:rPr>
          <w:rFonts w:ascii="Times New Roman" w:hAnsi="Times New Roman"/>
          <w:sz w:val="28"/>
          <w:szCs w:val="28"/>
          <w:lang w:val="uk-UA"/>
        </w:rPr>
        <w:t xml:space="preserve"> вирішують завдання організації раціональних інформаційних потоків у сфері науково-технічної та інноваційної діяльності, підвищення ймовірності та оперативності отримання інформації;</w:t>
      </w:r>
    </w:p>
    <w:p w:rsidR="00851520" w:rsidRDefault="00E525D7" w:rsidP="002D44C9">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w:t>
      </w:r>
      <w:r w:rsidRPr="0003588A">
        <w:rPr>
          <w:rFonts w:ascii="Times New Roman" w:hAnsi="Times New Roman"/>
          <w:b/>
          <w:i/>
          <w:sz w:val="28"/>
          <w:szCs w:val="28"/>
          <w:lang w:val="uk-UA"/>
        </w:rPr>
        <w:t>соціальні</w:t>
      </w:r>
      <w:r>
        <w:rPr>
          <w:rFonts w:ascii="Times New Roman" w:hAnsi="Times New Roman"/>
          <w:sz w:val="28"/>
          <w:szCs w:val="28"/>
          <w:lang w:val="uk-UA"/>
        </w:rPr>
        <w:t xml:space="preserve"> спрямовані на поліпшення умов праці, вирішення проблем охорони здоров</w:t>
      </w:r>
      <w:r w:rsidRPr="009937F9">
        <w:rPr>
          <w:rFonts w:ascii="Times New Roman" w:hAnsi="Times New Roman"/>
          <w:sz w:val="28"/>
          <w:szCs w:val="28"/>
        </w:rPr>
        <w:t>’</w:t>
      </w:r>
      <w:r>
        <w:rPr>
          <w:rFonts w:ascii="Times New Roman" w:hAnsi="Times New Roman"/>
          <w:sz w:val="28"/>
          <w:szCs w:val="28"/>
          <w:lang w:val="uk-UA"/>
        </w:rPr>
        <w:t>я, освіти, культури. У цілому система інновацій може бути представлена основними групами, які показані на рисунку 1.1.</w:t>
      </w:r>
      <w:r w:rsidR="002D44C9">
        <w:rPr>
          <w:rFonts w:ascii="Times New Roman" w:hAnsi="Times New Roman"/>
          <w:sz w:val="28"/>
          <w:szCs w:val="28"/>
          <w:lang w:val="uk-UA"/>
        </w:rPr>
        <w:t xml:space="preserve"> </w:t>
      </w:r>
    </w:p>
    <w:p w:rsidR="00851520" w:rsidRDefault="00851520" w:rsidP="00E525D7">
      <w:pPr>
        <w:spacing w:after="0" w:line="312" w:lineRule="auto"/>
        <w:ind w:left="-567" w:right="284"/>
        <w:jc w:val="both"/>
        <w:rPr>
          <w:rFonts w:ascii="Times New Roman" w:hAnsi="Times New Roman"/>
          <w:sz w:val="28"/>
          <w:szCs w:val="28"/>
          <w:lang w:val="uk-UA"/>
        </w:rPr>
      </w:pP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98" type="#_x0000_t34" style="position:absolute;left:0;text-align:left;margin-left:-88.9pt;margin-top:22.8pt;width:86.75pt;height:11.35pt;rotation:90;z-index:251735040" o:connectortype="elbow" adj="-51,-63808,-11479"/>
        </w:pict>
      </w:r>
      <w:r w:rsidRPr="00EC1E9C">
        <w:rPr>
          <w:rFonts w:ascii="Calibri" w:hAnsi="Calibri"/>
          <w:noProof/>
          <w:lang w:val="en-US"/>
        </w:rPr>
        <w:pict>
          <v:shape id="_x0000_s1082" type="#_x0000_t34" style="position:absolute;left:0;text-align:left;margin-left:314.35pt;margin-top:54pt;width:144.75pt;height:14.15pt;rotation:270;flip:x;z-index:251718656" o:connectortype="elbow" adj="21450,207023,-71455"/>
        </w:pict>
      </w:r>
      <w:r w:rsidRPr="00EC1E9C">
        <w:rPr>
          <w:rFonts w:ascii="Calibri" w:hAnsi="Calibri"/>
          <w:noProof/>
          <w:lang w:val="en-US"/>
        </w:rPr>
        <w:pict>
          <v:shapetype id="_x0000_t202" coordsize="21600,21600" o:spt="202" path="m,l,21600r21600,l21600,xe">
            <v:stroke joinstyle="miter"/>
            <v:path gradientshapeok="t" o:connecttype="rect"/>
          </v:shapetype>
          <v:shape id="_x0000_s1039" type="#_x0000_t202" style="position:absolute;left:0;text-align:left;margin-left:311.55pt;margin-top:-19.95pt;width:68.05pt;height:22.7pt;z-index:251674624">
            <v:textbox>
              <w:txbxContent>
                <w:p w:rsidR="00C47600" w:rsidRPr="002D10C1"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Новий рід</w:t>
                  </w:r>
                </w:p>
              </w:txbxContent>
            </v:textbox>
          </v:shape>
        </w:pict>
      </w:r>
      <w:r w:rsidRPr="00EC1E9C">
        <w:rPr>
          <w:rFonts w:ascii="Calibri" w:hAnsi="Calibri"/>
          <w:noProof/>
          <w:lang w:val="en-US"/>
        </w:rPr>
        <w:pict>
          <v:shape id="_x0000_s1040" type="#_x0000_t202" style="position:absolute;left:0;text-align:left;margin-left:308.75pt;margin-top:10.3pt;width:70.85pt;height:22.7pt;z-index:251675648">
            <v:textbox>
              <w:txbxContent>
                <w:p w:rsidR="00C47600" w:rsidRPr="002D10C1"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Новий вид</w:t>
                  </w:r>
                </w:p>
              </w:txbxContent>
            </v:textbox>
          </v:shape>
        </w:pict>
      </w:r>
      <w:r w:rsidRPr="00EC1E9C">
        <w:rPr>
          <w:rFonts w:ascii="Calibri" w:hAnsi="Calibri"/>
          <w:noProof/>
          <w:lang w:val="en-US"/>
        </w:rPr>
        <w:pict>
          <v:shape id="_x0000_s1102" type="#_x0000_t34" style="position:absolute;left:0;text-align:left;margin-left:384.9pt;margin-top:-11.2pt;width:28.35pt;height:158.75pt;flip:y;z-index:251739136" o:connectortype="elbow" adj=",1017741,-573087"/>
        </w:pict>
      </w:r>
      <w:r w:rsidRPr="00EC1E9C">
        <w:rPr>
          <w:rFonts w:ascii="Calibri" w:hAnsi="Calibri"/>
          <w:noProof/>
          <w:lang w:val="en-US"/>
        </w:rPr>
        <w:pict>
          <v:shape id="_x0000_s1101" type="#_x0000_t32" style="position:absolute;left:0;text-align:left;margin-left:-51.2pt;margin-top:14.05pt;width:11.35pt;height:0;z-index:251738112" o:connectortype="straight"/>
        </w:pict>
      </w:r>
      <w:r w:rsidRPr="00EC1E9C">
        <w:rPr>
          <w:rFonts w:ascii="Calibri" w:hAnsi="Calibri"/>
          <w:noProof/>
          <w:lang w:val="en-US"/>
        </w:rPr>
        <w:pict>
          <v:shape id="_x0000_s1097" type="#_x0000_t32" style="position:absolute;left:0;text-align:left;margin-left:150.2pt;margin-top:14.05pt;width:10.05pt;height:0;z-index:251734016" o:connectortype="straight"/>
        </w:pict>
      </w:r>
      <w:r w:rsidRPr="00EC1E9C">
        <w:rPr>
          <w:rFonts w:ascii="Calibri" w:hAnsi="Calibri"/>
          <w:noProof/>
          <w:lang w:val="en-US"/>
        </w:rPr>
        <w:pict>
          <v:shape id="_x0000_s1094" type="#_x0000_t34" style="position:absolute;left:0;text-align:left;margin-left:109.25pt;margin-top:24.75pt;width:90.7pt;height:11.35pt;rotation:90;flip:x;z-index:251730944" o:connectortype="elbow" adj="-197,207587,-58508"/>
        </w:pict>
      </w:r>
      <w:r w:rsidRPr="00EC1E9C">
        <w:rPr>
          <w:rFonts w:ascii="Calibri" w:hAnsi="Calibri"/>
          <w:noProof/>
          <w:lang w:val="en-US"/>
        </w:rPr>
        <w:pict>
          <v:shape id="_x0000_s1032" type="#_x0000_t202" style="position:absolute;left:0;text-align:left;margin-left:56.65pt;margin-top:2.75pt;width:93.55pt;height:22.7pt;z-index:251667456">
            <v:textbox>
              <w:txbxContent>
                <w:p w:rsidR="00C47600" w:rsidRPr="005652D3" w:rsidRDefault="00C47600" w:rsidP="00E525D7">
                  <w:pPr>
                    <w:spacing w:after="0" w:line="240" w:lineRule="auto"/>
                    <w:rPr>
                      <w:rFonts w:ascii="Times New Roman" w:hAnsi="Times New Roman"/>
                      <w:sz w:val="24"/>
                      <w:szCs w:val="24"/>
                      <w:lang w:val="uk-UA"/>
                    </w:rPr>
                  </w:pPr>
                  <w:proofErr w:type="spellStart"/>
                  <w:r>
                    <w:rPr>
                      <w:rFonts w:ascii="Times New Roman" w:hAnsi="Times New Roman"/>
                      <w:sz w:val="24"/>
                      <w:szCs w:val="24"/>
                      <w:lang w:val="uk-UA"/>
                    </w:rPr>
                    <w:t>Раціоналізуючі</w:t>
                  </w:r>
                  <w:proofErr w:type="spellEnd"/>
                  <w:r>
                    <w:rPr>
                      <w:rFonts w:ascii="Times New Roman" w:hAnsi="Times New Roman"/>
                      <w:sz w:val="24"/>
                      <w:szCs w:val="24"/>
                      <w:lang w:val="uk-UA"/>
                    </w:rPr>
                    <w:t xml:space="preserve"> </w:t>
                  </w:r>
                </w:p>
              </w:txbxContent>
            </v:textbox>
          </v:shape>
        </w:pict>
      </w:r>
      <w:r w:rsidRPr="00EC1E9C">
        <w:rPr>
          <w:rFonts w:ascii="Calibri" w:hAnsi="Calibri"/>
          <w:noProof/>
          <w:lang w:val="en-US"/>
        </w:rPr>
        <w:pict>
          <v:shape id="_x0000_s1090" type="#_x0000_t34" style="position:absolute;left:0;text-align:left;margin-left:216.6pt;margin-top:51.6pt;width:127.5pt;height:11.35pt;rotation:90;flip:x;z-index:251726848" o:connectortype="elbow" adj="-119,96053,-60954"/>
        </w:pict>
      </w:r>
      <w:r w:rsidRPr="00EC1E9C">
        <w:rPr>
          <w:rFonts w:ascii="Calibri" w:hAnsi="Calibri"/>
          <w:noProof/>
          <w:lang w:val="en-US"/>
        </w:rPr>
        <w:pict>
          <v:shape id="_x0000_s1035" type="#_x0000_t202" style="position:absolute;left:0;text-align:left;margin-left:198.2pt;margin-top:-23.7pt;width:76.55pt;height:34pt;z-index:251670528">
            <v:textbox>
              <w:txbxContent>
                <w:p w:rsidR="00C47600" w:rsidRPr="00F0244A"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Галузь виникнення </w:t>
                  </w:r>
                </w:p>
              </w:txbxContent>
            </v:textbox>
          </v:shape>
        </w:pict>
      </w:r>
      <w:r w:rsidRPr="00EC1E9C">
        <w:rPr>
          <w:rFonts w:ascii="Calibri" w:hAnsi="Calibri"/>
          <w:noProof/>
          <w:lang w:val="en-US"/>
        </w:rPr>
        <w:pict>
          <v:shape id="_x0000_s1036" type="#_x0000_t202" style="position:absolute;left:0;text-align:left;margin-left:185.85pt;margin-top:14.05pt;width:90.7pt;height:34pt;z-index:251671552">
            <v:textbox>
              <w:txbxContent>
                <w:p w:rsidR="00C47600" w:rsidRPr="00F0244A"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Галузь впровадження</w:t>
                  </w:r>
                </w:p>
              </w:txbxContent>
            </v:textbox>
          </v:shape>
        </w:pict>
      </w:r>
      <w:r w:rsidRPr="00EC1E9C">
        <w:rPr>
          <w:rFonts w:ascii="Calibri" w:hAnsi="Calibri"/>
          <w:noProof/>
          <w:lang w:val="en-US"/>
        </w:rPr>
        <w:pict>
          <v:shape id="_x0000_s1045" type="#_x0000_t202" style="position:absolute;left:0;text-align:left;margin-left:413.25pt;margin-top:20.55pt;width:62.35pt;height:36.85pt;z-index:251680768">
            <v:textbox>
              <w:txbxContent>
                <w:p w:rsidR="00C47600" w:rsidRPr="002D10C1" w:rsidRDefault="00C47600" w:rsidP="00E525D7">
                  <w:pPr>
                    <w:spacing w:after="0" w:line="240" w:lineRule="auto"/>
                    <w:rPr>
                      <w:rFonts w:ascii="Times New Roman" w:hAnsi="Times New Roman"/>
                      <w:sz w:val="24"/>
                      <w:szCs w:val="24"/>
                      <w:lang w:val="uk-UA"/>
                    </w:rPr>
                  </w:pPr>
                  <w:proofErr w:type="spellStart"/>
                  <w:r>
                    <w:rPr>
                      <w:rFonts w:ascii="Times New Roman" w:hAnsi="Times New Roman"/>
                      <w:sz w:val="24"/>
                      <w:szCs w:val="24"/>
                      <w:lang w:val="uk-UA"/>
                    </w:rPr>
                    <w:t>Перегру-пування</w:t>
                  </w:r>
                  <w:proofErr w:type="spellEnd"/>
                  <w:r>
                    <w:rPr>
                      <w:rFonts w:ascii="Times New Roman" w:hAnsi="Times New Roman"/>
                      <w:sz w:val="24"/>
                      <w:szCs w:val="24"/>
                      <w:lang w:val="uk-UA"/>
                    </w:rPr>
                    <w:t xml:space="preserve"> </w:t>
                  </w:r>
                </w:p>
              </w:txbxContent>
            </v:textbox>
          </v:shape>
        </w:pict>
      </w:r>
      <w:r w:rsidRPr="00EC1E9C">
        <w:rPr>
          <w:rFonts w:ascii="Calibri" w:hAnsi="Calibri"/>
          <w:noProof/>
          <w:lang w:val="en-US"/>
        </w:rPr>
        <w:pict>
          <v:shape id="_x0000_s1044" type="#_x0000_t202" style="position:absolute;left:0;text-align:left;margin-left:413.25pt;margin-top:-19.95pt;width:70.85pt;height:34pt;z-index:251679744">
            <v:textbox>
              <w:txbxContent>
                <w:p w:rsidR="00C47600" w:rsidRPr="002D10C1"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Адаптивні зміни</w:t>
                  </w:r>
                </w:p>
              </w:txbxContent>
            </v:textbox>
          </v:shape>
        </w:pict>
      </w:r>
      <w:r w:rsidRPr="00EC1E9C">
        <w:rPr>
          <w:rFonts w:ascii="Calibri" w:hAnsi="Calibri"/>
          <w:noProof/>
          <w:lang w:val="en-US"/>
        </w:rPr>
        <w:pict>
          <v:shape id="_x0000_s1031" type="#_x0000_t202" style="position:absolute;left:0;text-align:left;margin-left:66.7pt;margin-top:-23.7pt;width:82.2pt;height:22.7pt;z-index:251666432">
            <v:textbox>
              <w:txbxContent>
                <w:p w:rsidR="00C47600" w:rsidRPr="005652D3" w:rsidRDefault="00C47600" w:rsidP="00E525D7">
                  <w:pPr>
                    <w:spacing w:after="0" w:line="240" w:lineRule="auto"/>
                    <w:rPr>
                      <w:rFonts w:ascii="Times New Roman" w:hAnsi="Times New Roman"/>
                      <w:sz w:val="24"/>
                      <w:szCs w:val="24"/>
                      <w:lang w:val="uk-UA"/>
                    </w:rPr>
                  </w:pPr>
                  <w:proofErr w:type="spellStart"/>
                  <w:r>
                    <w:rPr>
                      <w:rFonts w:ascii="Times New Roman" w:hAnsi="Times New Roman"/>
                      <w:sz w:val="24"/>
                      <w:szCs w:val="24"/>
                      <w:lang w:val="uk-UA"/>
                    </w:rPr>
                    <w:t>Розширюючі</w:t>
                  </w:r>
                  <w:proofErr w:type="spellEnd"/>
                  <w:r>
                    <w:rPr>
                      <w:rFonts w:ascii="Times New Roman" w:hAnsi="Times New Roman"/>
                      <w:sz w:val="24"/>
                      <w:szCs w:val="24"/>
                      <w:lang w:val="uk-UA"/>
                    </w:rPr>
                    <w:t xml:space="preserve"> </w:t>
                  </w:r>
                </w:p>
              </w:txbxContent>
            </v:textbox>
          </v:shape>
        </w:pict>
      </w:r>
      <w:r w:rsidRPr="00EC1E9C">
        <w:rPr>
          <w:rFonts w:ascii="Calibri" w:hAnsi="Calibri"/>
          <w:noProof/>
          <w:lang w:val="en-US"/>
        </w:rPr>
        <w:pict>
          <v:shape id="_x0000_s1028" type="#_x0000_t202" style="position:absolute;left:0;text-align:left;margin-left:-39.8pt;margin-top:2.75pt;width:82.2pt;height:22.7pt;z-index:251663360">
            <v:textbox>
              <w:txbxContent>
                <w:p w:rsidR="00C47600" w:rsidRPr="005652D3" w:rsidRDefault="00C47600" w:rsidP="00E525D7">
                  <w:pPr>
                    <w:spacing w:after="0" w:line="240" w:lineRule="auto"/>
                    <w:rPr>
                      <w:rFonts w:ascii="Times New Roman" w:hAnsi="Times New Roman"/>
                      <w:sz w:val="24"/>
                      <w:szCs w:val="24"/>
                      <w:lang w:val="uk-UA"/>
                    </w:rPr>
                  </w:pPr>
                  <w:proofErr w:type="spellStart"/>
                  <w:r>
                    <w:rPr>
                      <w:rFonts w:ascii="Times New Roman" w:hAnsi="Times New Roman"/>
                      <w:sz w:val="24"/>
                      <w:szCs w:val="24"/>
                      <w:lang w:val="uk-UA"/>
                    </w:rPr>
                    <w:t>Покращуючі</w:t>
                  </w:r>
                  <w:proofErr w:type="spellEnd"/>
                  <w:r>
                    <w:rPr>
                      <w:rFonts w:ascii="Times New Roman" w:hAnsi="Times New Roman"/>
                      <w:sz w:val="24"/>
                      <w:szCs w:val="24"/>
                      <w:lang w:val="uk-UA"/>
                    </w:rPr>
                    <w:t xml:space="preserve"> </w:t>
                  </w:r>
                </w:p>
              </w:txbxContent>
            </v:textbox>
          </v:shape>
        </w:pict>
      </w:r>
      <w:r w:rsidRPr="00EC1E9C">
        <w:rPr>
          <w:rFonts w:ascii="Calibri" w:hAnsi="Calibri"/>
          <w:noProof/>
          <w:lang w:val="en-US"/>
        </w:rPr>
        <w:pict>
          <v:shape id="_x0000_s1027" type="#_x0000_t202" style="position:absolute;left:0;text-align:left;margin-left:-39.8pt;margin-top:-23.7pt;width:99.2pt;height:22.7pt;z-index:251662336">
            <v:textbox>
              <w:txbxContent>
                <w:p w:rsidR="00C47600" w:rsidRPr="005652D3" w:rsidRDefault="00C47600" w:rsidP="00E525D7">
                  <w:pPr>
                    <w:spacing w:after="0" w:line="240" w:lineRule="auto"/>
                    <w:rPr>
                      <w:rFonts w:ascii="Times New Roman" w:hAnsi="Times New Roman"/>
                      <w:sz w:val="24"/>
                      <w:szCs w:val="24"/>
                      <w:lang w:val="uk-UA"/>
                    </w:rPr>
                  </w:pPr>
                  <w:proofErr w:type="spellStart"/>
                  <w:r>
                    <w:rPr>
                      <w:rFonts w:ascii="Times New Roman" w:hAnsi="Times New Roman"/>
                      <w:sz w:val="24"/>
                      <w:szCs w:val="24"/>
                      <w:lang w:val="uk-UA"/>
                    </w:rPr>
                    <w:t>Псевдоінновації</w:t>
                  </w:r>
                  <w:proofErr w:type="spellEnd"/>
                  <w:r>
                    <w:rPr>
                      <w:rFonts w:ascii="Times New Roman" w:hAnsi="Times New Roman"/>
                      <w:sz w:val="24"/>
                      <w:szCs w:val="24"/>
                      <w:lang w:val="uk-UA"/>
                    </w:rPr>
                    <w:t xml:space="preserve"> </w:t>
                  </w:r>
                </w:p>
              </w:txbxContent>
            </v:textbox>
          </v:shape>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083" type="#_x0000_t32" style="position:absolute;left:0;text-align:left;margin-left:379.6pt;margin-top:1pt;width:14.15pt;height:0;z-index:251719680" o:connectortype="straight"/>
        </w:pict>
      </w:r>
      <w:r w:rsidRPr="00EC1E9C">
        <w:rPr>
          <w:rFonts w:ascii="Calibri" w:hAnsi="Calibri"/>
          <w:noProof/>
          <w:lang w:val="en-US"/>
        </w:rPr>
        <w:pict>
          <v:shape id="_x0000_s1087" type="#_x0000_t32" style="position:absolute;left:0;text-align:left;margin-left:399.2pt;margin-top:17pt;width:14.15pt;height:0;z-index:251723776" o:connectortype="straight"/>
        </w:pict>
      </w:r>
      <w:r w:rsidRPr="00EC1E9C">
        <w:rPr>
          <w:rFonts w:ascii="Calibri" w:hAnsi="Calibri"/>
          <w:noProof/>
          <w:lang w:val="en-US"/>
        </w:rPr>
        <w:pict>
          <v:shape id="_x0000_s1100" type="#_x0000_t32" style="position:absolute;left:0;text-align:left;margin-left:-51.2pt;margin-top:17pt;width:11.35pt;height:0;z-index:251737088" o:connectortype="straight"/>
        </w:pict>
      </w:r>
      <w:r w:rsidRPr="00EC1E9C">
        <w:rPr>
          <w:rFonts w:ascii="Calibri" w:hAnsi="Calibri"/>
          <w:noProof/>
          <w:lang w:val="en-US"/>
        </w:rPr>
        <w:pict>
          <v:shape id="_x0000_s1096" type="#_x0000_t32" style="position:absolute;left:0;text-align:left;margin-left:148.9pt;margin-top:17pt;width:11.35pt;height:0;z-index:251732992" o:connectortype="straight"/>
        </w:pict>
      </w:r>
      <w:r w:rsidRPr="00EC1E9C">
        <w:rPr>
          <w:rFonts w:ascii="Calibri" w:hAnsi="Calibri"/>
          <w:noProof/>
          <w:lang w:val="en-US"/>
        </w:rPr>
        <w:pict>
          <v:shape id="_x0000_s1033" type="#_x0000_t202" style="position:absolute;left:0;text-align:left;margin-left:75.2pt;margin-top:8.55pt;width:73.7pt;height:22.7pt;z-index:251668480">
            <v:textbox>
              <w:txbxContent>
                <w:p w:rsidR="00C47600" w:rsidRPr="00F0244A" w:rsidRDefault="00C47600" w:rsidP="00E525D7">
                  <w:pPr>
                    <w:spacing w:after="0" w:line="240" w:lineRule="auto"/>
                    <w:rPr>
                      <w:rFonts w:ascii="Times New Roman" w:hAnsi="Times New Roman"/>
                      <w:sz w:val="24"/>
                      <w:szCs w:val="24"/>
                      <w:lang w:val="uk-UA"/>
                    </w:rPr>
                  </w:pPr>
                  <w:proofErr w:type="spellStart"/>
                  <w:r w:rsidRPr="00F0244A">
                    <w:rPr>
                      <w:rFonts w:ascii="Times New Roman" w:hAnsi="Times New Roman"/>
                      <w:sz w:val="24"/>
                      <w:szCs w:val="24"/>
                      <w:lang w:val="uk-UA"/>
                    </w:rPr>
                    <w:t>Заміщуючі</w:t>
                  </w:r>
                  <w:proofErr w:type="spellEnd"/>
                  <w:r w:rsidRPr="00F0244A">
                    <w:rPr>
                      <w:rFonts w:ascii="Times New Roman" w:hAnsi="Times New Roman"/>
                      <w:sz w:val="24"/>
                      <w:szCs w:val="24"/>
                      <w:lang w:val="uk-UA"/>
                    </w:rPr>
                    <w:t xml:space="preserve"> </w:t>
                  </w:r>
                </w:p>
              </w:txbxContent>
            </v:textbox>
          </v:shape>
        </w:pict>
      </w:r>
      <w:r w:rsidRPr="00EC1E9C">
        <w:rPr>
          <w:rFonts w:ascii="Calibri" w:hAnsi="Calibri"/>
          <w:noProof/>
          <w:lang w:val="en-US"/>
        </w:rPr>
        <w:pict>
          <v:shape id="_x0000_s1091" type="#_x0000_t32" style="position:absolute;left:0;text-align:left;margin-left:276.55pt;margin-top:8.55pt;width:9.5pt;height:0;z-index:251727872" o:connectortype="straight"/>
        </w:pict>
      </w:r>
      <w:r w:rsidRPr="00EC1E9C">
        <w:rPr>
          <w:rFonts w:ascii="Calibri" w:hAnsi="Calibri"/>
          <w:noProof/>
          <w:lang w:val="en-US"/>
        </w:rPr>
        <w:pict>
          <v:shape id="_x0000_s1029" type="#_x0000_t202" style="position:absolute;left:0;text-align:left;margin-left:-39.8pt;margin-top:8.55pt;width:53.85pt;height:22.7pt;z-index:251664384">
            <v:textbox>
              <w:txbxContent>
                <w:p w:rsidR="00C47600" w:rsidRPr="005652D3"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Базисні </w:t>
                  </w:r>
                </w:p>
              </w:txbxContent>
            </v:textbox>
          </v:shape>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084" type="#_x0000_t32" style="position:absolute;left:0;text-align:left;margin-left:379.6pt;margin-top:14.75pt;width:14.15pt;height:0;z-index:251720704" o:connectortype="straight"/>
        </w:pict>
      </w:r>
      <w:r w:rsidRPr="00EC1E9C">
        <w:rPr>
          <w:rFonts w:ascii="Calibri" w:hAnsi="Calibri"/>
          <w:noProof/>
          <w:lang w:val="en-US"/>
        </w:rPr>
        <w:pict>
          <v:shape id="_x0000_s1041" type="#_x0000_t202" style="position:absolute;left:0;text-align:left;margin-left:311.55pt;margin-top:-.05pt;width:68.05pt;height:34pt;z-index:251676672">
            <v:textbox>
              <w:txbxContent>
                <w:p w:rsidR="00C47600" w:rsidRPr="002D10C1"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Нове покоління</w:t>
                  </w:r>
                </w:p>
              </w:txbxContent>
            </v:textbox>
          </v:shape>
        </w:pict>
      </w:r>
      <w:r w:rsidRPr="00EC1E9C">
        <w:rPr>
          <w:rFonts w:ascii="Calibri" w:hAnsi="Calibri"/>
          <w:noProof/>
          <w:lang w:val="en-US"/>
        </w:rPr>
        <w:pict>
          <v:shape id="_x0000_s1034" type="#_x0000_t202" style="position:absolute;left:0;text-align:left;margin-left:78.05pt;margin-top:15.25pt;width:70.85pt;height:34pt;z-index:251669504">
            <v:shadow on="t"/>
            <v:textbox>
              <w:txbxContent>
                <w:p w:rsidR="00C47600" w:rsidRPr="00F0244A"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За </w:t>
                  </w:r>
                  <w:proofErr w:type="spellStart"/>
                  <w:r>
                    <w:rPr>
                      <w:rFonts w:ascii="Times New Roman" w:hAnsi="Times New Roman"/>
                      <w:sz w:val="24"/>
                      <w:szCs w:val="24"/>
                      <w:lang w:val="uk-UA"/>
                    </w:rPr>
                    <w:t>спрямо-ваністю</w:t>
                  </w:r>
                  <w:proofErr w:type="spellEnd"/>
                  <w:r>
                    <w:rPr>
                      <w:rFonts w:ascii="Times New Roman" w:hAnsi="Times New Roman"/>
                      <w:sz w:val="24"/>
                      <w:szCs w:val="24"/>
                      <w:lang w:val="uk-UA"/>
                    </w:rPr>
                    <w:t xml:space="preserve"> </w:t>
                  </w:r>
                  <w:r w:rsidRPr="001D06AB">
                    <w:rPr>
                      <w:rFonts w:ascii="Times New Roman" w:hAnsi="Times New Roman"/>
                      <w:b/>
                      <w:i/>
                      <w:sz w:val="24"/>
                      <w:szCs w:val="24"/>
                      <w:lang w:val="uk-UA"/>
                    </w:rPr>
                    <w:t>2</w:t>
                  </w:r>
                </w:p>
              </w:txbxContent>
            </v:textbox>
          </v:shape>
        </w:pict>
      </w:r>
      <w:r w:rsidRPr="00EC1E9C">
        <w:rPr>
          <w:rFonts w:ascii="Calibri" w:hAnsi="Calibri"/>
          <w:noProof/>
          <w:lang w:val="en-US"/>
        </w:rPr>
        <w:pict>
          <v:shape id="_x0000_s1037" type="#_x0000_t202" style="position:absolute;left:0;text-align:left;margin-left:197.2pt;margin-top:10.35pt;width:79.35pt;height:34pt;z-index:251672576">
            <v:textbox>
              <w:txbxContent>
                <w:p w:rsidR="00C47600" w:rsidRPr="00F0244A"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Галузь споживання</w:t>
                  </w:r>
                </w:p>
              </w:txbxContent>
            </v:textbox>
          </v:shape>
        </w:pict>
      </w:r>
      <w:r w:rsidRPr="00EC1E9C">
        <w:rPr>
          <w:rFonts w:ascii="Calibri" w:hAnsi="Calibri"/>
          <w:noProof/>
          <w:lang w:val="en-US"/>
        </w:rPr>
        <w:pict>
          <v:shape id="_x0000_s1030" type="#_x0000_t202" style="position:absolute;left:0;text-align:left;margin-left:-39.8pt;margin-top:15.55pt;width:99.2pt;height:22.7pt;z-index:251665408">
            <v:shadow on="t"/>
            <v:textbox>
              <w:txbxContent>
                <w:p w:rsidR="00C47600" w:rsidRPr="005652D3"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За значущістю </w:t>
                  </w:r>
                  <w:r w:rsidRPr="001D06AB">
                    <w:rPr>
                      <w:rFonts w:ascii="Times New Roman" w:hAnsi="Times New Roman"/>
                      <w:b/>
                      <w:i/>
                      <w:sz w:val="24"/>
                      <w:szCs w:val="24"/>
                      <w:lang w:val="uk-UA"/>
                    </w:rPr>
                    <w:t>1</w:t>
                  </w:r>
                </w:p>
              </w:txbxContent>
            </v:textbox>
          </v:shape>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103" type="#_x0000_t34" style="position:absolute;left:0;text-align:left;margin-left:131.2pt;margin-top:-110.75pt;width:85.05pt;height:340.15pt;rotation:90;flip:x;z-index:251740160" o:connectortype="elbow" adj="21815,78797,-49846"/>
        </w:pict>
      </w:r>
      <w:r w:rsidRPr="00EC1E9C">
        <w:rPr>
          <w:rFonts w:ascii="Calibri" w:hAnsi="Calibri"/>
          <w:noProof/>
          <w:lang w:val="en-US"/>
        </w:rPr>
        <w:pict>
          <v:shape id="_x0000_s1088" type="#_x0000_t32" style="position:absolute;left:0;text-align:left;margin-left:399.2pt;margin-top:17.3pt;width:14.15pt;height:0;z-index:251724800" o:connectortype="straight"/>
        </w:pict>
      </w:r>
      <w:r w:rsidRPr="00EC1E9C">
        <w:rPr>
          <w:rFonts w:ascii="Calibri" w:hAnsi="Calibri"/>
          <w:noProof/>
          <w:lang w:val="en-US"/>
        </w:rPr>
        <w:pict>
          <v:shape id="_x0000_s1042" type="#_x0000_t202" style="position:absolute;left:0;text-align:left;margin-left:325.75pt;margin-top:17.3pt;width:53.85pt;height:34pt;z-index:251677696">
            <v:textbox>
              <w:txbxContent>
                <w:p w:rsidR="00C47600" w:rsidRPr="002D10C1"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Новий варіант</w:t>
                  </w:r>
                </w:p>
              </w:txbxContent>
            </v:textbox>
          </v:shape>
        </w:pict>
      </w:r>
      <w:r w:rsidRPr="00EC1E9C">
        <w:rPr>
          <w:rFonts w:ascii="Calibri" w:hAnsi="Calibri"/>
          <w:noProof/>
          <w:lang w:val="en-US"/>
        </w:rPr>
        <w:pict>
          <v:shape id="_x0000_s1099" type="#_x0000_t32" style="position:absolute;left:0;text-align:left;margin-left:-51.2pt;margin-top:9.15pt;width:11.35pt;height:0;z-index:251736064" o:connectortype="straight"/>
        </w:pict>
      </w:r>
      <w:r w:rsidRPr="00EC1E9C">
        <w:rPr>
          <w:rFonts w:ascii="Calibri" w:hAnsi="Calibri"/>
          <w:noProof/>
          <w:lang w:val="en-US"/>
        </w:rPr>
        <w:pict>
          <v:shape id="_x0000_s1095" type="#_x0000_t32" style="position:absolute;left:0;text-align:left;margin-left:148.9pt;margin-top:13pt;width:11.35pt;height:0;z-index:251731968" o:connectortype="straight"/>
        </w:pict>
      </w:r>
      <w:r w:rsidRPr="00EC1E9C">
        <w:rPr>
          <w:rFonts w:ascii="Calibri" w:hAnsi="Calibri"/>
          <w:noProof/>
          <w:lang w:val="en-US"/>
        </w:rPr>
        <w:pict>
          <v:shape id="_x0000_s1092" type="#_x0000_t32" style="position:absolute;left:0;text-align:left;margin-left:276.55pt;margin-top:9.15pt;width:9.5pt;height:0;z-index:251728896" o:connectortype="straight"/>
        </w:pict>
      </w:r>
      <w:r w:rsidRPr="00EC1E9C">
        <w:rPr>
          <w:rFonts w:ascii="Calibri" w:hAnsi="Calibri"/>
          <w:noProof/>
          <w:lang w:val="en-US"/>
        </w:rPr>
        <w:pict>
          <v:shape id="_x0000_s1046" type="#_x0000_t202" style="position:absolute;left:0;text-align:left;margin-left:413.25pt;margin-top:.7pt;width:62.35pt;height:34pt;z-index:251681792">
            <v:textbox>
              <w:txbxContent>
                <w:p w:rsidR="00C47600" w:rsidRPr="00047C52"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Зміна кількості </w:t>
                  </w:r>
                </w:p>
              </w:txbxContent>
            </v:textbox>
          </v:shape>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105" type="#_x0000_t32" style="position:absolute;left:0;text-align:left;margin-left:113.7pt;margin-top:7.4pt;width:0;height:73.55pt;z-index:251742208" o:connectortype="straight"/>
        </w:pict>
      </w:r>
      <w:r w:rsidRPr="00EC1E9C">
        <w:rPr>
          <w:rFonts w:ascii="Calibri" w:hAnsi="Calibri"/>
          <w:noProof/>
          <w:lang w:val="en-US"/>
        </w:rPr>
        <w:pict>
          <v:shape id="_x0000_s1085" type="#_x0000_t32" style="position:absolute;left:0;text-align:left;margin-left:379.6pt;margin-top:7.4pt;width:14.15pt;height:0;z-index:251721728" o:connectortype="straight"/>
        </w:pict>
      </w:r>
      <w:r w:rsidRPr="00EC1E9C">
        <w:rPr>
          <w:rFonts w:ascii="Calibri" w:hAnsi="Calibri"/>
          <w:noProof/>
          <w:lang w:val="en-US"/>
        </w:rPr>
        <w:pict>
          <v:shape id="_x0000_s1038" type="#_x0000_t202" style="position:absolute;left:0;text-align:left;margin-left:163.15pt;margin-top:7.4pt;width:113.4pt;height:48.2pt;z-index:251673600">
            <v:shadow on="t"/>
            <v:textbox>
              <w:txbxContent>
                <w:p w:rsidR="00C47600" w:rsidRPr="00F0244A"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За галузевою структурою життєвого циклу </w:t>
                  </w:r>
                  <w:r w:rsidRPr="001D06AB">
                    <w:rPr>
                      <w:rFonts w:ascii="Times New Roman" w:hAnsi="Times New Roman"/>
                      <w:b/>
                      <w:i/>
                      <w:sz w:val="24"/>
                      <w:szCs w:val="24"/>
                      <w:lang w:val="uk-UA"/>
                    </w:rPr>
                    <w:t>3</w:t>
                  </w:r>
                </w:p>
              </w:txbxContent>
            </v:textbox>
          </v:shape>
        </w:pict>
      </w:r>
      <w:r w:rsidRPr="00EC1E9C">
        <w:rPr>
          <w:rFonts w:ascii="Calibri" w:hAnsi="Calibri"/>
          <w:noProof/>
          <w:lang w:val="en-US"/>
        </w:rPr>
        <w:pict>
          <v:shape id="_x0000_s1047" type="#_x0000_t202" style="position:absolute;left:0;text-align:left;margin-left:413.25pt;margin-top:18.6pt;width:68.05pt;height:62.35pt;z-index:251682816">
            <v:textbox>
              <w:txbxContent>
                <w:p w:rsidR="00C47600" w:rsidRPr="00047C52" w:rsidRDefault="00C47600" w:rsidP="00E525D7">
                  <w:pPr>
                    <w:spacing w:after="0" w:line="240" w:lineRule="auto"/>
                    <w:rPr>
                      <w:rFonts w:ascii="Times New Roman" w:hAnsi="Times New Roman"/>
                      <w:sz w:val="24"/>
                      <w:szCs w:val="24"/>
                      <w:lang w:val="uk-UA"/>
                    </w:rPr>
                  </w:pPr>
                  <w:proofErr w:type="spellStart"/>
                  <w:r>
                    <w:rPr>
                      <w:rFonts w:ascii="Times New Roman" w:hAnsi="Times New Roman"/>
                      <w:sz w:val="24"/>
                      <w:szCs w:val="24"/>
                      <w:lang w:val="uk-UA"/>
                    </w:rPr>
                    <w:t>Регенеру-вання</w:t>
                  </w:r>
                  <w:proofErr w:type="spellEnd"/>
                  <w:r>
                    <w:rPr>
                      <w:rFonts w:ascii="Times New Roman" w:hAnsi="Times New Roman"/>
                      <w:sz w:val="24"/>
                      <w:szCs w:val="24"/>
                      <w:lang w:val="uk-UA"/>
                    </w:rPr>
                    <w:t xml:space="preserve">  первісних способів</w:t>
                  </w:r>
                </w:p>
              </w:txbxContent>
            </v:textbox>
          </v:shape>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089" type="#_x0000_t32" style="position:absolute;left:0;text-align:left;margin-left:399.2pt;margin-top:18.15pt;width:14.15pt;height:0;z-index:251725824" o:connectortype="straight"/>
        </w:pict>
      </w:r>
      <w:r w:rsidRPr="00EC1E9C">
        <w:rPr>
          <w:rFonts w:ascii="Calibri" w:hAnsi="Calibri"/>
          <w:noProof/>
          <w:lang w:val="en-US"/>
        </w:rPr>
        <w:pict>
          <v:shape id="_x0000_s1043" type="#_x0000_t202" style="position:absolute;left:0;text-align:left;margin-left:301.8pt;margin-top:16.4pt;width:82.2pt;height:34pt;z-index:251678720">
            <v:shadow on="t"/>
            <v:textbox>
              <w:txbxContent>
                <w:p w:rsidR="00C47600" w:rsidRPr="002D10C1"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За глибиною зміни </w:t>
                  </w:r>
                  <w:r w:rsidRPr="001D06AB">
                    <w:rPr>
                      <w:rFonts w:ascii="Times New Roman" w:hAnsi="Times New Roman"/>
                      <w:b/>
                      <w:i/>
                      <w:sz w:val="24"/>
                      <w:szCs w:val="24"/>
                      <w:lang w:val="uk-UA"/>
                    </w:rPr>
                    <w:t>4</w:t>
                  </w:r>
                </w:p>
              </w:txbxContent>
            </v:textbox>
          </v:shape>
        </w:pict>
      </w:r>
      <w:r w:rsidRPr="00EC1E9C">
        <w:rPr>
          <w:rFonts w:ascii="Calibri" w:hAnsi="Calibri"/>
          <w:noProof/>
          <w:lang w:val="en-US"/>
        </w:rPr>
        <w:pict>
          <v:shape id="_x0000_s1093" type="#_x0000_t32" style="position:absolute;left:0;text-align:left;margin-left:276.55pt;margin-top:16.4pt;width:9.5pt;height:0;z-index:251729920" o:connectortype="straight"/>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104" type="#_x0000_t32" style="position:absolute;left:0;text-align:left;margin-left:218.7pt;margin-top:13.75pt;width:0;height:25.35pt;z-index:251741184" o:connectortype="straight"/>
        </w:pict>
      </w:r>
      <w:r w:rsidRPr="00EC1E9C">
        <w:rPr>
          <w:rFonts w:ascii="Calibri" w:hAnsi="Calibri"/>
          <w:noProof/>
          <w:lang w:val="en-US"/>
        </w:rPr>
        <w:pict>
          <v:shape id="_x0000_s1086" type="#_x0000_t32" style="position:absolute;left:0;text-align:left;margin-left:384pt;margin-top:8.6pt;width:9.9pt;height:0;z-index:251722752" o:connectortype="straight"/>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107" type="#_x0000_t32" style="position:absolute;left:0;text-align:left;margin-left:240.45pt;margin-top:19.3pt;width:0;height:100.65pt;z-index:251744256" o:connectortype="straight"/>
        </w:pict>
      </w:r>
      <w:r w:rsidRPr="00EC1E9C">
        <w:rPr>
          <w:rFonts w:ascii="Calibri" w:hAnsi="Calibri"/>
          <w:noProof/>
          <w:lang w:val="en-US"/>
        </w:rPr>
        <w:pict>
          <v:shape id="_x0000_s1106" type="#_x0000_t32" style="position:absolute;left:0;text-align:left;margin-left:343.8pt;margin-top:8.55pt;width:0;height:9.6pt;flip:y;z-index:251743232" o:connectortype="straight"/>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055" type="#_x0000_t202" style="position:absolute;left:0;text-align:left;margin-left:280.4pt;margin-top:19.6pt;width:79.35pt;height:48.2pt;z-index:251691008">
            <v:shadow on="t"/>
            <v:textbox>
              <w:txbxContent>
                <w:p w:rsidR="00C47600" w:rsidRPr="002B3642"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За терміном виходу на ринок </w:t>
                  </w:r>
                  <w:r w:rsidRPr="00E27930">
                    <w:rPr>
                      <w:rFonts w:ascii="Times New Roman" w:hAnsi="Times New Roman"/>
                      <w:b/>
                      <w:i/>
                      <w:sz w:val="24"/>
                      <w:szCs w:val="24"/>
                      <w:lang w:val="uk-UA"/>
                    </w:rPr>
                    <w:t>10</w:t>
                  </w:r>
                </w:p>
              </w:txbxContent>
            </v:textbox>
          </v:shape>
        </w:pict>
      </w:r>
      <w:r w:rsidRPr="00EC1E9C">
        <w:rPr>
          <w:rFonts w:ascii="Calibri" w:hAnsi="Calibri"/>
          <w:noProof/>
          <w:lang w:val="en-US"/>
        </w:rPr>
        <w:pict>
          <v:shape id="_x0000_s1058" type="#_x0000_t202" style="position:absolute;left:0;text-align:left;margin-left:386.4pt;margin-top:19.6pt;width:62.35pt;height:36.85pt;z-index:251694080">
            <v:textbox>
              <w:txbxContent>
                <w:p w:rsidR="00C47600" w:rsidRPr="00D009C0"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Інновації лідери </w:t>
                  </w:r>
                </w:p>
              </w:txbxContent>
            </v:textbox>
          </v:shape>
        </w:pict>
      </w:r>
      <w:r w:rsidRPr="00EC1E9C">
        <w:rPr>
          <w:rFonts w:ascii="Calibri" w:hAnsi="Calibri"/>
          <w:noProof/>
          <w:lang w:val="en-US"/>
        </w:rPr>
        <w:pict>
          <v:shape id="_x0000_s1052" type="#_x0000_t202" style="position:absolute;left:0;text-align:left;margin-left:72.45pt;margin-top:11.35pt;width:99.2pt;height:36.85pt;z-index:251687936">
            <v:shadow on="t"/>
            <v:textbox>
              <w:txbxContent>
                <w:p w:rsidR="00C47600" w:rsidRPr="00061CF8"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За відношенням до розробки </w:t>
                  </w:r>
                  <w:r w:rsidRPr="001D06AB">
                    <w:rPr>
                      <w:rFonts w:ascii="Times New Roman" w:hAnsi="Times New Roman"/>
                      <w:b/>
                      <w:i/>
                      <w:sz w:val="24"/>
                      <w:szCs w:val="24"/>
                      <w:lang w:val="uk-UA"/>
                    </w:rPr>
                    <w:t>5</w:t>
                  </w:r>
                </w:p>
              </w:txbxContent>
            </v:textbox>
          </v:shape>
        </w:pict>
      </w:r>
      <w:r w:rsidRPr="00EC1E9C">
        <w:rPr>
          <w:rFonts w:ascii="Calibri" w:hAnsi="Calibri"/>
          <w:noProof/>
          <w:lang w:val="en-US"/>
        </w:rPr>
        <w:pict>
          <v:shape id="_x0000_s1048" type="#_x0000_t202" style="position:absolute;left:0;text-align:left;margin-left:-34.05pt;margin-top:11.35pt;width:90.7pt;height:62.35pt;z-index:251683840">
            <v:textbox>
              <w:txbxContent>
                <w:p w:rsidR="00C47600" w:rsidRPr="00061CF8"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Інновації розроблені силами даного підприємства</w:t>
                  </w:r>
                </w:p>
              </w:txbxContent>
            </v:textbox>
          </v:shape>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111" type="#_x0000_t34" style="position:absolute;left:0;text-align:left;margin-left:22.65pt;margin-top:39.55pt;width:59.55pt;height:19.85pt;rotation:90;z-index:251748352" o:connectortype="elbow" adj="21318,-243089,-47401"/>
        </w:pict>
      </w:r>
      <w:r w:rsidRPr="00EC1E9C">
        <w:rPr>
          <w:rFonts w:ascii="Calibri" w:hAnsi="Calibri"/>
          <w:noProof/>
          <w:lang w:val="en-US"/>
        </w:rPr>
        <w:pict>
          <v:shape id="_x0000_s1112" type="#_x0000_t32" style="position:absolute;left:0;text-align:left;margin-left:56.65pt;margin-top:19.7pt;width:15.8pt;height:0;z-index:251749376" o:connectortype="straight"/>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120" type="#_x0000_t34" style="position:absolute;left:0;text-align:left;margin-left:363.1pt;margin-top:16.25pt;width:36pt;height:8.5pt;rotation:90;flip:x;z-index:251757568" o:connectortype="elbow" adj="22049,529644,-275400"/>
        </w:pict>
      </w:r>
      <w:r w:rsidRPr="00EC1E9C">
        <w:rPr>
          <w:rFonts w:ascii="Calibri" w:hAnsi="Calibri"/>
          <w:noProof/>
          <w:lang w:val="en-US"/>
        </w:rPr>
        <w:pict>
          <v:shape id="_x0000_s1109" type="#_x0000_t32" style="position:absolute;left:0;text-align:left;margin-left:163.15pt;margin-top:6.35pt;width:0;height:58.7pt;z-index:251746304" o:connectortype="straight"/>
        </w:pict>
      </w:r>
      <w:r w:rsidRPr="00EC1E9C">
        <w:rPr>
          <w:rFonts w:ascii="Calibri" w:hAnsi="Calibri"/>
          <w:noProof/>
          <w:lang w:val="en-US"/>
        </w:rPr>
        <w:pict>
          <v:shape id="_x0000_s1116" type="#_x0000_t32" style="position:absolute;left:0;text-align:left;margin-left:359.75pt;margin-top:2.5pt;width:25.9pt;height:0;z-index:251753472" o:connectortype="straight"/>
        </w:pict>
      </w:r>
      <w:r w:rsidRPr="00EC1E9C">
        <w:rPr>
          <w:rFonts w:ascii="Calibri" w:hAnsi="Calibri"/>
          <w:noProof/>
          <w:lang w:val="en-US"/>
        </w:rPr>
        <w:pict>
          <v:shape id="_x0000_s1115" type="#_x0000_t32" style="position:absolute;left:0;text-align:left;margin-left:240.45pt;margin-top:2.5pt;width:39.95pt;height:0;z-index:251752448" o:connectortype="straight"/>
        </w:pict>
      </w:r>
      <w:r w:rsidRPr="00EC1E9C">
        <w:rPr>
          <w:rFonts w:ascii="Calibri" w:hAnsi="Calibri"/>
          <w:noProof/>
          <w:lang w:val="en-US"/>
        </w:rPr>
        <w:pict>
          <v:shape id="_x0000_s1059" type="#_x0000_t202" style="position:absolute;left:0;text-align:left;margin-left:385.65pt;margin-top:19.65pt;width:87.85pt;height:34pt;z-index:251695104">
            <v:textbox>
              <w:txbxContent>
                <w:p w:rsidR="00C47600" w:rsidRPr="00D009C0"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Інновації послідовники </w:t>
                  </w:r>
                </w:p>
              </w:txbxContent>
            </v:textbox>
          </v:shape>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049" type="#_x0000_t202" style="position:absolute;left:0;text-align:left;margin-left:-34.05pt;margin-top:17.6pt;width:76.55pt;height:34pt;z-index:251684864">
            <v:textbox>
              <w:txbxContent>
                <w:p w:rsidR="00C47600" w:rsidRPr="00061CF8"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Зовнішніми силами</w:t>
                  </w:r>
                </w:p>
              </w:txbxContent>
            </v:textbox>
          </v:shape>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oval id="_x0000_s1054" style="position:absolute;left:0;text-align:left;margin-left:160.25pt;margin-top:11.8pt;width:99.2pt;height:34pt;z-index:251689984">
            <v:shadow on="t"/>
            <v:textbox>
              <w:txbxContent>
                <w:p w:rsidR="00C47600" w:rsidRPr="002B3642" w:rsidRDefault="00C47600" w:rsidP="00E525D7">
                  <w:pPr>
                    <w:spacing w:after="0" w:line="240" w:lineRule="auto"/>
                    <w:jc w:val="center"/>
                    <w:rPr>
                      <w:rFonts w:ascii="Times New Roman" w:hAnsi="Times New Roman"/>
                      <w:b/>
                      <w:i/>
                      <w:sz w:val="28"/>
                      <w:szCs w:val="28"/>
                      <w:lang w:val="uk-UA"/>
                    </w:rPr>
                  </w:pPr>
                  <w:r w:rsidRPr="002B3642">
                    <w:rPr>
                      <w:rFonts w:ascii="Times New Roman" w:hAnsi="Times New Roman"/>
                      <w:b/>
                      <w:i/>
                      <w:sz w:val="28"/>
                      <w:szCs w:val="28"/>
                      <w:lang w:val="uk-UA"/>
                    </w:rPr>
                    <w:t xml:space="preserve">Інновації </w:t>
                  </w:r>
                </w:p>
              </w:txbxContent>
            </v:textbox>
          </v:oval>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119" type="#_x0000_t34" style="position:absolute;left:0;text-align:left;margin-left:374.6pt;margin-top:20.75pt;width:22.7pt;height:8.5pt;rotation:90;flip:x;z-index:251756544" o:connectortype="elbow" adj="21504,1155600,-388591"/>
        </w:pict>
      </w:r>
      <w:r w:rsidRPr="00EC1E9C">
        <w:rPr>
          <w:rFonts w:ascii="Calibri" w:hAnsi="Calibri"/>
          <w:noProof/>
          <w:lang w:val="en-US"/>
        </w:rPr>
        <w:pict>
          <v:shape id="_x0000_s1118" type="#_x0000_t32" style="position:absolute;left:0;text-align:left;margin-left:373.95pt;margin-top:13.65pt;width:16.2pt;height:0;z-index:251755520" o:connectortype="straight"/>
        </w:pict>
      </w:r>
      <w:r w:rsidRPr="00EC1E9C">
        <w:rPr>
          <w:rFonts w:ascii="Calibri" w:hAnsi="Calibri"/>
          <w:noProof/>
          <w:lang w:val="en-US"/>
        </w:rPr>
        <w:pict>
          <v:shape id="_x0000_s1117" type="#_x0000_t32" style="position:absolute;left:0;text-align:left;margin-left:259.45pt;margin-top:9.75pt;width:20.95pt;height:0;z-index:251754496" o:connectortype="straight"/>
        </w:pict>
      </w:r>
      <w:r w:rsidRPr="00EC1E9C">
        <w:rPr>
          <w:rFonts w:ascii="Calibri" w:hAnsi="Calibri"/>
          <w:noProof/>
          <w:lang w:val="en-US"/>
        </w:rPr>
        <w:pict>
          <v:shape id="_x0000_s1110" type="#_x0000_t32" style="position:absolute;left:0;text-align:left;margin-left:163.15pt;margin-top:13.65pt;width:0;height:45.35pt;z-index:251747328" o:connectortype="straight"/>
        </w:pict>
      </w:r>
      <w:r w:rsidRPr="00EC1E9C">
        <w:rPr>
          <w:rFonts w:ascii="Calibri" w:hAnsi="Calibri"/>
          <w:noProof/>
          <w:lang w:val="en-US"/>
        </w:rPr>
        <w:pict>
          <v:shape id="_x0000_s1060" type="#_x0000_t202" style="position:absolute;left:0;text-align:left;margin-left:390.15pt;margin-top:.25pt;width:76.55pt;height:19.85pt;z-index:251696128">
            <v:textbox>
              <w:txbxContent>
                <w:p w:rsidR="00C47600" w:rsidRPr="00D009C0"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Стратегічні </w:t>
                  </w:r>
                </w:p>
              </w:txbxContent>
            </v:textbox>
          </v:shape>
        </w:pict>
      </w:r>
      <w:r w:rsidRPr="00EC1E9C">
        <w:rPr>
          <w:rFonts w:ascii="Calibri" w:hAnsi="Calibri"/>
          <w:noProof/>
          <w:lang w:val="en-US"/>
        </w:rPr>
        <w:pict>
          <v:shape id="_x0000_s1056" type="#_x0000_t202" style="position:absolute;left:0;text-align:left;margin-left:280.4pt;margin-top:.25pt;width:93.55pt;height:34pt;z-index:251692032">
            <v:shadow on="t"/>
            <v:textbox>
              <w:txbxContent>
                <w:p w:rsidR="00C47600" w:rsidRPr="002B3642"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За причинами виникнення </w:t>
                  </w:r>
                  <w:r w:rsidRPr="00E27930">
                    <w:rPr>
                      <w:rFonts w:ascii="Times New Roman" w:hAnsi="Times New Roman"/>
                      <w:b/>
                      <w:i/>
                      <w:sz w:val="24"/>
                      <w:szCs w:val="24"/>
                      <w:lang w:val="uk-UA"/>
                    </w:rPr>
                    <w:t>11</w:t>
                  </w:r>
                </w:p>
              </w:txbxContent>
            </v:textbox>
          </v:shape>
        </w:pict>
      </w:r>
      <w:r w:rsidRPr="00EC1E9C">
        <w:rPr>
          <w:rFonts w:ascii="Calibri" w:hAnsi="Calibri"/>
          <w:noProof/>
          <w:lang w:val="en-US"/>
        </w:rPr>
        <w:pict>
          <v:shape id="_x0000_s1050" type="#_x0000_t202" style="position:absolute;left:0;text-align:left;margin-left:-34.05pt;margin-top:15.5pt;width:90.7pt;height:36.85pt;z-index:251685888">
            <v:textbox>
              <w:txbxContent>
                <w:p w:rsidR="00C47600" w:rsidRPr="00061CF8"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Для створення нової галузі </w:t>
                  </w:r>
                </w:p>
              </w:txbxContent>
            </v:textbox>
          </v:shape>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113" type="#_x0000_t34" style="position:absolute;left:0;text-align:left;margin-left:35.4pt;margin-top:35.65pt;width:51pt;height:8.5pt;rotation:90;flip:x;z-index:251750400" o:connectortype="elbow" adj="21,780179,-58747"/>
        </w:pict>
      </w:r>
      <w:r w:rsidRPr="00EC1E9C">
        <w:rPr>
          <w:rFonts w:ascii="Calibri" w:hAnsi="Calibri"/>
          <w:noProof/>
          <w:lang w:val="en-US"/>
        </w:rPr>
        <w:pict>
          <v:shape id="_x0000_s1108" type="#_x0000_t32" style="position:absolute;left:0;text-align:left;margin-left:240.45pt;margin-top:.35pt;width:0;height:124.7pt;z-index:251745280" o:connectortype="straight"/>
        </w:pict>
      </w:r>
      <w:r w:rsidRPr="00EC1E9C">
        <w:rPr>
          <w:rFonts w:ascii="Calibri" w:hAnsi="Calibri"/>
          <w:noProof/>
          <w:lang w:val="en-US"/>
        </w:rPr>
        <w:pict>
          <v:shape id="_x0000_s1061" type="#_x0000_t202" style="position:absolute;left:0;text-align:left;margin-left:390.15pt;margin-top:5.8pt;width:68.05pt;height:19.85pt;z-index:251697152">
            <v:textbox>
              <w:txbxContent>
                <w:p w:rsidR="00C47600" w:rsidRPr="00D009C0"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Реактивні </w:t>
                  </w:r>
                </w:p>
              </w:txbxContent>
            </v:textbox>
          </v:shape>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121" type="#_x0000_t34" style="position:absolute;left:0;text-align:left;margin-left:240.45pt;margin-top:.65pt;width:76.55pt;height:16.5pt;z-index:251758592" o:connectortype="elbow" adj="21521,-486000,-64651"/>
        </w:pict>
      </w:r>
      <w:r w:rsidRPr="00EC1E9C">
        <w:rPr>
          <w:rFonts w:ascii="Calibri" w:hAnsi="Calibri"/>
          <w:noProof/>
          <w:lang w:val="en-US"/>
        </w:rPr>
        <w:pict>
          <v:shape id="_x0000_s1062" type="#_x0000_t202" style="position:absolute;left:0;text-align:left;margin-left:391.25pt;margin-top:10.5pt;width:65.2pt;height:34pt;z-index:251698176">
            <v:textbox>
              <w:txbxContent>
                <w:p w:rsidR="00C47600" w:rsidRPr="00D009C0"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Науково-технічні </w:t>
                  </w:r>
                </w:p>
              </w:txbxContent>
            </v:textbox>
          </v:shape>
        </w:pict>
      </w:r>
      <w:r w:rsidRPr="00EC1E9C">
        <w:rPr>
          <w:rFonts w:ascii="Calibri" w:hAnsi="Calibri"/>
          <w:noProof/>
          <w:lang w:val="en-US"/>
        </w:rPr>
        <w:pict>
          <v:shape id="_x0000_s1057" type="#_x0000_t202" style="position:absolute;left:0;text-align:left;margin-left:280.4pt;margin-top:17.15pt;width:99.2pt;height:48.2pt;z-index:251693056">
            <v:shadow on="t"/>
            <v:textbox>
              <w:txbxContent>
                <w:p w:rsidR="00C47600" w:rsidRPr="00D009C0"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За предметом і сферою застосування </w:t>
                  </w:r>
                  <w:r w:rsidRPr="00E27930">
                    <w:rPr>
                      <w:rFonts w:ascii="Times New Roman" w:hAnsi="Times New Roman"/>
                      <w:b/>
                      <w:i/>
                      <w:sz w:val="24"/>
                      <w:szCs w:val="24"/>
                      <w:lang w:val="uk-UA"/>
                    </w:rPr>
                    <w:t>12</w:t>
                  </w:r>
                </w:p>
              </w:txbxContent>
            </v:textbox>
          </v:shape>
        </w:pict>
      </w:r>
      <w:r w:rsidRPr="00EC1E9C">
        <w:rPr>
          <w:rFonts w:ascii="Calibri" w:hAnsi="Calibri"/>
          <w:noProof/>
          <w:lang w:val="en-US"/>
        </w:rPr>
        <w:pict>
          <v:shape id="_x0000_s1053" type="#_x0000_t202" style="position:absolute;left:0;text-align:left;margin-left:72.45pt;margin-top:17.15pt;width:113.4pt;height:36.85pt;z-index:251688960">
            <v:shadow on="t"/>
            <v:textbox>
              <w:txbxContent>
                <w:p w:rsidR="00C47600" w:rsidRPr="00AB16F1"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За масштабами розповсюдження </w:t>
                  </w:r>
                  <w:r w:rsidRPr="001D06AB">
                    <w:rPr>
                      <w:rFonts w:ascii="Times New Roman" w:hAnsi="Times New Roman"/>
                      <w:b/>
                      <w:i/>
                      <w:sz w:val="24"/>
                      <w:szCs w:val="24"/>
                      <w:lang w:val="uk-UA"/>
                    </w:rPr>
                    <w:t>6</w:t>
                  </w:r>
                </w:p>
              </w:txbxContent>
            </v:textbox>
          </v:shape>
        </w:pict>
      </w:r>
      <w:r w:rsidRPr="00EC1E9C">
        <w:rPr>
          <w:rFonts w:ascii="Calibri" w:hAnsi="Calibri"/>
          <w:noProof/>
          <w:lang w:val="en-US"/>
        </w:rPr>
        <w:pict>
          <v:shape id="_x0000_s1051" type="#_x0000_t202" style="position:absolute;left:0;text-align:left;margin-left:-34.05pt;margin-top:17.15pt;width:87.85pt;height:36.85pt;z-index:251686912">
            <v:textbox>
              <w:txbxContent>
                <w:p w:rsidR="00C47600" w:rsidRPr="00061CF8"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Застосування в усіх галузях</w:t>
                  </w:r>
                </w:p>
              </w:txbxContent>
            </v:textbox>
          </v:shape>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125" type="#_x0000_t34" style="position:absolute;left:0;text-align:left;margin-left:374.8pt;margin-top:16.75pt;width:25.5pt;height:7.1pt;rotation:270;z-index:251762688" o:connectortype="elbow" adj="22065,-1637743,-397153"/>
        </w:pict>
      </w:r>
    </w:p>
    <w:p w:rsidR="00E525D7" w:rsidRDefault="00EC1E9C" w:rsidP="00E525D7">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124" type="#_x0000_t32" style="position:absolute;left:0;text-align:left;margin-left:379.6pt;margin-top:12.1pt;width:11.65pt;height:0;z-index:251761664" o:connectortype="straight"/>
        </w:pict>
      </w:r>
      <w:r w:rsidRPr="00EC1E9C">
        <w:rPr>
          <w:rFonts w:ascii="Calibri" w:hAnsi="Calibri"/>
          <w:noProof/>
          <w:lang w:val="en-US"/>
        </w:rPr>
        <w:pict>
          <v:shape id="_x0000_s1114" type="#_x0000_t32" style="position:absolute;left:0;text-align:left;margin-left:53.8pt;margin-top:2.6pt;width:18.65pt;height:0;z-index:251751424" o:connectortype="straight"/>
        </w:pict>
      </w:r>
      <w:r w:rsidRPr="00EC1E9C">
        <w:rPr>
          <w:rFonts w:ascii="Calibri" w:hAnsi="Calibri"/>
          <w:noProof/>
          <w:lang w:val="en-US"/>
        </w:rPr>
        <w:pict>
          <v:shape id="_x0000_s1063" type="#_x0000_t202" style="position:absolute;left:0;text-align:left;margin-left:391.25pt;margin-top:8.05pt;width:73.7pt;height:36.85pt;z-index:251699200">
            <v:textbox>
              <w:txbxContent>
                <w:p w:rsidR="00C47600" w:rsidRPr="00D009C0"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Соціально-культурні </w:t>
                  </w:r>
                </w:p>
              </w:txbxContent>
            </v:textbox>
          </v:shape>
        </w:pict>
      </w:r>
    </w:p>
    <w:p w:rsidR="00E525D7" w:rsidRDefault="00EC1E9C" w:rsidP="002D44C9">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22" type="#_x0000_t32" style="position:absolute;left:0;text-align:left;margin-left:316.2pt;margin-top:2.55pt;width:0;height:38.8pt;z-index:251759616" o:connectortype="straight"/>
        </w:pict>
      </w:r>
    </w:p>
    <w:p w:rsidR="00E525D7" w:rsidRDefault="00EC1E9C" w:rsidP="002D44C9">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26" type="#_x0000_t32" style="position:absolute;left:0;text-align:left;margin-left:375.35pt;margin-top:9.35pt;width:0;height:10.5pt;z-index:251763712" o:connectortype="straight"/>
        </w:pict>
      </w:r>
      <w:r w:rsidRPr="00EC1E9C">
        <w:rPr>
          <w:rFonts w:ascii="Calibri" w:hAnsi="Calibri"/>
          <w:noProof/>
          <w:lang w:val="en-US"/>
        </w:rPr>
        <w:pict>
          <v:shape id="_x0000_s1123" type="#_x0000_t34" style="position:absolute;left:0;text-align:left;margin-left:316.2pt;margin-top:9.05pt;width:130.4pt;height:11.35pt;z-index:251760640" o:connectortype="elbow" adj="21629,-442800,-57045"/>
        </w:pict>
      </w:r>
      <w:r w:rsidRPr="00EC1E9C">
        <w:rPr>
          <w:rFonts w:ascii="Calibri" w:hAnsi="Calibri"/>
          <w:noProof/>
          <w:lang w:val="en-US"/>
        </w:rPr>
        <w:pict>
          <v:shape id="_x0000_s1128" type="#_x0000_t32" style="position:absolute;left:0;text-align:left;margin-left:117.45pt;margin-top:9.05pt;width:0;height:11.35pt;z-index:251765760" o:connectortype="straight"/>
        </w:pict>
      </w:r>
      <w:r w:rsidRPr="00EC1E9C">
        <w:rPr>
          <w:rFonts w:ascii="Calibri" w:hAnsi="Calibri"/>
          <w:noProof/>
          <w:lang w:val="en-US"/>
        </w:rPr>
        <w:pict>
          <v:shape id="_x0000_s1127" type="#_x0000_t34" style="position:absolute;left:0;text-align:left;margin-left:-4pt;margin-top:8.5pt;width:243.8pt;height:11.35pt;rotation:180;flip:y;z-index:251764736" o:connectortype="elbow" adj="21580,684941,-32246"/>
        </w:pict>
      </w:r>
      <w:r w:rsidRPr="00EC1E9C">
        <w:rPr>
          <w:rFonts w:ascii="Calibri" w:hAnsi="Calibri"/>
          <w:noProof/>
          <w:lang w:val="en-US"/>
        </w:rPr>
        <w:pict>
          <v:shape id="_x0000_s1064" type="#_x0000_t202" style="position:absolute;left:0;text-align:left;margin-left:-58.05pt;margin-top:19.85pt;width:113.4pt;height:36.85pt;z-index:251700224">
            <v:shadow on="t"/>
            <v:textbox>
              <w:txbxContent>
                <w:p w:rsidR="00C47600" w:rsidRPr="00335041"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За роллю у процесі виробництва </w:t>
                  </w:r>
                  <w:r w:rsidRPr="00E27930">
                    <w:rPr>
                      <w:rFonts w:ascii="Times New Roman" w:hAnsi="Times New Roman"/>
                      <w:b/>
                      <w:i/>
                      <w:sz w:val="24"/>
                      <w:szCs w:val="24"/>
                      <w:lang w:val="uk-UA"/>
                    </w:rPr>
                    <w:t>7</w:t>
                  </w:r>
                </w:p>
              </w:txbxContent>
            </v:textbox>
          </v:shape>
        </w:pict>
      </w:r>
      <w:r w:rsidRPr="00EC1E9C">
        <w:rPr>
          <w:rFonts w:ascii="Calibri" w:hAnsi="Calibri"/>
          <w:noProof/>
          <w:lang w:val="en-US"/>
        </w:rPr>
        <w:pict>
          <v:shape id="_x0000_s1073" type="#_x0000_t202" style="position:absolute;left:0;text-align:left;margin-left:260.25pt;margin-top:20.4pt;width:68.05pt;height:22.7pt;z-index:251709440">
            <v:textbox>
              <w:txbxContent>
                <w:p w:rsidR="00C47600" w:rsidRPr="00507EA3"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Продукти </w:t>
                  </w:r>
                </w:p>
              </w:txbxContent>
            </v:textbox>
          </v:shape>
        </w:pict>
      </w:r>
      <w:r w:rsidRPr="00EC1E9C">
        <w:rPr>
          <w:rFonts w:ascii="Calibri" w:hAnsi="Calibri"/>
          <w:noProof/>
          <w:lang w:val="en-US"/>
        </w:rPr>
        <w:pict>
          <v:shape id="_x0000_s1070" type="#_x0000_t202" style="position:absolute;left:0;text-align:left;margin-left:175.6pt;margin-top:20.4pt;width:79.35pt;height:36.85pt;z-index:251706368">
            <v:shadow on="t"/>
            <v:textbox>
              <w:txbxContent>
                <w:p w:rsidR="00C47600" w:rsidRPr="00BE7BFF"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За ступенем новизни </w:t>
                  </w:r>
                  <w:r w:rsidRPr="00E27930">
                    <w:rPr>
                      <w:rFonts w:ascii="Times New Roman" w:hAnsi="Times New Roman"/>
                      <w:b/>
                      <w:i/>
                      <w:sz w:val="24"/>
                      <w:szCs w:val="24"/>
                      <w:lang w:val="uk-UA"/>
                    </w:rPr>
                    <w:t>9</w:t>
                  </w:r>
                </w:p>
              </w:txbxContent>
            </v:textbox>
          </v:shape>
        </w:pict>
      </w:r>
      <w:r w:rsidRPr="00EC1E9C">
        <w:rPr>
          <w:rFonts w:ascii="Calibri" w:hAnsi="Calibri"/>
          <w:noProof/>
          <w:lang w:val="en-US"/>
        </w:rPr>
        <w:pict>
          <v:shape id="_x0000_s1067" type="#_x0000_t202" style="position:absolute;left:0;text-align:left;margin-left:72.4pt;margin-top:20.4pt;width:90.7pt;height:48.2pt;z-index:251703296">
            <v:shadow on="t"/>
            <v:textbox>
              <w:txbxContent>
                <w:p w:rsidR="00C47600" w:rsidRPr="00BE7BFF"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За характером задоволення потреб </w:t>
                  </w:r>
                  <w:r w:rsidRPr="00E27930">
                    <w:rPr>
                      <w:rFonts w:ascii="Times New Roman" w:hAnsi="Times New Roman"/>
                      <w:b/>
                      <w:i/>
                      <w:sz w:val="24"/>
                      <w:szCs w:val="24"/>
                      <w:lang w:val="uk-UA"/>
                    </w:rPr>
                    <w:t>8</w:t>
                  </w:r>
                </w:p>
              </w:txbxContent>
            </v:textbox>
          </v:shape>
        </w:pict>
      </w:r>
      <w:r w:rsidRPr="00EC1E9C">
        <w:rPr>
          <w:rFonts w:ascii="Calibri" w:hAnsi="Calibri"/>
          <w:noProof/>
          <w:lang w:val="en-US"/>
        </w:rPr>
        <w:pict>
          <v:shape id="_x0000_s1076" type="#_x0000_t202" style="position:absolute;left:0;text-align:left;margin-left:351pt;margin-top:20.4pt;width:48.2pt;height:22.7pt;z-index:251712512">
            <v:textbox>
              <w:txbxContent>
                <w:p w:rsidR="00C47600" w:rsidRPr="00507EA3"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Ринки </w:t>
                  </w:r>
                </w:p>
              </w:txbxContent>
            </v:textbox>
          </v:shape>
        </w:pict>
      </w:r>
      <w:r w:rsidRPr="00EC1E9C">
        <w:rPr>
          <w:rFonts w:ascii="Calibri" w:hAnsi="Calibri"/>
          <w:noProof/>
          <w:lang w:val="en-US"/>
        </w:rPr>
        <w:pict>
          <v:shape id="_x0000_s1079" type="#_x0000_t202" style="position:absolute;left:0;text-align:left;margin-left:416.15pt;margin-top:20.4pt;width:59.55pt;height:22.7pt;z-index:251715584">
            <v:textbox>
              <w:txbxContent>
                <w:p w:rsidR="00C47600" w:rsidRPr="00507EA3"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Процеси </w:t>
                  </w:r>
                </w:p>
              </w:txbxContent>
            </v:textbox>
          </v:shape>
        </w:pict>
      </w:r>
    </w:p>
    <w:p w:rsidR="00E525D7" w:rsidRDefault="00EC1E9C" w:rsidP="002D44C9">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35" type="#_x0000_t34" style="position:absolute;left:0;text-align:left;margin-left:292.85pt;margin-top:45.45pt;width:76.55pt;height:5.65pt;rotation:90;flip:x;z-index:251772928" o:connectortype="elbow" adj="-64,676219,-104978"/>
        </w:pict>
      </w:r>
      <w:r w:rsidRPr="00EC1E9C">
        <w:rPr>
          <w:rFonts w:ascii="Calibri" w:hAnsi="Calibri"/>
          <w:noProof/>
          <w:lang w:val="en-US"/>
        </w:rPr>
        <w:pict>
          <v:shape id="_x0000_s1132" type="#_x0000_t34" style="position:absolute;left:0;text-align:left;margin-left:355.05pt;margin-top:54.15pt;width:96.75pt;height:8.5pt;rotation:90;flip:x;z-index:251769856" o:connectortype="elbow" adj="-101,1497343,-108112"/>
        </w:pict>
      </w:r>
      <w:r w:rsidRPr="00EC1E9C">
        <w:rPr>
          <w:rFonts w:ascii="Calibri" w:hAnsi="Calibri"/>
          <w:noProof/>
          <w:lang w:val="en-US"/>
        </w:rPr>
        <w:pict>
          <v:shape id="_x0000_s1129" type="#_x0000_t34" style="position:absolute;left:0;text-align:left;margin-left:437.3pt;margin-top:48.3pt;width:85.05pt;height:8.5pt;rotation:90;flip:x;z-index:251766784" o:connectortype="elbow" adj="-309,1233106,-115334"/>
        </w:pict>
      </w:r>
    </w:p>
    <w:p w:rsidR="00E525D7" w:rsidRDefault="00EC1E9C" w:rsidP="002D44C9">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44" type="#_x0000_t34" style="position:absolute;left:0;text-align:left;margin-left:-114.15pt;margin-top:51.7pt;width:106.55pt;height:5.65pt;rotation:90;z-index:251782144" o:connectortype="elbow" adj="10,-1102043,-5473"/>
        </w:pict>
      </w:r>
      <w:r w:rsidRPr="00EC1E9C">
        <w:rPr>
          <w:rFonts w:ascii="Calibri" w:hAnsi="Calibri"/>
          <w:noProof/>
          <w:lang w:val="en-US"/>
        </w:rPr>
        <w:pict>
          <v:shape id="_x0000_s1141" type="#_x0000_t34" style="position:absolute;left:0;text-align:left;margin-left:22.75pt;margin-top:45.2pt;width:93.55pt;height:5.65pt;rotation:90;z-index:251779072" o:connectortype="elbow" adj="-289,-826532,-36354"/>
        </w:pict>
      </w:r>
      <w:r w:rsidRPr="00EC1E9C">
        <w:rPr>
          <w:rFonts w:ascii="Calibri" w:hAnsi="Calibri"/>
          <w:noProof/>
          <w:lang w:val="en-US"/>
        </w:rPr>
        <w:pict>
          <v:shape id="_x0000_s1138" type="#_x0000_t34" style="position:absolute;left:0;text-align:left;margin-left:110.45pt;margin-top:60.75pt;width:124.7pt;height:5.65pt;rotation:90;z-index:251776000" o:connectortype="elbow" adj="259,-1113463,-43644"/>
        </w:pict>
      </w:r>
      <w:r w:rsidRPr="00EC1E9C">
        <w:rPr>
          <w:rFonts w:ascii="Calibri" w:hAnsi="Calibri"/>
          <w:noProof/>
          <w:lang w:val="en-US"/>
        </w:rPr>
        <w:pict>
          <v:shape id="_x0000_s1074" type="#_x0000_t202" style="position:absolute;left:0;text-align:left;margin-left:263.1pt;margin-top:5.45pt;width:65.2pt;height:36.85pt;z-index:251710464">
            <v:textbox>
              <w:txbxContent>
                <w:p w:rsidR="00C47600" w:rsidRPr="00507EA3"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Нові продукти</w:t>
                  </w:r>
                </w:p>
              </w:txbxContent>
            </v:textbox>
          </v:shape>
        </w:pict>
      </w:r>
      <w:r w:rsidRPr="00EC1E9C">
        <w:rPr>
          <w:rFonts w:ascii="Calibri" w:hAnsi="Calibri"/>
          <w:noProof/>
          <w:lang w:val="en-US"/>
        </w:rPr>
        <w:pict>
          <v:shape id="_x0000_s1077" type="#_x0000_t202" style="position:absolute;left:0;text-align:left;margin-left:339.65pt;margin-top:5.55pt;width:59.55pt;height:62.35pt;z-index:251713536">
            <v:textbox>
              <w:txbxContent>
                <w:p w:rsidR="00C47600" w:rsidRPr="00507EA3"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Нові сфери </w:t>
                  </w:r>
                  <w:proofErr w:type="spellStart"/>
                  <w:r>
                    <w:rPr>
                      <w:rFonts w:ascii="Times New Roman" w:hAnsi="Times New Roman"/>
                      <w:sz w:val="24"/>
                      <w:szCs w:val="24"/>
                      <w:lang w:val="uk-UA"/>
                    </w:rPr>
                    <w:t>застосу-вання</w:t>
                  </w:r>
                  <w:proofErr w:type="spellEnd"/>
                </w:p>
              </w:txbxContent>
            </v:textbox>
          </v:shape>
        </w:pict>
      </w:r>
      <w:r w:rsidRPr="00EC1E9C">
        <w:rPr>
          <w:rFonts w:ascii="Calibri" w:hAnsi="Calibri"/>
          <w:noProof/>
          <w:lang w:val="en-US"/>
        </w:rPr>
        <w:pict>
          <v:shape id="_x0000_s1080" type="#_x0000_t202" style="position:absolute;left:0;text-align:left;margin-left:421.85pt;margin-top:5.55pt;width:53.85pt;height:36.85pt;z-index:251716608">
            <v:textbox>
              <w:txbxContent>
                <w:p w:rsidR="00C47600" w:rsidRPr="00507EA3" w:rsidRDefault="00C47600" w:rsidP="00E525D7">
                  <w:pPr>
                    <w:spacing w:after="0" w:line="240" w:lineRule="auto"/>
                    <w:rPr>
                      <w:rFonts w:ascii="Times New Roman" w:hAnsi="Times New Roman"/>
                      <w:sz w:val="24"/>
                      <w:szCs w:val="24"/>
                      <w:lang w:val="uk-UA"/>
                    </w:rPr>
                  </w:pPr>
                  <w:proofErr w:type="spellStart"/>
                  <w:r>
                    <w:rPr>
                      <w:rFonts w:ascii="Times New Roman" w:hAnsi="Times New Roman"/>
                      <w:sz w:val="24"/>
                      <w:szCs w:val="24"/>
                      <w:lang w:val="uk-UA"/>
                    </w:rPr>
                    <w:t>Вироб-ництва</w:t>
                  </w:r>
                  <w:proofErr w:type="spellEnd"/>
                  <w:r>
                    <w:rPr>
                      <w:rFonts w:ascii="Times New Roman" w:hAnsi="Times New Roman"/>
                      <w:sz w:val="24"/>
                      <w:szCs w:val="24"/>
                      <w:lang w:val="uk-UA"/>
                    </w:rPr>
                    <w:t xml:space="preserve"> </w:t>
                  </w:r>
                </w:p>
              </w:txbxContent>
            </v:textbox>
          </v:shape>
        </w:pict>
      </w:r>
    </w:p>
    <w:p w:rsidR="00E525D7" w:rsidRDefault="00EC1E9C" w:rsidP="002D44C9">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065" type="#_x0000_t202" style="position:absolute;left:0;text-align:left;margin-left:-58.05pt;margin-top:7.85pt;width:121.9pt;height:36.85pt;z-index:251701248">
            <v:textbox>
              <w:txbxContent>
                <w:p w:rsidR="00C47600" w:rsidRPr="00335041"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Основні (продуктові і технологічні)</w:t>
                  </w:r>
                </w:p>
              </w:txbxContent>
            </v:textbox>
          </v:shape>
        </w:pict>
      </w:r>
      <w:r w:rsidRPr="00EC1E9C">
        <w:rPr>
          <w:rFonts w:ascii="Calibri" w:hAnsi="Calibri"/>
          <w:noProof/>
          <w:lang w:val="en-US"/>
        </w:rPr>
        <w:pict>
          <v:shape id="_x0000_s1137" type="#_x0000_t32" style="position:absolute;left:0;text-align:left;margin-left:328.3pt;margin-top:5.85pt;width:5.65pt;height:0;z-index:251774976" o:connectortype="straight"/>
        </w:pict>
      </w:r>
      <w:r w:rsidRPr="00EC1E9C">
        <w:rPr>
          <w:rFonts w:ascii="Calibri" w:hAnsi="Calibri"/>
          <w:noProof/>
          <w:lang w:val="en-US"/>
        </w:rPr>
        <w:pict>
          <v:shape id="_x0000_s1134" type="#_x0000_t32" style="position:absolute;left:0;text-align:left;margin-left:399.2pt;margin-top:15.4pt;width:8.5pt;height:0;flip:y;z-index:251771904" o:connectortype="straight"/>
        </w:pict>
      </w:r>
      <w:r w:rsidRPr="00EC1E9C">
        <w:rPr>
          <w:rFonts w:ascii="Calibri" w:hAnsi="Calibri"/>
          <w:noProof/>
          <w:lang w:val="en-US"/>
        </w:rPr>
        <w:pict>
          <v:shape id="_x0000_s1130" type="#_x0000_t32" style="position:absolute;left:0;text-align:left;margin-left:475.6pt;margin-top:1.9pt;width:8.5pt;height:0;z-index:251767808" o:connectortype="straight"/>
        </w:pict>
      </w:r>
      <w:r w:rsidRPr="00EC1E9C">
        <w:rPr>
          <w:rFonts w:ascii="Calibri" w:hAnsi="Calibri"/>
          <w:noProof/>
          <w:lang w:val="en-US"/>
        </w:rPr>
        <w:pict>
          <v:shape id="_x0000_s1071" type="#_x0000_t202" style="position:absolute;left:0;text-align:left;margin-left:175.6pt;margin-top:1.9pt;width:68.05pt;height:51pt;z-index:251707392">
            <v:textbox>
              <w:txbxContent>
                <w:p w:rsidR="00C47600" w:rsidRPr="00BE7BFF"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На основі наукового відкриття</w:t>
                  </w:r>
                </w:p>
              </w:txbxContent>
            </v:textbox>
          </v:shape>
        </w:pict>
      </w:r>
    </w:p>
    <w:p w:rsidR="00E525D7" w:rsidRDefault="00EC1E9C" w:rsidP="002D44C9">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46" type="#_x0000_t32" style="position:absolute;left:0;text-align:left;margin-left:-63.7pt;margin-top:6.2pt;width:5.65pt;height:0;z-index:251784192" o:connectortype="straight"/>
        </w:pict>
      </w:r>
      <w:r w:rsidRPr="00EC1E9C">
        <w:rPr>
          <w:rFonts w:ascii="Calibri" w:hAnsi="Calibri"/>
          <w:noProof/>
          <w:lang w:val="en-US"/>
        </w:rPr>
        <w:pict>
          <v:shape id="_x0000_s1143" type="#_x0000_t32" style="position:absolute;left:0;text-align:left;margin-left:66.7pt;margin-top:10.2pt;width:5.75pt;height:0;z-index:251781120" o:connectortype="straight"/>
        </w:pict>
      </w:r>
      <w:r w:rsidRPr="00EC1E9C">
        <w:rPr>
          <w:rFonts w:ascii="Calibri" w:hAnsi="Calibri"/>
          <w:noProof/>
          <w:lang w:val="en-US"/>
        </w:rPr>
        <w:pict>
          <v:shape id="_x0000_s1139" type="#_x0000_t32" style="position:absolute;left:0;text-align:left;margin-left:169.95pt;margin-top:6.2pt;width:5.65pt;height:0;z-index:251777024" o:connectortype="straight"/>
        </w:pict>
      </w:r>
      <w:r w:rsidRPr="00EC1E9C">
        <w:rPr>
          <w:rFonts w:ascii="Calibri" w:hAnsi="Calibri"/>
          <w:noProof/>
          <w:lang w:val="en-US"/>
        </w:rPr>
        <w:pict>
          <v:shape id="_x0000_s1075" type="#_x0000_t202" style="position:absolute;left:0;text-align:left;margin-left:260.25pt;margin-top:6.2pt;width:68.05pt;height:34pt;z-index:251711488">
            <v:textbox>
              <w:txbxContent>
                <w:p w:rsidR="00C47600" w:rsidRPr="00507EA3"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 xml:space="preserve">Нові матеріали </w:t>
                  </w:r>
                </w:p>
              </w:txbxContent>
            </v:textbox>
          </v:shape>
        </w:pict>
      </w:r>
      <w:r w:rsidRPr="00EC1E9C">
        <w:rPr>
          <w:rFonts w:ascii="Calibri" w:hAnsi="Calibri"/>
          <w:noProof/>
          <w:lang w:val="en-US"/>
        </w:rPr>
        <w:pict>
          <v:shape id="_x0000_s1068" type="#_x0000_t202" style="position:absolute;left:0;text-align:left;margin-left:72.45pt;margin-top:.45pt;width:85.05pt;height:22.7pt;z-index:251704320">
            <v:textbox>
              <w:txbxContent>
                <w:p w:rsidR="00C47600" w:rsidRPr="00BE7BFF"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Нові потреби</w:t>
                  </w:r>
                </w:p>
              </w:txbxContent>
            </v:textbox>
          </v:shape>
        </w:pict>
      </w:r>
      <w:r w:rsidRPr="00EC1E9C">
        <w:rPr>
          <w:rFonts w:ascii="Calibri" w:hAnsi="Calibri"/>
          <w:noProof/>
          <w:lang w:val="en-US"/>
        </w:rPr>
        <w:pict>
          <v:shape id="_x0000_s1081" type="#_x0000_t202" style="position:absolute;left:0;text-align:left;margin-left:413.25pt;margin-top:3.6pt;width:62.35pt;height:62.35pt;z-index:251717632">
            <v:textbox>
              <w:txbxContent>
                <w:p w:rsidR="00C47600" w:rsidRPr="00507EA3" w:rsidRDefault="00C47600" w:rsidP="00E525D7">
                  <w:pPr>
                    <w:spacing w:after="0" w:line="240" w:lineRule="auto"/>
                    <w:rPr>
                      <w:rFonts w:ascii="Times New Roman" w:hAnsi="Times New Roman"/>
                      <w:sz w:val="24"/>
                      <w:szCs w:val="24"/>
                      <w:lang w:val="uk-UA"/>
                    </w:rPr>
                  </w:pPr>
                  <w:proofErr w:type="spellStart"/>
                  <w:r>
                    <w:rPr>
                      <w:rFonts w:ascii="Times New Roman" w:hAnsi="Times New Roman"/>
                      <w:sz w:val="24"/>
                      <w:szCs w:val="24"/>
                      <w:lang w:val="uk-UA"/>
                    </w:rPr>
                    <w:t>Управ-ління</w:t>
                  </w:r>
                  <w:proofErr w:type="spellEnd"/>
                  <w:r>
                    <w:rPr>
                      <w:rFonts w:ascii="Times New Roman" w:hAnsi="Times New Roman"/>
                      <w:sz w:val="24"/>
                      <w:szCs w:val="24"/>
                      <w:lang w:val="uk-UA"/>
                    </w:rPr>
                    <w:t xml:space="preserve"> і </w:t>
                  </w:r>
                  <w:proofErr w:type="spellStart"/>
                  <w:r>
                    <w:rPr>
                      <w:rFonts w:ascii="Times New Roman" w:hAnsi="Times New Roman"/>
                      <w:sz w:val="24"/>
                      <w:szCs w:val="24"/>
                      <w:lang w:val="uk-UA"/>
                    </w:rPr>
                    <w:t>адмініст-рування</w:t>
                  </w:r>
                  <w:proofErr w:type="spellEnd"/>
                </w:p>
              </w:txbxContent>
            </v:textbox>
          </v:shape>
        </w:pict>
      </w:r>
    </w:p>
    <w:p w:rsidR="00E525D7" w:rsidRDefault="00EC1E9C" w:rsidP="002D44C9">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31" type="#_x0000_t32" style="position:absolute;left:0;text-align:left;margin-left:475.6pt;margin-top:11.3pt;width:8.5pt;height:0;z-index:251768832" o:connectortype="straight"/>
        </w:pict>
      </w:r>
      <w:r w:rsidRPr="00EC1E9C">
        <w:rPr>
          <w:rFonts w:ascii="Calibri" w:hAnsi="Calibri"/>
          <w:noProof/>
          <w:lang w:val="en-US"/>
        </w:rPr>
        <w:pict>
          <v:shape id="_x0000_s1066" type="#_x0000_t202" style="position:absolute;left:0;text-align:left;margin-left:-58.05pt;margin-top:19.25pt;width:85.05pt;height:48.2pt;z-index:251702272">
            <v:textbox>
              <w:txbxContent>
                <w:p w:rsidR="00C47600" w:rsidRPr="00335041" w:rsidRDefault="00C47600" w:rsidP="00E525D7">
                  <w:pPr>
                    <w:spacing w:after="0" w:line="240" w:lineRule="auto"/>
                    <w:rPr>
                      <w:rFonts w:ascii="Times New Roman" w:hAnsi="Times New Roman"/>
                      <w:sz w:val="24"/>
                      <w:szCs w:val="24"/>
                      <w:lang w:val="uk-UA"/>
                    </w:rPr>
                  </w:pPr>
                  <w:proofErr w:type="spellStart"/>
                  <w:r>
                    <w:rPr>
                      <w:rFonts w:ascii="Times New Roman" w:hAnsi="Times New Roman"/>
                      <w:sz w:val="24"/>
                      <w:szCs w:val="24"/>
                      <w:lang w:val="uk-UA"/>
                    </w:rPr>
                    <w:t>Доповнюючі</w:t>
                  </w:r>
                  <w:proofErr w:type="spellEnd"/>
                  <w:r>
                    <w:rPr>
                      <w:rFonts w:ascii="Times New Roman" w:hAnsi="Times New Roman"/>
                      <w:sz w:val="24"/>
                      <w:szCs w:val="24"/>
                      <w:lang w:val="uk-UA"/>
                    </w:rPr>
                    <w:t xml:space="preserve"> (продуктові і технологічні)</w:t>
                  </w:r>
                </w:p>
              </w:txbxContent>
            </v:textbox>
          </v:shape>
        </w:pict>
      </w:r>
      <w:r w:rsidRPr="00EC1E9C">
        <w:rPr>
          <w:rFonts w:ascii="Calibri" w:hAnsi="Calibri"/>
          <w:noProof/>
          <w:lang w:val="en-US"/>
        </w:rPr>
        <w:pict>
          <v:shape id="_x0000_s1136" type="#_x0000_t32" style="position:absolute;left:0;text-align:left;margin-left:328.3pt;margin-top:2.8pt;width:5.65pt;height:0;z-index:251773952" o:connectortype="straight"/>
        </w:pict>
      </w:r>
      <w:r w:rsidRPr="00EC1E9C">
        <w:rPr>
          <w:rFonts w:ascii="Calibri" w:hAnsi="Calibri"/>
          <w:noProof/>
          <w:lang w:val="en-US"/>
        </w:rPr>
        <w:pict>
          <v:shape id="_x0000_s1069" type="#_x0000_t202" style="position:absolute;left:0;text-align:left;margin-left:72.4pt;margin-top:19.25pt;width:93.55pt;height:22.7pt;z-index:251705344">
            <v:textbox>
              <w:txbxContent>
                <w:p w:rsidR="00C47600" w:rsidRPr="00BE7BFF" w:rsidRDefault="00C47600" w:rsidP="00E525D7">
                  <w:pPr>
                    <w:spacing w:after="0" w:line="240" w:lineRule="auto"/>
                    <w:rPr>
                      <w:rFonts w:ascii="Times New Roman" w:hAnsi="Times New Roman"/>
                      <w:lang w:val="uk-UA"/>
                    </w:rPr>
                  </w:pPr>
                  <w:r>
                    <w:rPr>
                      <w:rFonts w:ascii="Times New Roman" w:hAnsi="Times New Roman"/>
                      <w:lang w:val="uk-UA"/>
                    </w:rPr>
                    <w:t xml:space="preserve">Існуючі потреби </w:t>
                  </w:r>
                </w:p>
              </w:txbxContent>
            </v:textbox>
          </v:shape>
        </w:pict>
      </w:r>
      <w:r w:rsidRPr="00EC1E9C">
        <w:rPr>
          <w:rFonts w:ascii="Calibri" w:hAnsi="Calibri"/>
          <w:noProof/>
          <w:lang w:val="en-US"/>
        </w:rPr>
        <w:pict>
          <v:shape id="_x0000_s1078" type="#_x0000_t202" style="position:absolute;left:0;text-align:left;margin-left:351pt;margin-top:11pt;width:48.2pt;height:34pt;z-index:251714560">
            <v:textbox>
              <w:txbxContent>
                <w:p w:rsidR="00C47600" w:rsidRPr="00507EA3"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Нові ринки</w:t>
                  </w:r>
                </w:p>
              </w:txbxContent>
            </v:textbox>
          </v:shape>
        </w:pict>
      </w:r>
    </w:p>
    <w:p w:rsidR="00E525D7" w:rsidRDefault="00EC1E9C" w:rsidP="002D44C9">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42" type="#_x0000_t32" style="position:absolute;left:0;text-align:left;margin-left:66.7pt;margin-top:11.1pt;width:5.75pt;height:0;z-index:251780096" o:connectortype="straight"/>
        </w:pict>
      </w:r>
      <w:r w:rsidRPr="00EC1E9C">
        <w:rPr>
          <w:rFonts w:ascii="Calibri" w:hAnsi="Calibri"/>
          <w:noProof/>
          <w:lang w:val="en-US"/>
        </w:rPr>
        <w:pict>
          <v:shape id="_x0000_s1133" type="#_x0000_t32" style="position:absolute;left:0;text-align:left;margin-left:399.2pt;margin-top:2.1pt;width:8.5pt;height:0;flip:y;z-index:251770880" o:connectortype="straight"/>
        </w:pict>
      </w:r>
      <w:r w:rsidRPr="00EC1E9C">
        <w:rPr>
          <w:rFonts w:ascii="Calibri" w:hAnsi="Calibri"/>
          <w:noProof/>
          <w:lang w:val="en-US"/>
        </w:rPr>
        <w:pict>
          <v:shape id="_x0000_s1072" type="#_x0000_t202" style="position:absolute;left:0;text-align:left;margin-left:175.6pt;margin-top:2.1pt;width:96.4pt;height:76.55pt;z-index:251708416">
            <v:textbox>
              <w:txbxContent>
                <w:p w:rsidR="00C47600" w:rsidRPr="00BE7BFF" w:rsidRDefault="00C47600" w:rsidP="00E525D7">
                  <w:pPr>
                    <w:spacing w:after="0" w:line="240" w:lineRule="auto"/>
                    <w:rPr>
                      <w:rFonts w:ascii="Times New Roman" w:hAnsi="Times New Roman"/>
                      <w:sz w:val="24"/>
                      <w:szCs w:val="24"/>
                      <w:lang w:val="uk-UA"/>
                    </w:rPr>
                  </w:pPr>
                  <w:r>
                    <w:rPr>
                      <w:rFonts w:ascii="Times New Roman" w:hAnsi="Times New Roman"/>
                      <w:sz w:val="24"/>
                      <w:szCs w:val="24"/>
                      <w:lang w:val="uk-UA"/>
                    </w:rPr>
                    <w:t>На основі нового способу застосування до раніш відкритих явищ</w:t>
                  </w:r>
                </w:p>
              </w:txbxContent>
            </v:textbox>
          </v:shape>
        </w:pict>
      </w:r>
    </w:p>
    <w:p w:rsidR="00E525D7" w:rsidRDefault="00EC1E9C" w:rsidP="002D44C9">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45" type="#_x0000_t32" style="position:absolute;left:0;text-align:left;margin-left:-63.7pt;margin-top:3.15pt;width:5.65pt;height:0;z-index:251783168" o:connectortype="straight"/>
        </w:pict>
      </w:r>
    </w:p>
    <w:p w:rsidR="00E525D7" w:rsidRDefault="00EC1E9C" w:rsidP="002D44C9">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40" type="#_x0000_t32" style="position:absolute;left:0;text-align:left;margin-left:169.95pt;margin-top:.4pt;width:5.65pt;height:0;z-index:251778048" o:connectortype="straight"/>
        </w:pict>
      </w:r>
    </w:p>
    <w:p w:rsidR="002D44C9" w:rsidRDefault="002D44C9" w:rsidP="002D44C9">
      <w:pPr>
        <w:spacing w:after="0" w:line="312" w:lineRule="auto"/>
        <w:ind w:left="-567" w:right="284" w:firstLine="709"/>
        <w:jc w:val="both"/>
        <w:outlineLvl w:val="0"/>
        <w:rPr>
          <w:rFonts w:ascii="Times New Roman" w:hAnsi="Times New Roman"/>
          <w:sz w:val="28"/>
          <w:szCs w:val="28"/>
          <w:lang w:val="uk-UA"/>
        </w:rPr>
      </w:pPr>
    </w:p>
    <w:p w:rsidR="00DA7023" w:rsidRDefault="00DA7023" w:rsidP="002D44C9">
      <w:pPr>
        <w:spacing w:after="0" w:line="312" w:lineRule="auto"/>
        <w:ind w:left="-567" w:right="284" w:firstLine="709"/>
        <w:jc w:val="both"/>
        <w:outlineLvl w:val="0"/>
        <w:rPr>
          <w:rFonts w:ascii="Times New Roman" w:hAnsi="Times New Roman"/>
          <w:sz w:val="28"/>
          <w:szCs w:val="28"/>
          <w:lang w:val="uk-UA"/>
        </w:rPr>
      </w:pPr>
    </w:p>
    <w:p w:rsidR="00E525D7" w:rsidRDefault="00E525D7" w:rsidP="002D44C9">
      <w:pPr>
        <w:spacing w:after="0" w:line="312" w:lineRule="auto"/>
        <w:ind w:left="-567" w:right="284" w:firstLine="709"/>
        <w:jc w:val="both"/>
        <w:outlineLvl w:val="0"/>
        <w:rPr>
          <w:rFonts w:ascii="Times New Roman" w:hAnsi="Times New Roman"/>
          <w:sz w:val="28"/>
          <w:szCs w:val="28"/>
          <w:lang w:val="uk-UA"/>
        </w:rPr>
      </w:pPr>
      <w:r>
        <w:rPr>
          <w:rFonts w:ascii="Times New Roman" w:hAnsi="Times New Roman"/>
          <w:sz w:val="28"/>
          <w:szCs w:val="28"/>
          <w:lang w:val="uk-UA"/>
        </w:rPr>
        <w:t>Рисунок 1.1 – Система інновацій і її класифікація</w:t>
      </w:r>
      <w:r w:rsidR="00EC58EF">
        <w:rPr>
          <w:rFonts w:ascii="Times New Roman" w:hAnsi="Times New Roman"/>
          <w:sz w:val="28"/>
          <w:szCs w:val="28"/>
          <w:lang w:val="uk-UA"/>
        </w:rPr>
        <w:t xml:space="preserve"> </w:t>
      </w:r>
    </w:p>
    <w:p w:rsidR="00EF3BF0" w:rsidRDefault="00EF3BF0" w:rsidP="002D44C9">
      <w:pPr>
        <w:spacing w:after="0" w:line="312" w:lineRule="auto"/>
        <w:ind w:left="-567" w:right="284" w:firstLine="709"/>
        <w:jc w:val="both"/>
        <w:outlineLvl w:val="0"/>
        <w:rPr>
          <w:rFonts w:ascii="Times New Roman" w:hAnsi="Times New Roman"/>
          <w:sz w:val="28"/>
          <w:szCs w:val="28"/>
          <w:lang w:val="uk-UA"/>
        </w:rPr>
      </w:pPr>
    </w:p>
    <w:p w:rsidR="00EF3BF0" w:rsidRDefault="00EF3BF0" w:rsidP="002D44C9">
      <w:pPr>
        <w:spacing w:after="0" w:line="312" w:lineRule="auto"/>
        <w:ind w:left="-567" w:right="284" w:firstLine="709"/>
        <w:jc w:val="both"/>
        <w:outlineLvl w:val="0"/>
        <w:rPr>
          <w:rFonts w:ascii="Times New Roman" w:hAnsi="Times New Roman"/>
          <w:sz w:val="28"/>
          <w:szCs w:val="28"/>
          <w:lang w:val="uk-UA"/>
        </w:rPr>
      </w:pP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lastRenderedPageBreak/>
        <w:t xml:space="preserve">Виокремлено </w:t>
      </w:r>
      <w:r w:rsidRPr="00E27930">
        <w:rPr>
          <w:rFonts w:ascii="Times New Roman" w:hAnsi="Times New Roman"/>
          <w:b/>
          <w:i/>
          <w:sz w:val="28"/>
          <w:szCs w:val="28"/>
          <w:lang w:val="uk-UA"/>
        </w:rPr>
        <w:t>12</w:t>
      </w:r>
      <w:r>
        <w:rPr>
          <w:rFonts w:ascii="Times New Roman" w:hAnsi="Times New Roman"/>
          <w:sz w:val="28"/>
          <w:szCs w:val="28"/>
          <w:lang w:val="uk-UA"/>
        </w:rPr>
        <w:t xml:space="preserve"> </w:t>
      </w:r>
      <w:r w:rsidRPr="00EF3BF0">
        <w:rPr>
          <w:rFonts w:ascii="Times New Roman" w:hAnsi="Times New Roman"/>
          <w:b/>
          <w:i/>
          <w:sz w:val="28"/>
          <w:szCs w:val="28"/>
          <w:lang w:val="uk-UA"/>
        </w:rPr>
        <w:t>основних ознак класифікації</w:t>
      </w:r>
      <w:r>
        <w:rPr>
          <w:rFonts w:ascii="Times New Roman" w:hAnsi="Times New Roman"/>
          <w:sz w:val="28"/>
          <w:szCs w:val="28"/>
          <w:lang w:val="uk-UA"/>
        </w:rPr>
        <w:t xml:space="preserve">, більшість із яких розглянуто різними авторами. За даними ознаками визначено </w:t>
      </w:r>
      <w:r w:rsidRPr="00E27930">
        <w:rPr>
          <w:rFonts w:ascii="Times New Roman" w:hAnsi="Times New Roman"/>
          <w:b/>
          <w:i/>
          <w:sz w:val="28"/>
          <w:szCs w:val="28"/>
          <w:lang w:val="uk-UA"/>
        </w:rPr>
        <w:t>39</w:t>
      </w:r>
      <w:r>
        <w:rPr>
          <w:rFonts w:ascii="Times New Roman" w:hAnsi="Times New Roman"/>
          <w:sz w:val="28"/>
          <w:szCs w:val="28"/>
          <w:lang w:val="uk-UA"/>
        </w:rPr>
        <w:t xml:space="preserve"> </w:t>
      </w:r>
      <w:r w:rsidRPr="00EF3BF0">
        <w:rPr>
          <w:rFonts w:ascii="Times New Roman" w:hAnsi="Times New Roman"/>
          <w:b/>
          <w:i/>
          <w:sz w:val="28"/>
          <w:szCs w:val="28"/>
          <w:lang w:val="uk-UA"/>
        </w:rPr>
        <w:t>типів інновацій</w:t>
      </w:r>
      <w:r>
        <w:rPr>
          <w:rFonts w:ascii="Times New Roman" w:hAnsi="Times New Roman"/>
          <w:sz w:val="28"/>
          <w:szCs w:val="28"/>
          <w:lang w:val="uk-UA"/>
        </w:rPr>
        <w:t xml:space="preserve">. Оскільки деякі ознаки частково перекривають одна одну, окремі типи інновацій, </w:t>
      </w:r>
      <w:proofErr w:type="spellStart"/>
      <w:r>
        <w:rPr>
          <w:rFonts w:ascii="Times New Roman" w:hAnsi="Times New Roman"/>
          <w:sz w:val="28"/>
          <w:szCs w:val="28"/>
          <w:lang w:val="uk-UA"/>
        </w:rPr>
        <w:t>виокремлені</w:t>
      </w:r>
      <w:proofErr w:type="spellEnd"/>
      <w:r>
        <w:rPr>
          <w:rFonts w:ascii="Times New Roman" w:hAnsi="Times New Roman"/>
          <w:sz w:val="28"/>
          <w:szCs w:val="28"/>
          <w:lang w:val="uk-UA"/>
        </w:rPr>
        <w:t xml:space="preserve"> за тими або іншими ознаками, іноді дублюють одна одну, що показано нижче. Незважаючи на це, розглянуті ознаки в цілому дозволяють надати об</w:t>
      </w:r>
      <w:r w:rsidRPr="0082352E">
        <w:rPr>
          <w:rFonts w:ascii="Times New Roman" w:hAnsi="Times New Roman"/>
          <w:sz w:val="28"/>
          <w:szCs w:val="28"/>
        </w:rPr>
        <w:t>’</w:t>
      </w:r>
      <w:r>
        <w:rPr>
          <w:rFonts w:ascii="Times New Roman" w:hAnsi="Times New Roman"/>
          <w:sz w:val="28"/>
          <w:szCs w:val="28"/>
          <w:lang w:val="uk-UA"/>
        </w:rPr>
        <w:t>ємну характеристику сукупності інновацій.</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За причинами виникнення </w:t>
      </w:r>
      <w:r>
        <w:rPr>
          <w:rFonts w:ascii="Times New Roman" w:hAnsi="Times New Roman"/>
          <w:sz w:val="28"/>
          <w:szCs w:val="28"/>
          <w:lang w:val="uk-UA"/>
        </w:rPr>
        <w:t xml:space="preserve">інновації можливо розподілити на реактивні та стратегічні. </w:t>
      </w:r>
      <w:r>
        <w:rPr>
          <w:rFonts w:ascii="Times New Roman" w:hAnsi="Times New Roman"/>
          <w:b/>
          <w:i/>
          <w:sz w:val="28"/>
          <w:szCs w:val="28"/>
          <w:lang w:val="uk-UA"/>
        </w:rPr>
        <w:t xml:space="preserve">Реактивні інновації (РІ) – </w:t>
      </w:r>
      <w:r>
        <w:rPr>
          <w:rFonts w:ascii="Times New Roman" w:hAnsi="Times New Roman"/>
          <w:sz w:val="28"/>
          <w:szCs w:val="28"/>
          <w:lang w:val="uk-UA"/>
        </w:rPr>
        <w:t xml:space="preserve">це інновації, які забезпечують виживання фірми, і є як реакція на нововведення, що здійснив конкурент, тобто </w:t>
      </w:r>
      <w:r w:rsidRPr="00EF3BF0">
        <w:rPr>
          <w:rFonts w:ascii="Times New Roman" w:hAnsi="Times New Roman"/>
          <w:b/>
          <w:i/>
          <w:sz w:val="28"/>
          <w:szCs w:val="28"/>
          <w:lang w:val="uk-UA"/>
        </w:rPr>
        <w:t>РІ</w:t>
      </w:r>
      <w:r>
        <w:rPr>
          <w:rFonts w:ascii="Times New Roman" w:hAnsi="Times New Roman"/>
          <w:sz w:val="28"/>
          <w:szCs w:val="28"/>
          <w:lang w:val="uk-UA"/>
        </w:rPr>
        <w:t xml:space="preserve"> фірма вимушена зробити слідом за конкурентом, аби знаходитися у стані, що дозволяє вести боротьбу на ринку. </w:t>
      </w:r>
      <w:r>
        <w:rPr>
          <w:rFonts w:ascii="Times New Roman" w:hAnsi="Times New Roman"/>
          <w:b/>
          <w:i/>
          <w:sz w:val="28"/>
          <w:szCs w:val="28"/>
          <w:lang w:val="uk-UA"/>
        </w:rPr>
        <w:t xml:space="preserve">Стратегічні інновації (СІ) – </w:t>
      </w:r>
      <w:r>
        <w:rPr>
          <w:rFonts w:ascii="Times New Roman" w:hAnsi="Times New Roman"/>
          <w:sz w:val="28"/>
          <w:szCs w:val="28"/>
          <w:lang w:val="uk-UA"/>
        </w:rPr>
        <w:t xml:space="preserve">це інновації, впровадження яких має випереджаючий характер з метою отримання конкурентних переваг у перспективі. На рисунках 1.2 і 1.3 показано поведінку кривої </w:t>
      </w:r>
      <w:proofErr w:type="spellStart"/>
      <w:r>
        <w:rPr>
          <w:rFonts w:ascii="Times New Roman" w:hAnsi="Times New Roman"/>
          <w:sz w:val="28"/>
          <w:szCs w:val="28"/>
          <w:lang w:val="uk-UA"/>
        </w:rPr>
        <w:t>взаємозв</w:t>
      </w:r>
      <w:proofErr w:type="spellEnd"/>
      <w:r w:rsidRPr="0003588A">
        <w:rPr>
          <w:rFonts w:ascii="Times New Roman" w:hAnsi="Times New Roman"/>
          <w:sz w:val="28"/>
          <w:szCs w:val="28"/>
        </w:rPr>
        <w:t>’</w:t>
      </w:r>
      <w:proofErr w:type="spellStart"/>
      <w:r>
        <w:rPr>
          <w:rFonts w:ascii="Times New Roman" w:hAnsi="Times New Roman"/>
          <w:sz w:val="28"/>
          <w:szCs w:val="28"/>
          <w:lang w:val="uk-UA"/>
        </w:rPr>
        <w:t>язку</w:t>
      </w:r>
      <w:proofErr w:type="spellEnd"/>
      <w:r>
        <w:rPr>
          <w:rFonts w:ascii="Times New Roman" w:hAnsi="Times New Roman"/>
          <w:sz w:val="28"/>
          <w:szCs w:val="28"/>
          <w:lang w:val="uk-UA"/>
        </w:rPr>
        <w:t xml:space="preserve"> витрат і ефективності інновацій. </w:t>
      </w:r>
      <w:r w:rsidRPr="00EF3BF0">
        <w:rPr>
          <w:rFonts w:ascii="Times New Roman" w:hAnsi="Times New Roman"/>
          <w:i/>
          <w:sz w:val="28"/>
          <w:szCs w:val="28"/>
          <w:lang w:val="uk-UA"/>
        </w:rPr>
        <w:t>У першому випадку конкурент запроваджує інновацію, у результаті чого точка стандартного (середнього) співвідношення між витратами і ефективністю (точки ефективності) переміщується із А у В.</w:t>
      </w:r>
      <w:r>
        <w:rPr>
          <w:rFonts w:ascii="Times New Roman" w:hAnsi="Times New Roman"/>
          <w:sz w:val="28"/>
          <w:szCs w:val="28"/>
          <w:lang w:val="uk-UA"/>
        </w:rPr>
        <w:t xml:space="preserve"> Для того, щоб не відстати, фірма вимушена понести додаткові витрати, поновити процес і переміститися у точку ефективності </w:t>
      </w:r>
      <w:r w:rsidRPr="00EF3BF0">
        <w:rPr>
          <w:rFonts w:ascii="Times New Roman" w:hAnsi="Times New Roman"/>
          <w:i/>
          <w:sz w:val="28"/>
          <w:szCs w:val="28"/>
          <w:lang w:val="uk-UA"/>
        </w:rPr>
        <w:t>В</w:t>
      </w:r>
      <w:r>
        <w:rPr>
          <w:rFonts w:ascii="Times New Roman" w:hAnsi="Times New Roman"/>
          <w:sz w:val="28"/>
          <w:szCs w:val="28"/>
          <w:lang w:val="uk-UA"/>
        </w:rPr>
        <w:t xml:space="preserve"> (на криву ефективності конкурента). </w:t>
      </w:r>
      <w:r w:rsidRPr="00EF3BF0">
        <w:rPr>
          <w:rFonts w:ascii="Times New Roman" w:hAnsi="Times New Roman"/>
          <w:i/>
          <w:sz w:val="28"/>
          <w:szCs w:val="28"/>
          <w:lang w:val="uk-UA"/>
        </w:rPr>
        <w:t>У випадку стратегічної інновації підприємство розробляє новий процес, в якому стандартна точка ефективності (В) досягається з меншими витратами.</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Класифікаційна ознака за предметом і сферою застосування інновацій </w:t>
      </w:r>
      <w:r>
        <w:rPr>
          <w:rFonts w:ascii="Times New Roman" w:hAnsi="Times New Roman"/>
          <w:sz w:val="28"/>
          <w:szCs w:val="28"/>
          <w:lang w:val="uk-UA"/>
        </w:rPr>
        <w:t xml:space="preserve">передбачає їх поділ на </w:t>
      </w:r>
      <w:r w:rsidRPr="0003588A">
        <w:rPr>
          <w:rFonts w:ascii="Times New Roman" w:hAnsi="Times New Roman"/>
          <w:b/>
          <w:i/>
          <w:sz w:val="28"/>
          <w:szCs w:val="28"/>
          <w:lang w:val="uk-UA"/>
        </w:rPr>
        <w:t>продуктові</w:t>
      </w:r>
      <w:r w:rsidR="00EF3BF0">
        <w:rPr>
          <w:rFonts w:ascii="Times New Roman" w:hAnsi="Times New Roman"/>
          <w:b/>
          <w:i/>
          <w:sz w:val="28"/>
          <w:szCs w:val="28"/>
          <w:lang w:val="uk-UA"/>
        </w:rPr>
        <w:t xml:space="preserve"> </w:t>
      </w:r>
      <w:r w:rsidRPr="0003588A">
        <w:rPr>
          <w:rFonts w:ascii="Times New Roman" w:hAnsi="Times New Roman"/>
          <w:b/>
          <w:i/>
          <w:sz w:val="28"/>
          <w:szCs w:val="28"/>
          <w:lang w:val="uk-UA"/>
        </w:rPr>
        <w:t>інновації</w:t>
      </w:r>
      <w:r>
        <w:rPr>
          <w:rFonts w:ascii="Times New Roman" w:hAnsi="Times New Roman"/>
          <w:sz w:val="28"/>
          <w:szCs w:val="28"/>
          <w:lang w:val="uk-UA"/>
        </w:rPr>
        <w:t xml:space="preserve"> (</w:t>
      </w:r>
      <w:r w:rsidRPr="0003588A">
        <w:rPr>
          <w:rFonts w:ascii="Times New Roman" w:hAnsi="Times New Roman"/>
          <w:i/>
          <w:sz w:val="28"/>
          <w:szCs w:val="28"/>
          <w:lang w:val="uk-UA"/>
        </w:rPr>
        <w:t>нові продукти і нові матеріали</w:t>
      </w:r>
      <w:r w:rsidR="00EF3BF0">
        <w:rPr>
          <w:rFonts w:ascii="Times New Roman" w:hAnsi="Times New Roman"/>
          <w:sz w:val="28"/>
          <w:szCs w:val="28"/>
          <w:lang w:val="uk-UA"/>
        </w:rPr>
        <w:t>);</w:t>
      </w:r>
      <w:r>
        <w:rPr>
          <w:rFonts w:ascii="Times New Roman" w:hAnsi="Times New Roman"/>
          <w:sz w:val="28"/>
          <w:szCs w:val="28"/>
          <w:lang w:val="uk-UA"/>
        </w:rPr>
        <w:t xml:space="preserve"> </w:t>
      </w:r>
      <w:r w:rsidRPr="00EF3BF0">
        <w:rPr>
          <w:rFonts w:ascii="Times New Roman" w:hAnsi="Times New Roman"/>
          <w:i/>
          <w:sz w:val="28"/>
          <w:szCs w:val="28"/>
          <w:lang w:val="uk-UA"/>
        </w:rPr>
        <w:t>ринкові інновації</w:t>
      </w:r>
      <w:r>
        <w:rPr>
          <w:rFonts w:ascii="Times New Roman" w:hAnsi="Times New Roman"/>
          <w:sz w:val="28"/>
          <w:szCs w:val="28"/>
          <w:lang w:val="uk-UA"/>
        </w:rPr>
        <w:t xml:space="preserve"> </w:t>
      </w:r>
      <w:r w:rsidRPr="00EF3BF0">
        <w:rPr>
          <w:rFonts w:ascii="Times New Roman" w:hAnsi="Times New Roman"/>
          <w:sz w:val="28"/>
          <w:szCs w:val="28"/>
          <w:lang w:val="uk-UA"/>
        </w:rPr>
        <w:t>(інновації, що відкривають нові сфери застосування продукту; інновації, що дозволяють реалі</w:t>
      </w:r>
      <w:r w:rsidR="00EF3BF0">
        <w:rPr>
          <w:rFonts w:ascii="Times New Roman" w:hAnsi="Times New Roman"/>
          <w:sz w:val="28"/>
          <w:szCs w:val="28"/>
          <w:lang w:val="uk-UA"/>
        </w:rPr>
        <w:t>зувати продукт на нових ринках);</w:t>
      </w:r>
      <w:r>
        <w:rPr>
          <w:rFonts w:ascii="Times New Roman" w:hAnsi="Times New Roman"/>
          <w:sz w:val="28"/>
          <w:szCs w:val="28"/>
          <w:lang w:val="uk-UA"/>
        </w:rPr>
        <w:t xml:space="preserve"> </w:t>
      </w:r>
      <w:r w:rsidRPr="00EF3BF0">
        <w:rPr>
          <w:rFonts w:ascii="Times New Roman" w:hAnsi="Times New Roman"/>
          <w:b/>
          <w:i/>
          <w:sz w:val="28"/>
          <w:szCs w:val="28"/>
          <w:lang w:val="uk-UA"/>
        </w:rPr>
        <w:t>інновації-процеси</w:t>
      </w:r>
      <w:r w:rsidRPr="00EF3BF0">
        <w:rPr>
          <w:rFonts w:ascii="Times New Roman" w:hAnsi="Times New Roman"/>
          <w:i/>
          <w:sz w:val="28"/>
          <w:szCs w:val="28"/>
          <w:lang w:val="uk-UA"/>
        </w:rPr>
        <w:t xml:space="preserve"> </w:t>
      </w:r>
      <w:r w:rsidRPr="00EF3BF0">
        <w:rPr>
          <w:rFonts w:ascii="Times New Roman" w:hAnsi="Times New Roman"/>
          <w:sz w:val="28"/>
          <w:szCs w:val="28"/>
          <w:lang w:val="uk-UA"/>
        </w:rPr>
        <w:t>(технології, організація процесу виробництва та управлінські процеси)</w:t>
      </w:r>
      <w:r>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За ступенем новизни </w:t>
      </w:r>
      <w:r>
        <w:rPr>
          <w:rFonts w:ascii="Times New Roman" w:hAnsi="Times New Roman"/>
          <w:sz w:val="28"/>
          <w:szCs w:val="28"/>
          <w:lang w:val="uk-UA"/>
        </w:rPr>
        <w:t xml:space="preserve">інновації можуть базуватися на нових відкриттях або </w:t>
      </w:r>
      <w:r w:rsidR="00EF3BF0">
        <w:rPr>
          <w:rFonts w:ascii="Times New Roman" w:hAnsi="Times New Roman"/>
          <w:sz w:val="28"/>
          <w:szCs w:val="28"/>
          <w:lang w:val="uk-UA"/>
        </w:rPr>
        <w:t xml:space="preserve">мають </w:t>
      </w:r>
      <w:r>
        <w:rPr>
          <w:rFonts w:ascii="Times New Roman" w:hAnsi="Times New Roman"/>
          <w:sz w:val="28"/>
          <w:szCs w:val="28"/>
          <w:lang w:val="uk-UA"/>
        </w:rPr>
        <w:t>бути створеними на основі нового способу, застосованого до відкритих явищ. Технічне оновлення 80-х років у галузі електроніки корінним чином відрізняється від усіх попередніх тим, що воно започатковувалося не у руслі послідовного засвоєння нових винаходів, а полягає у підвищенні експлуатаційних характеристик винайденого раніше.</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За характером потреб, що задовольняються, </w:t>
      </w:r>
      <w:r w:rsidRPr="002C2257">
        <w:rPr>
          <w:rFonts w:ascii="Times New Roman" w:hAnsi="Times New Roman"/>
          <w:b/>
          <w:i/>
          <w:sz w:val="28"/>
          <w:szCs w:val="28"/>
          <w:lang w:val="uk-UA"/>
        </w:rPr>
        <w:t>інновації</w:t>
      </w:r>
      <w:r>
        <w:rPr>
          <w:rFonts w:ascii="Times New Roman" w:hAnsi="Times New Roman"/>
          <w:sz w:val="28"/>
          <w:szCs w:val="28"/>
          <w:lang w:val="uk-UA"/>
        </w:rPr>
        <w:t xml:space="preserve"> можуть бути зорієнтовані на </w:t>
      </w:r>
      <w:r w:rsidRPr="0003588A">
        <w:rPr>
          <w:rFonts w:ascii="Times New Roman" w:hAnsi="Times New Roman"/>
          <w:i/>
          <w:sz w:val="28"/>
          <w:szCs w:val="28"/>
          <w:lang w:val="uk-UA"/>
        </w:rPr>
        <w:t>існуючі потреби</w:t>
      </w:r>
      <w:r>
        <w:rPr>
          <w:rFonts w:ascii="Times New Roman" w:hAnsi="Times New Roman"/>
          <w:sz w:val="28"/>
          <w:szCs w:val="28"/>
          <w:lang w:val="uk-UA"/>
        </w:rPr>
        <w:t xml:space="preserve"> або можуть </w:t>
      </w:r>
      <w:r w:rsidRPr="002F76CA">
        <w:rPr>
          <w:rFonts w:ascii="Times New Roman" w:hAnsi="Times New Roman"/>
          <w:i/>
          <w:sz w:val="28"/>
          <w:szCs w:val="28"/>
          <w:lang w:val="uk-UA"/>
        </w:rPr>
        <w:t>створювати нові</w:t>
      </w:r>
      <w:r w:rsidRPr="002F76CA">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lastRenderedPageBreak/>
        <w:t xml:space="preserve">За місцем і роллю у процесі виробництва </w:t>
      </w:r>
      <w:r>
        <w:rPr>
          <w:rFonts w:ascii="Times New Roman" w:hAnsi="Times New Roman"/>
          <w:sz w:val="28"/>
          <w:szCs w:val="28"/>
          <w:lang w:val="uk-UA"/>
        </w:rPr>
        <w:t xml:space="preserve">можливо виокремити </w:t>
      </w:r>
      <w:r w:rsidRPr="002C2257">
        <w:rPr>
          <w:rFonts w:ascii="Times New Roman" w:hAnsi="Times New Roman"/>
          <w:i/>
          <w:sz w:val="28"/>
          <w:szCs w:val="28"/>
          <w:lang w:val="uk-UA"/>
        </w:rPr>
        <w:t xml:space="preserve">основні і </w:t>
      </w:r>
      <w:proofErr w:type="spellStart"/>
      <w:r w:rsidRPr="002C2257">
        <w:rPr>
          <w:rFonts w:ascii="Times New Roman" w:hAnsi="Times New Roman"/>
          <w:i/>
          <w:sz w:val="28"/>
          <w:szCs w:val="28"/>
          <w:lang w:val="uk-UA"/>
        </w:rPr>
        <w:t>доповнюючі</w:t>
      </w:r>
      <w:proofErr w:type="spellEnd"/>
      <w:r w:rsidRPr="002C2257">
        <w:rPr>
          <w:rFonts w:ascii="Times New Roman" w:hAnsi="Times New Roman"/>
          <w:i/>
          <w:sz w:val="28"/>
          <w:szCs w:val="28"/>
          <w:lang w:val="uk-UA"/>
        </w:rPr>
        <w:t xml:space="preserve"> інновації</w:t>
      </w:r>
      <w:r>
        <w:rPr>
          <w:rFonts w:ascii="Times New Roman" w:hAnsi="Times New Roman"/>
          <w:sz w:val="28"/>
          <w:szCs w:val="28"/>
          <w:lang w:val="uk-UA"/>
        </w:rPr>
        <w:t xml:space="preserve">. </w:t>
      </w:r>
      <w:r>
        <w:rPr>
          <w:rFonts w:ascii="Times New Roman" w:hAnsi="Times New Roman"/>
          <w:b/>
          <w:i/>
          <w:sz w:val="28"/>
          <w:szCs w:val="28"/>
          <w:lang w:val="uk-UA"/>
        </w:rPr>
        <w:t xml:space="preserve">Основні продуктові інновації </w:t>
      </w:r>
      <w:r>
        <w:rPr>
          <w:rFonts w:ascii="Times New Roman" w:hAnsi="Times New Roman"/>
          <w:sz w:val="28"/>
          <w:szCs w:val="28"/>
          <w:lang w:val="uk-UA"/>
        </w:rPr>
        <w:t xml:space="preserve">створюють нові ринки і лежать в основі нових галузей, </w:t>
      </w:r>
      <w:proofErr w:type="spellStart"/>
      <w:r>
        <w:rPr>
          <w:rFonts w:ascii="Times New Roman" w:hAnsi="Times New Roman"/>
          <w:b/>
          <w:i/>
          <w:sz w:val="28"/>
          <w:szCs w:val="28"/>
          <w:lang w:val="uk-UA"/>
        </w:rPr>
        <w:t>доповнюючі</w:t>
      </w:r>
      <w:proofErr w:type="spellEnd"/>
      <w:r>
        <w:rPr>
          <w:rFonts w:ascii="Times New Roman" w:hAnsi="Times New Roman"/>
          <w:b/>
          <w:i/>
          <w:sz w:val="28"/>
          <w:szCs w:val="28"/>
          <w:lang w:val="uk-UA"/>
        </w:rPr>
        <w:t xml:space="preserve"> продуктові – </w:t>
      </w:r>
      <w:r>
        <w:rPr>
          <w:rFonts w:ascii="Times New Roman" w:hAnsi="Times New Roman"/>
          <w:sz w:val="28"/>
          <w:szCs w:val="28"/>
          <w:lang w:val="uk-UA"/>
        </w:rPr>
        <w:t xml:space="preserve">розширюють ринок у відповідних галузях. </w:t>
      </w:r>
      <w:r>
        <w:rPr>
          <w:rFonts w:ascii="Times New Roman" w:hAnsi="Times New Roman"/>
          <w:b/>
          <w:i/>
          <w:sz w:val="28"/>
          <w:szCs w:val="28"/>
          <w:lang w:val="uk-UA"/>
        </w:rPr>
        <w:t xml:space="preserve">Основні технологічні – </w:t>
      </w:r>
      <w:r>
        <w:rPr>
          <w:rFonts w:ascii="Times New Roman" w:hAnsi="Times New Roman"/>
          <w:sz w:val="28"/>
          <w:szCs w:val="28"/>
          <w:lang w:val="uk-UA"/>
        </w:rPr>
        <w:t xml:space="preserve">складають базис великих технологічних систем, </w:t>
      </w:r>
      <w:proofErr w:type="spellStart"/>
      <w:r>
        <w:rPr>
          <w:rFonts w:ascii="Times New Roman" w:hAnsi="Times New Roman"/>
          <w:b/>
          <w:i/>
          <w:sz w:val="28"/>
          <w:szCs w:val="28"/>
          <w:lang w:val="uk-UA"/>
        </w:rPr>
        <w:t>доповнюючі</w:t>
      </w:r>
      <w:proofErr w:type="spellEnd"/>
      <w:r>
        <w:rPr>
          <w:rFonts w:ascii="Times New Roman" w:hAnsi="Times New Roman"/>
          <w:b/>
          <w:i/>
          <w:sz w:val="28"/>
          <w:szCs w:val="28"/>
          <w:lang w:val="uk-UA"/>
        </w:rPr>
        <w:t xml:space="preserve"> технологічні – </w:t>
      </w:r>
      <w:r>
        <w:rPr>
          <w:rFonts w:ascii="Times New Roman" w:hAnsi="Times New Roman"/>
          <w:sz w:val="28"/>
          <w:szCs w:val="28"/>
          <w:lang w:val="uk-UA"/>
        </w:rPr>
        <w:t xml:space="preserve">розвивають наявні базові технології. Надана класифікація запропонована Ван </w:t>
      </w:r>
      <w:proofErr w:type="spellStart"/>
      <w:r>
        <w:rPr>
          <w:rFonts w:ascii="Times New Roman" w:hAnsi="Times New Roman"/>
          <w:sz w:val="28"/>
          <w:szCs w:val="28"/>
          <w:lang w:val="uk-UA"/>
        </w:rPr>
        <w:t>Дейном</w:t>
      </w:r>
      <w:proofErr w:type="spellEnd"/>
      <w:r>
        <w:rPr>
          <w:rFonts w:ascii="Times New Roman" w:hAnsi="Times New Roman"/>
          <w:sz w:val="28"/>
          <w:szCs w:val="28"/>
          <w:lang w:val="uk-UA"/>
        </w:rPr>
        <w:t>. Не важко побачити, що класифікація за даною ознакою перекликається із класифікацією за ринковою ознакою.</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За масштабами розповсюдження </w:t>
      </w:r>
      <w:r>
        <w:rPr>
          <w:rFonts w:ascii="Times New Roman" w:hAnsi="Times New Roman"/>
          <w:sz w:val="28"/>
          <w:szCs w:val="28"/>
          <w:lang w:val="uk-UA"/>
        </w:rPr>
        <w:t xml:space="preserve">можуть бути виділені інновації, які стали </w:t>
      </w:r>
      <w:r w:rsidRPr="002F76CA">
        <w:rPr>
          <w:rFonts w:ascii="Times New Roman" w:hAnsi="Times New Roman"/>
          <w:b/>
          <w:i/>
          <w:sz w:val="28"/>
          <w:szCs w:val="28"/>
          <w:lang w:val="uk-UA"/>
        </w:rPr>
        <w:t>основою для нової галузі</w:t>
      </w:r>
      <w:r>
        <w:rPr>
          <w:rFonts w:ascii="Times New Roman" w:hAnsi="Times New Roman"/>
          <w:sz w:val="28"/>
          <w:szCs w:val="28"/>
          <w:lang w:val="uk-UA"/>
        </w:rPr>
        <w:t xml:space="preserve">, що виробляє однорідний продукт, і </w:t>
      </w:r>
      <w:r w:rsidRPr="002F76CA">
        <w:rPr>
          <w:rFonts w:ascii="Times New Roman" w:hAnsi="Times New Roman"/>
          <w:b/>
          <w:i/>
          <w:sz w:val="28"/>
          <w:szCs w:val="28"/>
          <w:lang w:val="uk-UA"/>
        </w:rPr>
        <w:t>інновац</w:t>
      </w:r>
      <w:r w:rsidR="00EF3BF0">
        <w:rPr>
          <w:rFonts w:ascii="Times New Roman" w:hAnsi="Times New Roman"/>
          <w:b/>
          <w:i/>
          <w:sz w:val="28"/>
          <w:szCs w:val="28"/>
          <w:lang w:val="uk-UA"/>
        </w:rPr>
        <w:t>ії, які знаходять застосування в у</w:t>
      </w:r>
      <w:r w:rsidRPr="002F76CA">
        <w:rPr>
          <w:rFonts w:ascii="Times New Roman" w:hAnsi="Times New Roman"/>
          <w:b/>
          <w:i/>
          <w:sz w:val="28"/>
          <w:szCs w:val="28"/>
          <w:lang w:val="uk-UA"/>
        </w:rPr>
        <w:t>сіх галузях і сферах народного господарства</w:t>
      </w:r>
      <w:r>
        <w:rPr>
          <w:rFonts w:ascii="Times New Roman" w:hAnsi="Times New Roman"/>
          <w:sz w:val="28"/>
          <w:szCs w:val="28"/>
          <w:lang w:val="uk-UA"/>
        </w:rPr>
        <w:t xml:space="preserve">. Найчастіше ці два типи інновацій у часі прямують один за одним. Для ілюстрації цього моменту можна запозичити приклади, наведені вченим-науковцем  А.Г. </w:t>
      </w:r>
      <w:proofErr w:type="spellStart"/>
      <w:r>
        <w:rPr>
          <w:rFonts w:ascii="Times New Roman" w:hAnsi="Times New Roman"/>
          <w:sz w:val="28"/>
          <w:szCs w:val="28"/>
          <w:lang w:val="uk-UA"/>
        </w:rPr>
        <w:t>Кругліковим</w:t>
      </w:r>
      <w:proofErr w:type="spellEnd"/>
      <w:r>
        <w:rPr>
          <w:rFonts w:ascii="Times New Roman" w:hAnsi="Times New Roman"/>
          <w:sz w:val="28"/>
          <w:szCs w:val="28"/>
          <w:lang w:val="uk-UA"/>
        </w:rPr>
        <w:t xml:space="preserve">: електротехнічна промисловість і електрифікація народного господарства; автомобілебудування і автомобілізація; виробництво </w:t>
      </w:r>
      <w:r w:rsidRPr="00486C2A">
        <w:rPr>
          <w:rFonts w:ascii="Times New Roman" w:hAnsi="Times New Roman"/>
          <w:b/>
          <w:i/>
          <w:sz w:val="28"/>
          <w:szCs w:val="28"/>
          <w:lang w:val="uk-UA"/>
        </w:rPr>
        <w:t>ЕОМ</w:t>
      </w:r>
      <w:r>
        <w:rPr>
          <w:rFonts w:ascii="Times New Roman" w:hAnsi="Times New Roman"/>
          <w:sz w:val="28"/>
          <w:szCs w:val="28"/>
          <w:lang w:val="uk-UA"/>
        </w:rPr>
        <w:t xml:space="preserve"> і комп</w:t>
      </w:r>
      <w:r w:rsidRPr="002F76CA">
        <w:rPr>
          <w:rFonts w:ascii="Times New Roman" w:hAnsi="Times New Roman"/>
          <w:sz w:val="28"/>
          <w:szCs w:val="28"/>
          <w:lang w:val="uk-UA"/>
        </w:rPr>
        <w:t>’</w:t>
      </w:r>
      <w:r w:rsidR="00EF3BF0">
        <w:rPr>
          <w:rFonts w:ascii="Times New Roman" w:hAnsi="Times New Roman"/>
          <w:sz w:val="28"/>
          <w:szCs w:val="28"/>
          <w:lang w:val="uk-UA"/>
        </w:rPr>
        <w:t>ютери</w:t>
      </w:r>
      <w:r>
        <w:rPr>
          <w:rFonts w:ascii="Times New Roman" w:hAnsi="Times New Roman"/>
          <w:sz w:val="28"/>
          <w:szCs w:val="28"/>
          <w:lang w:val="uk-UA"/>
        </w:rPr>
        <w:t>зація.</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Класифікація інновацій за значущістю </w:t>
      </w:r>
      <w:r>
        <w:rPr>
          <w:rFonts w:ascii="Times New Roman" w:hAnsi="Times New Roman"/>
          <w:sz w:val="28"/>
          <w:szCs w:val="28"/>
          <w:lang w:val="uk-UA"/>
        </w:rPr>
        <w:t>передбачає виокремлення базових (</w:t>
      </w:r>
      <w:proofErr w:type="spellStart"/>
      <w:r>
        <w:rPr>
          <w:rFonts w:ascii="Times New Roman" w:hAnsi="Times New Roman"/>
          <w:sz w:val="28"/>
          <w:szCs w:val="28"/>
          <w:lang w:val="uk-UA"/>
        </w:rPr>
        <w:t>галузевоформуючих</w:t>
      </w:r>
      <w:proofErr w:type="spellEnd"/>
      <w:r>
        <w:rPr>
          <w:rFonts w:ascii="Times New Roman" w:hAnsi="Times New Roman"/>
          <w:sz w:val="28"/>
          <w:szCs w:val="28"/>
          <w:lang w:val="uk-UA"/>
        </w:rPr>
        <w:t xml:space="preserve">, проникаючих в інші галузі, </w:t>
      </w:r>
      <w:r w:rsidRPr="002F76CA">
        <w:rPr>
          <w:rFonts w:ascii="Times New Roman" w:hAnsi="Times New Roman"/>
          <w:b/>
          <w:i/>
          <w:sz w:val="28"/>
          <w:szCs w:val="28"/>
          <w:lang w:val="uk-UA"/>
        </w:rPr>
        <w:t>основних</w:t>
      </w:r>
      <w:r>
        <w:rPr>
          <w:rFonts w:ascii="Times New Roman" w:hAnsi="Times New Roman"/>
          <w:sz w:val="28"/>
          <w:szCs w:val="28"/>
          <w:lang w:val="uk-UA"/>
        </w:rPr>
        <w:t xml:space="preserve">) інновацій; </w:t>
      </w:r>
      <w:r w:rsidRPr="002F76CA">
        <w:rPr>
          <w:rFonts w:ascii="Times New Roman" w:hAnsi="Times New Roman"/>
          <w:b/>
          <w:i/>
          <w:sz w:val="28"/>
          <w:szCs w:val="28"/>
          <w:lang w:val="uk-UA"/>
        </w:rPr>
        <w:t>поліпшуючих</w:t>
      </w:r>
      <w:r>
        <w:rPr>
          <w:rFonts w:ascii="Times New Roman" w:hAnsi="Times New Roman"/>
          <w:sz w:val="28"/>
          <w:szCs w:val="28"/>
          <w:lang w:val="uk-UA"/>
        </w:rPr>
        <w:t xml:space="preserve"> (істотне удосконалення базових) і </w:t>
      </w:r>
      <w:proofErr w:type="spellStart"/>
      <w:r w:rsidRPr="002F76CA">
        <w:rPr>
          <w:rFonts w:ascii="Times New Roman" w:hAnsi="Times New Roman"/>
          <w:b/>
          <w:i/>
          <w:sz w:val="28"/>
          <w:szCs w:val="28"/>
          <w:lang w:val="uk-UA"/>
        </w:rPr>
        <w:t>псевдоінновації</w:t>
      </w:r>
      <w:proofErr w:type="spellEnd"/>
      <w:r>
        <w:rPr>
          <w:rFonts w:ascii="Times New Roman" w:hAnsi="Times New Roman"/>
          <w:sz w:val="28"/>
          <w:szCs w:val="28"/>
          <w:lang w:val="uk-UA"/>
        </w:rPr>
        <w:t>, що представляють незначні зміни базових.</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За спрямованістю впливу на процес виробництва </w:t>
      </w:r>
      <w:r>
        <w:rPr>
          <w:rFonts w:ascii="Times New Roman" w:hAnsi="Times New Roman"/>
          <w:sz w:val="28"/>
          <w:szCs w:val="28"/>
          <w:lang w:val="uk-UA"/>
        </w:rPr>
        <w:t xml:space="preserve">інновації розподіляються на </w:t>
      </w:r>
      <w:proofErr w:type="spellStart"/>
      <w:r>
        <w:rPr>
          <w:rFonts w:ascii="Times New Roman" w:hAnsi="Times New Roman"/>
          <w:sz w:val="28"/>
          <w:szCs w:val="28"/>
          <w:lang w:val="uk-UA"/>
        </w:rPr>
        <w:t>розширюючі</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раціоналізуючі</w:t>
      </w:r>
      <w:proofErr w:type="spellEnd"/>
      <w:r>
        <w:rPr>
          <w:rFonts w:ascii="Times New Roman" w:hAnsi="Times New Roman"/>
          <w:sz w:val="28"/>
          <w:szCs w:val="28"/>
          <w:lang w:val="uk-UA"/>
        </w:rPr>
        <w:t xml:space="preserve"> і </w:t>
      </w:r>
      <w:proofErr w:type="spellStart"/>
      <w:r>
        <w:rPr>
          <w:rFonts w:ascii="Times New Roman" w:hAnsi="Times New Roman"/>
          <w:sz w:val="28"/>
          <w:szCs w:val="28"/>
          <w:lang w:val="uk-UA"/>
        </w:rPr>
        <w:t>заміщуючі</w:t>
      </w:r>
      <w:proofErr w:type="spellEnd"/>
      <w:r>
        <w:rPr>
          <w:rFonts w:ascii="Times New Roman" w:hAnsi="Times New Roman"/>
          <w:sz w:val="28"/>
          <w:szCs w:val="28"/>
          <w:lang w:val="uk-UA"/>
        </w:rPr>
        <w:t xml:space="preserve">. </w:t>
      </w:r>
      <w:proofErr w:type="spellStart"/>
      <w:r>
        <w:rPr>
          <w:rFonts w:ascii="Times New Roman" w:hAnsi="Times New Roman"/>
          <w:b/>
          <w:i/>
          <w:sz w:val="28"/>
          <w:szCs w:val="28"/>
          <w:lang w:val="uk-UA"/>
        </w:rPr>
        <w:t>Розширюючі</w:t>
      </w:r>
      <w:proofErr w:type="spellEnd"/>
      <w:r>
        <w:rPr>
          <w:rFonts w:ascii="Times New Roman" w:hAnsi="Times New Roman"/>
          <w:b/>
          <w:i/>
          <w:sz w:val="28"/>
          <w:szCs w:val="28"/>
          <w:lang w:val="uk-UA"/>
        </w:rPr>
        <w:t xml:space="preserve"> інновації </w:t>
      </w:r>
      <w:r>
        <w:rPr>
          <w:rFonts w:ascii="Times New Roman" w:hAnsi="Times New Roman"/>
          <w:sz w:val="28"/>
          <w:szCs w:val="28"/>
          <w:lang w:val="uk-UA"/>
        </w:rPr>
        <w:t>націлені на більш глибоке проникнення у різні галузі і ринки наявних базових інновацій (наприклад, комп</w:t>
      </w:r>
      <w:r w:rsidRPr="002F76CA">
        <w:rPr>
          <w:rFonts w:ascii="Times New Roman" w:hAnsi="Times New Roman"/>
          <w:sz w:val="28"/>
          <w:szCs w:val="28"/>
          <w:lang w:val="uk-UA"/>
        </w:rPr>
        <w:t>’</w:t>
      </w:r>
      <w:r w:rsidR="00EF3BF0">
        <w:rPr>
          <w:rFonts w:ascii="Times New Roman" w:hAnsi="Times New Roman"/>
          <w:sz w:val="28"/>
          <w:szCs w:val="28"/>
          <w:lang w:val="uk-UA"/>
        </w:rPr>
        <w:t>ютери</w:t>
      </w:r>
      <w:r>
        <w:rPr>
          <w:rFonts w:ascii="Times New Roman" w:hAnsi="Times New Roman"/>
          <w:sz w:val="28"/>
          <w:szCs w:val="28"/>
          <w:lang w:val="uk-UA"/>
        </w:rPr>
        <w:t xml:space="preserve">зація – від обмеженого використання великих </w:t>
      </w:r>
      <w:r w:rsidRPr="00486C2A">
        <w:rPr>
          <w:rFonts w:ascii="Times New Roman" w:hAnsi="Times New Roman"/>
          <w:b/>
          <w:i/>
          <w:sz w:val="28"/>
          <w:szCs w:val="28"/>
          <w:lang w:val="uk-UA"/>
        </w:rPr>
        <w:t>ЕОМ</w:t>
      </w:r>
      <w:r>
        <w:rPr>
          <w:rFonts w:ascii="Times New Roman" w:hAnsi="Times New Roman"/>
          <w:sz w:val="28"/>
          <w:szCs w:val="28"/>
          <w:lang w:val="uk-UA"/>
        </w:rPr>
        <w:t xml:space="preserve"> до масового застосування персональних комп</w:t>
      </w:r>
      <w:r w:rsidRPr="002F76CA">
        <w:rPr>
          <w:rFonts w:ascii="Times New Roman" w:hAnsi="Times New Roman"/>
          <w:sz w:val="28"/>
          <w:szCs w:val="28"/>
          <w:lang w:val="uk-UA"/>
        </w:rPr>
        <w:t>’</w:t>
      </w:r>
      <w:r>
        <w:rPr>
          <w:rFonts w:ascii="Times New Roman" w:hAnsi="Times New Roman"/>
          <w:sz w:val="28"/>
          <w:szCs w:val="28"/>
          <w:lang w:val="uk-UA"/>
        </w:rPr>
        <w:t xml:space="preserve">ютерів). </w:t>
      </w:r>
      <w:proofErr w:type="spellStart"/>
      <w:r>
        <w:rPr>
          <w:rFonts w:ascii="Times New Roman" w:hAnsi="Times New Roman"/>
          <w:b/>
          <w:i/>
          <w:sz w:val="28"/>
          <w:szCs w:val="28"/>
          <w:lang w:val="uk-UA"/>
        </w:rPr>
        <w:t>Раціоналізуючі</w:t>
      </w:r>
      <w:proofErr w:type="spellEnd"/>
      <w:r>
        <w:rPr>
          <w:rFonts w:ascii="Times New Roman" w:hAnsi="Times New Roman"/>
          <w:b/>
          <w:i/>
          <w:sz w:val="28"/>
          <w:szCs w:val="28"/>
          <w:lang w:val="uk-UA"/>
        </w:rPr>
        <w:t xml:space="preserve"> </w:t>
      </w:r>
      <w:r>
        <w:rPr>
          <w:rFonts w:ascii="Times New Roman" w:hAnsi="Times New Roman"/>
          <w:sz w:val="28"/>
          <w:szCs w:val="28"/>
          <w:lang w:val="uk-UA"/>
        </w:rPr>
        <w:t xml:space="preserve">за сутністю наближені до поліпшуючих. </w:t>
      </w:r>
      <w:proofErr w:type="spellStart"/>
      <w:r>
        <w:rPr>
          <w:rFonts w:ascii="Times New Roman" w:hAnsi="Times New Roman"/>
          <w:b/>
          <w:i/>
          <w:sz w:val="28"/>
          <w:szCs w:val="28"/>
          <w:lang w:val="uk-UA"/>
        </w:rPr>
        <w:t>Заміщуючі</w:t>
      </w:r>
      <w:proofErr w:type="spellEnd"/>
      <w:r>
        <w:rPr>
          <w:rFonts w:ascii="Times New Roman" w:hAnsi="Times New Roman"/>
          <w:b/>
          <w:i/>
          <w:sz w:val="28"/>
          <w:szCs w:val="28"/>
          <w:lang w:val="uk-UA"/>
        </w:rPr>
        <w:t xml:space="preserve"> інновації </w:t>
      </w:r>
      <w:r>
        <w:rPr>
          <w:rFonts w:ascii="Times New Roman" w:hAnsi="Times New Roman"/>
          <w:sz w:val="28"/>
          <w:szCs w:val="28"/>
          <w:lang w:val="uk-UA"/>
        </w:rPr>
        <w:t>призначені для заміни одних (застарілих) продуктів або технологій іншими (новими), основаними на виконанні тих же функцій. Наприклад, заміна газових світильників на електричні.</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Класифікація інновацій за глибиною внесених змін </w:t>
      </w:r>
      <w:r>
        <w:rPr>
          <w:rFonts w:ascii="Times New Roman" w:hAnsi="Times New Roman"/>
          <w:sz w:val="28"/>
          <w:szCs w:val="28"/>
          <w:lang w:val="uk-UA"/>
        </w:rPr>
        <w:t>зачіпає більшість із розглянутих ознак, але тим не менш її наявність дозволяє послідовно простежити переходи від інновацій найнижчого рівня до інновацій найвищого рівня, у якій-то мірі розвити класифікацію за іншими ознаками.</w:t>
      </w:r>
    </w:p>
    <w:p w:rsidR="00E525D7" w:rsidRDefault="00E525D7" w:rsidP="00E525D7">
      <w:pPr>
        <w:spacing w:after="0" w:line="312" w:lineRule="auto"/>
        <w:ind w:left="-567" w:right="284" w:firstLine="709"/>
        <w:jc w:val="both"/>
        <w:rPr>
          <w:rFonts w:ascii="Times New Roman" w:hAnsi="Times New Roman"/>
          <w:b/>
          <w:i/>
          <w:sz w:val="28"/>
          <w:szCs w:val="28"/>
          <w:lang w:val="uk-UA"/>
        </w:rPr>
      </w:pPr>
      <w:r>
        <w:rPr>
          <w:rFonts w:ascii="Times New Roman" w:hAnsi="Times New Roman"/>
          <w:b/>
          <w:i/>
          <w:sz w:val="28"/>
          <w:szCs w:val="28"/>
          <w:lang w:val="uk-UA"/>
        </w:rPr>
        <w:t xml:space="preserve">Наведена нижче класифікація запропонована чеським ученим-економістом Ф. </w:t>
      </w:r>
      <w:proofErr w:type="spellStart"/>
      <w:r>
        <w:rPr>
          <w:rFonts w:ascii="Times New Roman" w:hAnsi="Times New Roman"/>
          <w:b/>
          <w:i/>
          <w:sz w:val="28"/>
          <w:szCs w:val="28"/>
          <w:lang w:val="uk-UA"/>
        </w:rPr>
        <w:t>Валентою</w:t>
      </w:r>
      <w:proofErr w:type="spellEnd"/>
      <w:r>
        <w:rPr>
          <w:rFonts w:ascii="Times New Roman" w:hAnsi="Times New Roman"/>
          <w:b/>
          <w:i/>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lastRenderedPageBreak/>
        <w:t xml:space="preserve"> – </w:t>
      </w:r>
      <w:r>
        <w:rPr>
          <w:rFonts w:ascii="Times New Roman" w:hAnsi="Times New Roman"/>
          <w:b/>
          <w:i/>
          <w:sz w:val="28"/>
          <w:szCs w:val="28"/>
          <w:lang w:val="uk-UA"/>
        </w:rPr>
        <w:t xml:space="preserve">інновації нульового порядку – </w:t>
      </w:r>
      <w:r>
        <w:rPr>
          <w:rFonts w:ascii="Times New Roman" w:hAnsi="Times New Roman"/>
          <w:sz w:val="28"/>
          <w:szCs w:val="28"/>
          <w:lang w:val="uk-UA"/>
        </w:rPr>
        <w:t>регенерування первісних властивостей системи, збереження і оновлення її існуючих функцій;</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w:t>
      </w:r>
      <w:r>
        <w:rPr>
          <w:rFonts w:ascii="Times New Roman" w:hAnsi="Times New Roman"/>
          <w:b/>
          <w:i/>
          <w:sz w:val="28"/>
          <w:szCs w:val="28"/>
          <w:lang w:val="uk-UA"/>
        </w:rPr>
        <w:t xml:space="preserve">інновації першого порядку – </w:t>
      </w:r>
      <w:r>
        <w:rPr>
          <w:rFonts w:ascii="Times New Roman" w:hAnsi="Times New Roman"/>
          <w:sz w:val="28"/>
          <w:szCs w:val="28"/>
          <w:lang w:val="uk-UA"/>
        </w:rPr>
        <w:t>зміна кількісних властивостей системи;</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w:t>
      </w:r>
      <w:r>
        <w:rPr>
          <w:rFonts w:ascii="Times New Roman" w:hAnsi="Times New Roman"/>
          <w:b/>
          <w:i/>
          <w:sz w:val="28"/>
          <w:szCs w:val="28"/>
          <w:lang w:val="uk-UA"/>
        </w:rPr>
        <w:t xml:space="preserve">інновації другого порядку – </w:t>
      </w:r>
      <w:r>
        <w:rPr>
          <w:rFonts w:ascii="Times New Roman" w:hAnsi="Times New Roman"/>
          <w:sz w:val="28"/>
          <w:szCs w:val="28"/>
          <w:lang w:val="uk-UA"/>
        </w:rPr>
        <w:t>перегрупування складових частин системи з метою поліпшення її функціонування;</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w:t>
      </w:r>
      <w:r>
        <w:rPr>
          <w:rFonts w:ascii="Times New Roman" w:hAnsi="Times New Roman"/>
          <w:b/>
          <w:i/>
          <w:sz w:val="28"/>
          <w:szCs w:val="28"/>
          <w:lang w:val="uk-UA"/>
        </w:rPr>
        <w:t xml:space="preserve">інновації третього порядку – </w:t>
      </w:r>
      <w:r>
        <w:rPr>
          <w:rFonts w:ascii="Times New Roman" w:hAnsi="Times New Roman"/>
          <w:sz w:val="28"/>
          <w:szCs w:val="28"/>
          <w:lang w:val="uk-UA"/>
        </w:rPr>
        <w:t>адаптивні зміни елементів виробничої системи з метою пристосування один до одного;</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w:t>
      </w:r>
      <w:r>
        <w:rPr>
          <w:rFonts w:ascii="Times New Roman" w:hAnsi="Times New Roman"/>
          <w:b/>
          <w:i/>
          <w:sz w:val="28"/>
          <w:szCs w:val="28"/>
          <w:lang w:val="uk-UA"/>
        </w:rPr>
        <w:t xml:space="preserve">інновації четвертого порядку – </w:t>
      </w:r>
      <w:r>
        <w:rPr>
          <w:rFonts w:ascii="Times New Roman" w:hAnsi="Times New Roman"/>
          <w:sz w:val="28"/>
          <w:szCs w:val="28"/>
          <w:lang w:val="uk-UA"/>
        </w:rPr>
        <w:t>новий варіант, найпростіша якісна зміна, що виходить за межі простих адаптивних змін; первісні ознаки системи не змінюються – відбувається деяке поліпшення їх корисних властивостей (</w:t>
      </w:r>
      <w:r w:rsidR="00EF3BF0">
        <w:rPr>
          <w:rFonts w:ascii="Times New Roman" w:hAnsi="Times New Roman"/>
          <w:sz w:val="28"/>
          <w:szCs w:val="28"/>
          <w:lang w:val="uk-UA"/>
        </w:rPr>
        <w:t>обладнання існуючого електровоза</w:t>
      </w:r>
      <w:r>
        <w:rPr>
          <w:rFonts w:ascii="Times New Roman" w:hAnsi="Times New Roman"/>
          <w:sz w:val="28"/>
          <w:szCs w:val="28"/>
          <w:lang w:val="uk-UA"/>
        </w:rPr>
        <w:t xml:space="preserve"> більш потужним двигуном);</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w:t>
      </w:r>
      <w:r>
        <w:rPr>
          <w:rFonts w:ascii="Times New Roman" w:hAnsi="Times New Roman"/>
          <w:b/>
          <w:i/>
          <w:sz w:val="28"/>
          <w:szCs w:val="28"/>
          <w:lang w:val="uk-UA"/>
        </w:rPr>
        <w:t>інновації п</w:t>
      </w:r>
      <w:r w:rsidRPr="002F76CA">
        <w:rPr>
          <w:rFonts w:ascii="Times New Roman" w:hAnsi="Times New Roman"/>
          <w:b/>
          <w:i/>
          <w:sz w:val="28"/>
          <w:szCs w:val="28"/>
        </w:rPr>
        <w:t>’</w:t>
      </w:r>
      <w:proofErr w:type="spellStart"/>
      <w:r>
        <w:rPr>
          <w:rFonts w:ascii="Times New Roman" w:hAnsi="Times New Roman"/>
          <w:b/>
          <w:i/>
          <w:sz w:val="28"/>
          <w:szCs w:val="28"/>
          <w:lang w:val="uk-UA"/>
        </w:rPr>
        <w:t>ятого</w:t>
      </w:r>
      <w:proofErr w:type="spellEnd"/>
      <w:r>
        <w:rPr>
          <w:rFonts w:ascii="Times New Roman" w:hAnsi="Times New Roman"/>
          <w:b/>
          <w:i/>
          <w:sz w:val="28"/>
          <w:szCs w:val="28"/>
          <w:lang w:val="uk-UA"/>
        </w:rPr>
        <w:t xml:space="preserve"> порядку – </w:t>
      </w:r>
      <w:r>
        <w:rPr>
          <w:rFonts w:ascii="Times New Roman" w:hAnsi="Times New Roman"/>
          <w:sz w:val="28"/>
          <w:szCs w:val="28"/>
          <w:lang w:val="uk-UA"/>
        </w:rPr>
        <w:t>нове покоління; змінюються усі або більшість властивостей системи, але базова структурна концепція зберігається (наприклад, перехід від електродвигунів серії «А» до серії «АІ»);</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w:t>
      </w:r>
      <w:r>
        <w:rPr>
          <w:rFonts w:ascii="Times New Roman" w:hAnsi="Times New Roman"/>
          <w:b/>
          <w:i/>
          <w:sz w:val="28"/>
          <w:szCs w:val="28"/>
          <w:lang w:val="uk-UA"/>
        </w:rPr>
        <w:t xml:space="preserve">інновації шостого порядку – </w:t>
      </w:r>
      <w:r>
        <w:rPr>
          <w:rFonts w:ascii="Times New Roman" w:hAnsi="Times New Roman"/>
          <w:sz w:val="28"/>
          <w:szCs w:val="28"/>
          <w:lang w:val="uk-UA"/>
        </w:rPr>
        <w:t xml:space="preserve">новий вид, якісна зміна первісних властивостей системи, первісної концепції без зміни функціонального принципу (виникнення </w:t>
      </w:r>
      <w:proofErr w:type="spellStart"/>
      <w:r>
        <w:rPr>
          <w:rFonts w:ascii="Times New Roman" w:hAnsi="Times New Roman"/>
          <w:sz w:val="28"/>
          <w:szCs w:val="28"/>
          <w:lang w:val="uk-UA"/>
        </w:rPr>
        <w:t>безчовникового</w:t>
      </w:r>
      <w:proofErr w:type="spellEnd"/>
      <w:r>
        <w:rPr>
          <w:rFonts w:ascii="Times New Roman" w:hAnsi="Times New Roman"/>
          <w:sz w:val="28"/>
          <w:szCs w:val="28"/>
          <w:lang w:val="uk-UA"/>
        </w:rPr>
        <w:t xml:space="preserve"> ткацького верстата);</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w:t>
      </w:r>
      <w:r>
        <w:rPr>
          <w:rFonts w:ascii="Times New Roman" w:hAnsi="Times New Roman"/>
          <w:b/>
          <w:i/>
          <w:sz w:val="28"/>
          <w:szCs w:val="28"/>
          <w:lang w:val="uk-UA"/>
        </w:rPr>
        <w:t xml:space="preserve">інновації сьомого порядку – </w:t>
      </w:r>
      <w:r>
        <w:rPr>
          <w:rFonts w:ascii="Times New Roman" w:hAnsi="Times New Roman"/>
          <w:sz w:val="28"/>
          <w:szCs w:val="28"/>
          <w:lang w:val="uk-UA"/>
        </w:rPr>
        <w:t>новий рід, найвища зміна в функціональних властивостях системи та її частини, що змінює її функціональний принцип (перехід до напівпровідників і транзисторів, заміна класичного повітряного транспорту транспортом на «повітряній подушці»).</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Типізація інновацій за розглянутими вище ознаками дозволить: здійснити «прив</w:t>
      </w:r>
      <w:r w:rsidRPr="002F76CA">
        <w:rPr>
          <w:rFonts w:ascii="Times New Roman" w:hAnsi="Times New Roman"/>
          <w:sz w:val="28"/>
          <w:szCs w:val="28"/>
          <w:lang w:val="uk-UA"/>
        </w:rPr>
        <w:t>’</w:t>
      </w:r>
      <w:r>
        <w:rPr>
          <w:rFonts w:ascii="Times New Roman" w:hAnsi="Times New Roman"/>
          <w:sz w:val="28"/>
          <w:szCs w:val="28"/>
          <w:lang w:val="uk-UA"/>
        </w:rPr>
        <w:t>язку» до типу інновацій того або іншого типу стратегії (інакше кажучи, тип інноваційної стратегії будь-якого рівня залежить від переважаючого типу інновацій); конструювати економічні механізми і організаційні форми управління у залежності від типу інновацій (організаційно-економічний механізм є підсистемою інноваційної стратегії); визначити положення, форми реалізації і просування на ринку, які також будуть неоднаковими для різних типів інновацій.</w:t>
      </w:r>
      <w:r w:rsidR="00A94910">
        <w:rPr>
          <w:rFonts w:ascii="Times New Roman" w:hAnsi="Times New Roman"/>
          <w:sz w:val="28"/>
          <w:szCs w:val="28"/>
          <w:lang w:val="uk-UA"/>
        </w:rPr>
        <w:t xml:space="preserve"> </w:t>
      </w:r>
    </w:p>
    <w:p w:rsidR="00A94910" w:rsidRDefault="00A94910" w:rsidP="00E525D7">
      <w:pPr>
        <w:spacing w:after="0" w:line="312" w:lineRule="auto"/>
        <w:ind w:left="-567" w:right="284" w:firstLine="709"/>
        <w:jc w:val="both"/>
        <w:rPr>
          <w:rFonts w:ascii="Times New Roman" w:hAnsi="Times New Roman"/>
          <w:sz w:val="28"/>
          <w:szCs w:val="28"/>
          <w:lang w:val="uk-UA"/>
        </w:rPr>
      </w:pPr>
    </w:p>
    <w:p w:rsidR="008F36D9" w:rsidRDefault="008F36D9" w:rsidP="00E525D7">
      <w:pPr>
        <w:spacing w:after="0" w:line="312" w:lineRule="auto"/>
        <w:ind w:left="-567" w:right="284" w:firstLine="709"/>
        <w:jc w:val="both"/>
        <w:rPr>
          <w:rFonts w:ascii="Times New Roman" w:hAnsi="Times New Roman"/>
          <w:sz w:val="28"/>
          <w:szCs w:val="28"/>
          <w:lang w:val="uk-UA"/>
        </w:rPr>
      </w:pPr>
    </w:p>
    <w:p w:rsidR="008F36D9" w:rsidRDefault="008F36D9" w:rsidP="00E525D7">
      <w:pPr>
        <w:spacing w:after="0" w:line="312" w:lineRule="auto"/>
        <w:ind w:left="-567" w:right="284" w:firstLine="709"/>
        <w:jc w:val="both"/>
        <w:rPr>
          <w:rFonts w:ascii="Times New Roman" w:hAnsi="Times New Roman"/>
          <w:sz w:val="28"/>
          <w:szCs w:val="28"/>
          <w:lang w:val="uk-UA"/>
        </w:rPr>
      </w:pPr>
    </w:p>
    <w:p w:rsidR="008F36D9" w:rsidRDefault="008F36D9" w:rsidP="00E525D7">
      <w:pPr>
        <w:spacing w:after="0" w:line="312" w:lineRule="auto"/>
        <w:ind w:left="-567" w:right="284" w:firstLine="709"/>
        <w:jc w:val="both"/>
        <w:rPr>
          <w:rFonts w:ascii="Times New Roman" w:hAnsi="Times New Roman"/>
          <w:sz w:val="28"/>
          <w:szCs w:val="28"/>
          <w:lang w:val="uk-UA"/>
        </w:rPr>
      </w:pPr>
    </w:p>
    <w:p w:rsidR="008F36D9" w:rsidRDefault="008F36D9" w:rsidP="00E525D7">
      <w:pPr>
        <w:spacing w:after="0" w:line="312" w:lineRule="auto"/>
        <w:ind w:left="-567" w:right="284" w:firstLine="709"/>
        <w:jc w:val="both"/>
        <w:rPr>
          <w:rFonts w:ascii="Times New Roman" w:hAnsi="Times New Roman"/>
          <w:sz w:val="28"/>
          <w:szCs w:val="28"/>
          <w:lang w:val="uk-UA"/>
        </w:rPr>
      </w:pPr>
    </w:p>
    <w:p w:rsidR="008F36D9" w:rsidRDefault="008F36D9" w:rsidP="00E525D7">
      <w:pPr>
        <w:spacing w:after="0" w:line="312" w:lineRule="auto"/>
        <w:ind w:left="-567" w:right="284" w:firstLine="709"/>
        <w:jc w:val="both"/>
        <w:rPr>
          <w:rFonts w:ascii="Times New Roman" w:hAnsi="Times New Roman"/>
          <w:sz w:val="28"/>
          <w:szCs w:val="28"/>
          <w:lang w:val="uk-UA"/>
        </w:rPr>
      </w:pPr>
    </w:p>
    <w:p w:rsidR="00E525D7" w:rsidRDefault="00350356" w:rsidP="00E525D7">
      <w:pPr>
        <w:pStyle w:val="a4"/>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lastRenderedPageBreak/>
        <w:t>1.3.</w:t>
      </w:r>
      <w:r w:rsidR="00E525D7">
        <w:rPr>
          <w:rFonts w:ascii="Times New Roman" w:hAnsi="Times New Roman"/>
          <w:b/>
          <w:sz w:val="28"/>
          <w:szCs w:val="28"/>
          <w:lang w:val="uk-UA"/>
        </w:rPr>
        <w:t>2 МЕТОДОЛОГІЧНІ ОСНОВИ ІННОВАЦІЙНОГО МЕНЕДЖМЕНТУ</w:t>
      </w:r>
    </w:p>
    <w:p w:rsidR="00E525D7" w:rsidRDefault="00E525D7" w:rsidP="00E525D7">
      <w:pPr>
        <w:pStyle w:val="a4"/>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Поняття і зміст інноваційного менеджменту</w:t>
      </w:r>
      <w:r w:rsidR="00486C2A">
        <w:rPr>
          <w:rFonts w:ascii="Times New Roman" w:hAnsi="Times New Roman"/>
          <w:b/>
          <w:sz w:val="28"/>
          <w:szCs w:val="28"/>
          <w:lang w:val="uk-UA"/>
        </w:rPr>
        <w:t>.</w:t>
      </w:r>
    </w:p>
    <w:p w:rsidR="00E525D7" w:rsidRDefault="00E525D7" w:rsidP="00E525D7">
      <w:pPr>
        <w:pStyle w:val="a4"/>
        <w:spacing w:after="0" w:line="312" w:lineRule="auto"/>
        <w:ind w:left="-567" w:right="284"/>
        <w:jc w:val="center"/>
        <w:rPr>
          <w:rFonts w:ascii="Times New Roman" w:hAnsi="Times New Roman"/>
          <w:b/>
          <w:sz w:val="28"/>
          <w:szCs w:val="28"/>
          <w:lang w:val="uk-UA"/>
        </w:rPr>
      </w:pPr>
      <w:r>
        <w:rPr>
          <w:rFonts w:ascii="Times New Roman" w:hAnsi="Times New Roman"/>
          <w:b/>
          <w:sz w:val="28"/>
          <w:szCs w:val="28"/>
          <w:lang w:val="uk-UA"/>
        </w:rPr>
        <w:t>Сутність інноваційного менеджменту</w:t>
      </w:r>
    </w:p>
    <w:p w:rsidR="00E525D7" w:rsidRDefault="00E525D7" w:rsidP="00E525D7">
      <w:pPr>
        <w:pStyle w:val="a4"/>
        <w:spacing w:after="0" w:line="312" w:lineRule="auto"/>
        <w:ind w:left="-567" w:right="284"/>
        <w:jc w:val="center"/>
        <w:rPr>
          <w:rFonts w:ascii="Times New Roman" w:hAnsi="Times New Roman"/>
          <w:b/>
          <w:sz w:val="28"/>
          <w:szCs w:val="28"/>
          <w:lang w:val="uk-UA"/>
        </w:rPr>
      </w:pPr>
    </w:p>
    <w:p w:rsidR="00E525D7" w:rsidRDefault="00E525D7" w:rsidP="00E525D7">
      <w:pPr>
        <w:pStyle w:val="a4"/>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Інноваційний менеджмент </w:t>
      </w:r>
      <w:r>
        <w:rPr>
          <w:rFonts w:ascii="Times New Roman" w:hAnsi="Times New Roman"/>
          <w:sz w:val="28"/>
          <w:szCs w:val="28"/>
          <w:lang w:val="uk-UA"/>
        </w:rPr>
        <w:t>становить самостійну галузь економічної науки і професійної діяльності, спрямовану на формування і забезпечення досягнення будь-якою організаційною структурою інноваційних цілей шляхом раціонального використання матеріальних, трудових і фінансових ресурсів.</w:t>
      </w:r>
    </w:p>
    <w:p w:rsidR="00E525D7" w:rsidRDefault="00E525D7" w:rsidP="00E525D7">
      <w:pPr>
        <w:pStyle w:val="a4"/>
        <w:spacing w:after="0" w:line="312" w:lineRule="auto"/>
        <w:ind w:left="-567" w:right="284" w:firstLine="709"/>
        <w:jc w:val="both"/>
        <w:rPr>
          <w:rFonts w:ascii="Times New Roman" w:hAnsi="Times New Roman"/>
          <w:b/>
          <w:i/>
          <w:sz w:val="28"/>
          <w:szCs w:val="28"/>
          <w:lang w:val="uk-UA"/>
        </w:rPr>
      </w:pPr>
      <w:r>
        <w:rPr>
          <w:rFonts w:ascii="Times New Roman" w:hAnsi="Times New Roman"/>
          <w:sz w:val="28"/>
          <w:szCs w:val="28"/>
          <w:lang w:val="uk-UA"/>
        </w:rPr>
        <w:t xml:space="preserve">Поряд з принципами, процесами і методами загального менеджменту, що є характерними для будь-якого підприємства у цілому, виділяються окремі його різновиди, що використовують специфічні форми управління різними функціональними сферами підприємства або видами господарчої діяльності. Вони отримали назву </w:t>
      </w:r>
      <w:r>
        <w:rPr>
          <w:rFonts w:ascii="Times New Roman" w:hAnsi="Times New Roman"/>
          <w:b/>
          <w:i/>
          <w:sz w:val="28"/>
          <w:szCs w:val="28"/>
          <w:lang w:val="uk-UA"/>
        </w:rPr>
        <w:t>функціонального менеджменту</w:t>
      </w:r>
      <w:r>
        <w:rPr>
          <w:rFonts w:ascii="Times New Roman" w:hAnsi="Times New Roman"/>
          <w:sz w:val="28"/>
          <w:szCs w:val="28"/>
          <w:lang w:val="uk-UA"/>
        </w:rPr>
        <w:t xml:space="preserve">. Так, управління процесами виробництва продукції складає зміст виробничого менеджменту, фінансовими процесами – фінансового, інвестиціями – інвестиційного, кадрами – персонального менеджменту і т. ін. </w:t>
      </w:r>
      <w:r>
        <w:rPr>
          <w:rFonts w:ascii="Times New Roman" w:hAnsi="Times New Roman"/>
          <w:b/>
          <w:i/>
          <w:sz w:val="28"/>
          <w:szCs w:val="28"/>
          <w:lang w:val="uk-UA"/>
        </w:rPr>
        <w:t>Інноваційний менеджмент представляє собою один із різновидів функціонального, безпосереднім об</w:t>
      </w:r>
      <w:r w:rsidRPr="001705F1">
        <w:rPr>
          <w:rFonts w:ascii="Times New Roman" w:hAnsi="Times New Roman"/>
          <w:b/>
          <w:i/>
          <w:sz w:val="28"/>
          <w:szCs w:val="28"/>
          <w:lang w:val="uk-UA"/>
        </w:rPr>
        <w:t>’</w:t>
      </w:r>
      <w:r>
        <w:rPr>
          <w:rFonts w:ascii="Times New Roman" w:hAnsi="Times New Roman"/>
          <w:b/>
          <w:i/>
          <w:sz w:val="28"/>
          <w:szCs w:val="28"/>
          <w:lang w:val="uk-UA"/>
        </w:rPr>
        <w:t>єктом якого виступають інноваційні процеси у їх рі</w:t>
      </w:r>
      <w:r w:rsidR="00EF3BF0">
        <w:rPr>
          <w:rFonts w:ascii="Times New Roman" w:hAnsi="Times New Roman"/>
          <w:b/>
          <w:i/>
          <w:sz w:val="28"/>
          <w:szCs w:val="28"/>
          <w:lang w:val="uk-UA"/>
        </w:rPr>
        <w:t>зноманітності, що здійснюються в у</w:t>
      </w:r>
      <w:r>
        <w:rPr>
          <w:rFonts w:ascii="Times New Roman" w:hAnsi="Times New Roman"/>
          <w:b/>
          <w:i/>
          <w:sz w:val="28"/>
          <w:szCs w:val="28"/>
          <w:lang w:val="uk-UA"/>
        </w:rPr>
        <w:t>сіх сферах народного господарства.</w:t>
      </w:r>
    </w:p>
    <w:p w:rsidR="00E525D7" w:rsidRDefault="00E525D7" w:rsidP="00E525D7">
      <w:pPr>
        <w:pStyle w:val="a4"/>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Зміст поняття «інноваційний м</w:t>
      </w:r>
      <w:r w:rsidR="00EF3BF0">
        <w:rPr>
          <w:rFonts w:ascii="Times New Roman" w:hAnsi="Times New Roman"/>
          <w:b/>
          <w:i/>
          <w:sz w:val="28"/>
          <w:szCs w:val="28"/>
          <w:lang w:val="uk-UA"/>
        </w:rPr>
        <w:t>енеджмент» можливо розглядати що найменш</w:t>
      </w:r>
      <w:r>
        <w:rPr>
          <w:rFonts w:ascii="Times New Roman" w:hAnsi="Times New Roman"/>
          <w:b/>
          <w:i/>
          <w:sz w:val="28"/>
          <w:szCs w:val="28"/>
          <w:lang w:val="uk-UA"/>
        </w:rPr>
        <w:t xml:space="preserve"> у трьох аспектах: наука і мистецтво управління інноваціями, вид діяльності і процес прийняття управлінських рішень в інноваціях та апарат управління інноваціями </w:t>
      </w:r>
      <w:r w:rsidR="00A94910">
        <w:rPr>
          <w:rFonts w:ascii="Times New Roman" w:hAnsi="Times New Roman"/>
          <w:sz w:val="28"/>
          <w:szCs w:val="28"/>
          <w:lang w:val="uk-UA"/>
        </w:rPr>
        <w:t>(див. рис. 1.2</w:t>
      </w:r>
      <w:r>
        <w:rPr>
          <w:rFonts w:ascii="Times New Roman" w:hAnsi="Times New Roman"/>
          <w:sz w:val="28"/>
          <w:szCs w:val="28"/>
          <w:lang w:val="uk-UA"/>
        </w:rPr>
        <w:t>).</w:t>
      </w:r>
    </w:p>
    <w:p w:rsidR="00E525D7" w:rsidRDefault="00E525D7" w:rsidP="00E525D7">
      <w:pPr>
        <w:pStyle w:val="a4"/>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Як наука і мистецтво управління </w:t>
      </w:r>
      <w:r>
        <w:rPr>
          <w:rFonts w:ascii="Times New Roman" w:hAnsi="Times New Roman"/>
          <w:sz w:val="28"/>
          <w:szCs w:val="28"/>
          <w:lang w:val="uk-UA"/>
        </w:rPr>
        <w:t>інноваційний менеджмент базується на теоретичних положеннях загального менеджменту, достатньо докладно викладених у спеціальній літературі.</w:t>
      </w:r>
    </w:p>
    <w:p w:rsidR="008F36D9" w:rsidRPr="008F36D9" w:rsidRDefault="00E525D7" w:rsidP="008F36D9">
      <w:pPr>
        <w:pStyle w:val="a4"/>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Як вид діяльності і процес прийняття управлінських рішень </w:t>
      </w:r>
      <w:r>
        <w:rPr>
          <w:rFonts w:ascii="Times New Roman" w:hAnsi="Times New Roman"/>
          <w:sz w:val="28"/>
          <w:szCs w:val="28"/>
          <w:lang w:val="uk-UA"/>
        </w:rPr>
        <w:t xml:space="preserve">інноваційний менеджмент представляє собою </w:t>
      </w:r>
      <w:r>
        <w:rPr>
          <w:rFonts w:ascii="Times New Roman" w:hAnsi="Times New Roman"/>
          <w:b/>
          <w:i/>
          <w:sz w:val="28"/>
          <w:szCs w:val="28"/>
          <w:lang w:val="uk-UA"/>
        </w:rPr>
        <w:t xml:space="preserve">сукупність процедур, що складають загальну технологічну схему управління інноваціями на ІП. </w:t>
      </w:r>
      <w:r>
        <w:rPr>
          <w:rFonts w:ascii="Times New Roman" w:hAnsi="Times New Roman"/>
          <w:sz w:val="28"/>
          <w:szCs w:val="28"/>
          <w:lang w:val="uk-UA"/>
        </w:rPr>
        <w:t xml:space="preserve">Ця сукупність складається із окремих напрямів управлінської діяльності, які часто називаються </w:t>
      </w:r>
      <w:r>
        <w:rPr>
          <w:rFonts w:ascii="Times New Roman" w:hAnsi="Times New Roman"/>
          <w:b/>
          <w:i/>
          <w:sz w:val="28"/>
          <w:szCs w:val="28"/>
          <w:lang w:val="uk-UA"/>
        </w:rPr>
        <w:t>функціями менеджменту</w:t>
      </w:r>
      <w:r>
        <w:rPr>
          <w:rFonts w:ascii="Times New Roman" w:hAnsi="Times New Roman"/>
          <w:sz w:val="28"/>
          <w:szCs w:val="28"/>
          <w:lang w:val="uk-UA"/>
        </w:rPr>
        <w:t xml:space="preserve">, кожний з яких розпадається на окремі етапи, що виконуються у певній послідовності. Склад функцій і завдань управління може бути регламентований у залежності від рівня інноваційної системи (народне господарство у цілому, галузь промисловості, </w:t>
      </w:r>
      <w:r w:rsidRPr="002D44C9">
        <w:rPr>
          <w:rFonts w:ascii="Times New Roman" w:hAnsi="Times New Roman"/>
          <w:b/>
          <w:i/>
          <w:sz w:val="28"/>
          <w:szCs w:val="28"/>
          <w:lang w:val="uk-UA"/>
        </w:rPr>
        <w:t>ІП</w:t>
      </w:r>
      <w:r>
        <w:rPr>
          <w:rFonts w:ascii="Times New Roman" w:hAnsi="Times New Roman"/>
          <w:sz w:val="28"/>
          <w:szCs w:val="28"/>
          <w:lang w:val="uk-UA"/>
        </w:rPr>
        <w:t>, окремий інноваційний проект або часткова розробка) і умов її функціонування.</w:t>
      </w:r>
      <w:r w:rsidR="008F36D9">
        <w:rPr>
          <w:rFonts w:ascii="Times New Roman" w:hAnsi="Times New Roman"/>
          <w:sz w:val="28"/>
          <w:szCs w:val="28"/>
          <w:lang w:val="uk-UA"/>
        </w:rPr>
        <w:t xml:space="preserve"> </w:t>
      </w:r>
    </w:p>
    <w:p w:rsidR="00E525D7" w:rsidRPr="0003588A" w:rsidRDefault="00E525D7" w:rsidP="00837EC3">
      <w:pPr>
        <w:pStyle w:val="a4"/>
        <w:spacing w:after="0" w:line="312" w:lineRule="auto"/>
        <w:ind w:left="-567" w:right="284" w:hanging="567"/>
        <w:jc w:val="center"/>
        <w:rPr>
          <w:rFonts w:ascii="Times New Roman" w:hAnsi="Times New Roman"/>
          <w:sz w:val="28"/>
          <w:szCs w:val="28"/>
          <w:lang w:val="uk-UA"/>
        </w:rPr>
      </w:pPr>
      <w:r>
        <w:rPr>
          <w:rFonts w:ascii="Times New Roman" w:hAnsi="Times New Roman"/>
          <w:noProof/>
          <w:sz w:val="28"/>
          <w:szCs w:val="28"/>
          <w:lang w:eastAsia="ru-RU"/>
        </w:rPr>
        <w:lastRenderedPageBreak/>
        <w:drawing>
          <wp:inline distT="0" distB="0" distL="0" distR="0">
            <wp:extent cx="6840000" cy="3564255"/>
            <wp:effectExtent l="0" t="0" r="265650" b="26479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E525D7" w:rsidRDefault="00A94910" w:rsidP="008F36D9">
      <w:pPr>
        <w:spacing w:after="0" w:line="312" w:lineRule="auto"/>
        <w:ind w:left="-567" w:right="284" w:firstLine="709"/>
        <w:jc w:val="center"/>
        <w:outlineLvl w:val="0"/>
        <w:rPr>
          <w:rFonts w:ascii="Times New Roman" w:hAnsi="Times New Roman"/>
          <w:sz w:val="28"/>
          <w:szCs w:val="28"/>
          <w:lang w:val="uk-UA"/>
        </w:rPr>
      </w:pPr>
      <w:r>
        <w:rPr>
          <w:rFonts w:ascii="Times New Roman" w:hAnsi="Times New Roman"/>
          <w:sz w:val="28"/>
          <w:szCs w:val="28"/>
          <w:lang w:val="uk-UA"/>
        </w:rPr>
        <w:t>Рисунок 1.2</w:t>
      </w:r>
      <w:r w:rsidR="00E525D7">
        <w:rPr>
          <w:rFonts w:ascii="Times New Roman" w:hAnsi="Times New Roman"/>
          <w:sz w:val="28"/>
          <w:szCs w:val="28"/>
          <w:lang w:val="uk-UA"/>
        </w:rPr>
        <w:t xml:space="preserve"> – Аспекти інноваційного менеджменту</w:t>
      </w:r>
      <w:r w:rsidR="008F36D9">
        <w:rPr>
          <w:rFonts w:ascii="Times New Roman" w:hAnsi="Times New Roman"/>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Виконання кожного з завдань управління або здійснення окремої функції менеджменту незмінно пов</w:t>
      </w:r>
      <w:r w:rsidRPr="0006334D">
        <w:rPr>
          <w:rFonts w:ascii="Times New Roman" w:hAnsi="Times New Roman"/>
          <w:sz w:val="28"/>
          <w:szCs w:val="28"/>
          <w:lang w:val="uk-UA"/>
        </w:rPr>
        <w:t>’</w:t>
      </w:r>
      <w:r>
        <w:rPr>
          <w:rFonts w:ascii="Times New Roman" w:hAnsi="Times New Roman"/>
          <w:sz w:val="28"/>
          <w:szCs w:val="28"/>
          <w:lang w:val="uk-UA"/>
        </w:rPr>
        <w:t xml:space="preserve">язано з прийняттям певних управлінських рішень. Цей найбільш відповідальний і часто повторюваний елемент менеджменту складає сукупність діяльності менеджера в інноваційній сфері. Менеджмент передбачає встановлення певних вимог до рівня </w:t>
      </w:r>
      <w:proofErr w:type="spellStart"/>
      <w:r>
        <w:rPr>
          <w:rFonts w:ascii="Times New Roman" w:hAnsi="Times New Roman"/>
          <w:sz w:val="28"/>
          <w:szCs w:val="28"/>
          <w:lang w:val="uk-UA"/>
        </w:rPr>
        <w:t>обгрунтування</w:t>
      </w:r>
      <w:proofErr w:type="spellEnd"/>
      <w:r>
        <w:rPr>
          <w:rFonts w:ascii="Times New Roman" w:hAnsi="Times New Roman"/>
          <w:sz w:val="28"/>
          <w:szCs w:val="28"/>
          <w:lang w:val="uk-UA"/>
        </w:rPr>
        <w:t xml:space="preserve"> управлінських рішень, до методів і процедур їх підготовки, прийняття і реалізації.</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Як вид діяльності </w:t>
      </w:r>
      <w:r>
        <w:rPr>
          <w:rFonts w:ascii="Times New Roman" w:hAnsi="Times New Roman"/>
          <w:sz w:val="28"/>
          <w:szCs w:val="28"/>
          <w:lang w:val="uk-UA"/>
        </w:rPr>
        <w:t>інноваційний менеджмент передбачає розподілення завдань і закріплення процедур за їх конкретними виконавцями – керівниками різного рівня.</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Інноваційний менеджмент як апарат управління інноваціями </w:t>
      </w:r>
      <w:r>
        <w:rPr>
          <w:rFonts w:ascii="Times New Roman" w:hAnsi="Times New Roman"/>
          <w:sz w:val="28"/>
          <w:szCs w:val="28"/>
          <w:lang w:val="uk-UA"/>
        </w:rPr>
        <w:t>передбачає структурне оформлення інноваційної сфери.</w:t>
      </w:r>
    </w:p>
    <w:p w:rsidR="00E525D7" w:rsidRPr="00A87CE7" w:rsidRDefault="00E525D7" w:rsidP="00A87CE7">
      <w:pPr>
        <w:spacing w:after="0" w:line="312" w:lineRule="auto"/>
        <w:ind w:left="-567" w:right="284" w:firstLine="709"/>
        <w:jc w:val="both"/>
        <w:rPr>
          <w:rFonts w:ascii="Times New Roman" w:hAnsi="Times New Roman"/>
          <w:sz w:val="28"/>
          <w:szCs w:val="28"/>
          <w:lang w:val="uk-UA"/>
        </w:rPr>
      </w:pPr>
      <w:r w:rsidRPr="0006334D">
        <w:rPr>
          <w:rFonts w:ascii="Times New Roman" w:hAnsi="Times New Roman"/>
          <w:sz w:val="28"/>
          <w:szCs w:val="28"/>
          <w:lang w:val="uk-UA"/>
        </w:rPr>
        <w:t xml:space="preserve">Інноваційні процеси виникають і здійснюються певними спілками людей, котрі свідомо координують свою діяльність для досягнення певних цілей. </w:t>
      </w:r>
      <w:r>
        <w:rPr>
          <w:rFonts w:ascii="Times New Roman" w:hAnsi="Times New Roman"/>
          <w:sz w:val="28"/>
          <w:szCs w:val="28"/>
          <w:lang w:val="uk-UA"/>
        </w:rPr>
        <w:t xml:space="preserve">Кожну таку спілку </w:t>
      </w:r>
      <w:r w:rsidRPr="006824D2">
        <w:rPr>
          <w:rFonts w:ascii="Times New Roman" w:hAnsi="Times New Roman"/>
          <w:spacing w:val="-10"/>
          <w:sz w:val="28"/>
          <w:szCs w:val="28"/>
          <w:lang w:val="uk-UA"/>
        </w:rPr>
        <w:t>індивідуумів</w:t>
      </w:r>
      <w:r>
        <w:rPr>
          <w:rFonts w:ascii="Times New Roman" w:hAnsi="Times New Roman"/>
          <w:sz w:val="28"/>
          <w:szCs w:val="28"/>
          <w:lang w:val="uk-UA"/>
        </w:rPr>
        <w:t xml:space="preserve"> у менеджменті прийнято називати організацією. </w:t>
      </w:r>
      <w:r>
        <w:rPr>
          <w:rFonts w:ascii="Times New Roman" w:hAnsi="Times New Roman"/>
          <w:b/>
          <w:i/>
          <w:sz w:val="28"/>
          <w:szCs w:val="28"/>
          <w:lang w:val="uk-UA"/>
        </w:rPr>
        <w:t xml:space="preserve">ІП – це різновид організацій, що досягають цілей свого функціонування за рахунок інновацій. </w:t>
      </w:r>
      <w:r>
        <w:rPr>
          <w:rFonts w:ascii="Times New Roman" w:hAnsi="Times New Roman"/>
          <w:sz w:val="28"/>
          <w:szCs w:val="28"/>
          <w:lang w:val="uk-UA"/>
        </w:rPr>
        <w:t xml:space="preserve">Поняття менеджменту як апарату управління стосовно до таких ІП має інституційне значення і включає: по-перше, систему управління інноваціями, що має ієрархічну структуру і складається із спеціалізованих органів управління; по-друге, інститут менеджерів-керівників  різних рівнів, які </w:t>
      </w:r>
      <w:r>
        <w:rPr>
          <w:rFonts w:ascii="Times New Roman" w:hAnsi="Times New Roman"/>
          <w:sz w:val="28"/>
          <w:szCs w:val="28"/>
          <w:lang w:val="uk-UA"/>
        </w:rPr>
        <w:lastRenderedPageBreak/>
        <w:t>виступають суб</w:t>
      </w:r>
      <w:r w:rsidRPr="008376CF">
        <w:rPr>
          <w:rFonts w:ascii="Times New Roman" w:hAnsi="Times New Roman"/>
          <w:sz w:val="28"/>
          <w:szCs w:val="28"/>
          <w:lang w:val="uk-UA"/>
        </w:rPr>
        <w:t>’</w:t>
      </w:r>
      <w:r>
        <w:rPr>
          <w:rFonts w:ascii="Times New Roman" w:hAnsi="Times New Roman"/>
          <w:sz w:val="28"/>
          <w:szCs w:val="28"/>
          <w:lang w:val="uk-UA"/>
        </w:rPr>
        <w:t>єктами управління, наділені обмеженими повноваженнями в прийнятті і реалізації управлінських рішень та мають певну відповідальність за результати функціонування ІП. Кожний із розглянутих аспектів має свою галузь застосування, створюючи цілісну систему інноваційного менеджменту.</w:t>
      </w:r>
      <w:r w:rsidR="00A87CE7" w:rsidRPr="00A87CE7">
        <w:rPr>
          <w:rFonts w:ascii="Times New Roman" w:hAnsi="Times New Roman"/>
          <w:sz w:val="28"/>
          <w:szCs w:val="28"/>
          <w:lang w:val="uk-UA"/>
        </w:rPr>
        <w:t xml:space="preserve"> </w:t>
      </w:r>
    </w:p>
    <w:p w:rsidR="00E525D7" w:rsidRDefault="00E525D7" w:rsidP="00E525D7">
      <w:pPr>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Завдання і функції інноваційного менеджменту</w:t>
      </w:r>
      <w:r w:rsidR="00B05D1E">
        <w:rPr>
          <w:rFonts w:ascii="Times New Roman" w:hAnsi="Times New Roman"/>
          <w:b/>
          <w:sz w:val="28"/>
          <w:szCs w:val="28"/>
          <w:lang w:val="uk-UA"/>
        </w:rPr>
        <w:t xml:space="preserve"> </w:t>
      </w:r>
    </w:p>
    <w:p w:rsidR="00E525D7" w:rsidRPr="002D44C9" w:rsidRDefault="00E525D7" w:rsidP="002D44C9">
      <w:pPr>
        <w:spacing w:after="0" w:line="312" w:lineRule="auto"/>
        <w:ind w:left="-567" w:right="284"/>
        <w:jc w:val="center"/>
        <w:rPr>
          <w:rFonts w:ascii="Times New Roman" w:hAnsi="Times New Roman"/>
          <w:b/>
          <w:sz w:val="28"/>
          <w:szCs w:val="28"/>
          <w:lang w:val="uk-UA"/>
        </w:rPr>
      </w:pPr>
      <w:r>
        <w:rPr>
          <w:rFonts w:ascii="Times New Roman" w:hAnsi="Times New Roman"/>
          <w:b/>
          <w:sz w:val="28"/>
          <w:szCs w:val="28"/>
          <w:lang w:val="uk-UA"/>
        </w:rPr>
        <w:t>Система функцій інноваційного менеджменту</w:t>
      </w:r>
      <w:r w:rsidR="002D44C9">
        <w:rPr>
          <w:rFonts w:ascii="Times New Roman" w:hAnsi="Times New Roman"/>
          <w:b/>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b/>
          <w:i/>
          <w:sz w:val="28"/>
          <w:szCs w:val="28"/>
          <w:lang w:val="uk-UA"/>
        </w:rPr>
      </w:pPr>
      <w:r w:rsidRPr="00B05D1E">
        <w:rPr>
          <w:rFonts w:ascii="Times New Roman" w:hAnsi="Times New Roman"/>
          <w:b/>
          <w:i/>
          <w:sz w:val="28"/>
          <w:szCs w:val="28"/>
          <w:lang w:val="uk-UA"/>
        </w:rPr>
        <w:t>Зміст інноваційного менеджменту визначається складом функцій і процесів управління</w:t>
      </w:r>
      <w:r>
        <w:rPr>
          <w:rFonts w:ascii="Times New Roman" w:hAnsi="Times New Roman"/>
          <w:sz w:val="28"/>
          <w:szCs w:val="28"/>
          <w:lang w:val="uk-UA"/>
        </w:rPr>
        <w:t xml:space="preserve">, що здійснюються у ході підготовки і проведення інноваційних заходів. Під </w:t>
      </w:r>
      <w:r w:rsidRPr="00B05D1E">
        <w:rPr>
          <w:rFonts w:ascii="Times New Roman" w:hAnsi="Times New Roman"/>
          <w:b/>
          <w:i/>
          <w:sz w:val="28"/>
          <w:szCs w:val="28"/>
          <w:lang w:val="uk-UA"/>
        </w:rPr>
        <w:t>функціями менеджменту, як уже відзначалося, прийнято розуміти склад загальних завдань управління</w:t>
      </w:r>
      <w:r>
        <w:rPr>
          <w:rFonts w:ascii="Times New Roman" w:hAnsi="Times New Roman"/>
          <w:sz w:val="28"/>
          <w:szCs w:val="28"/>
          <w:lang w:val="uk-UA"/>
        </w:rPr>
        <w:t xml:space="preserve">, що вирішуються під час здійснення інновацій. Мова йде про такі </w:t>
      </w:r>
      <w:r w:rsidRPr="00B45584">
        <w:rPr>
          <w:rFonts w:ascii="Times New Roman" w:hAnsi="Times New Roman"/>
          <w:b/>
          <w:i/>
          <w:sz w:val="28"/>
          <w:szCs w:val="28"/>
          <w:lang w:val="uk-UA"/>
        </w:rPr>
        <w:t>завдання управління</w:t>
      </w:r>
      <w:r>
        <w:rPr>
          <w:rFonts w:ascii="Times New Roman" w:hAnsi="Times New Roman"/>
          <w:sz w:val="28"/>
          <w:szCs w:val="28"/>
          <w:lang w:val="uk-UA"/>
        </w:rPr>
        <w:t xml:space="preserve">, склад і зміст яких у мінімальній мірі залежить від </w:t>
      </w:r>
      <w:r w:rsidRPr="00B45584">
        <w:rPr>
          <w:rFonts w:ascii="Times New Roman" w:hAnsi="Times New Roman"/>
          <w:b/>
          <w:i/>
          <w:sz w:val="28"/>
          <w:szCs w:val="28"/>
          <w:lang w:val="uk-UA"/>
        </w:rPr>
        <w:t>специфіки конкретного інноваційного проекту (його масштабів, галузевої належності, призначення і т. ін.) і складають зміст будь-якого процесу управління</w:t>
      </w:r>
      <w:r>
        <w:rPr>
          <w:rFonts w:ascii="Times New Roman" w:hAnsi="Times New Roman"/>
          <w:sz w:val="28"/>
          <w:szCs w:val="28"/>
          <w:lang w:val="uk-UA"/>
        </w:rPr>
        <w:t xml:space="preserve">. Різноманітність </w:t>
      </w:r>
      <w:r w:rsidRPr="00B45584">
        <w:rPr>
          <w:rFonts w:ascii="Times New Roman" w:hAnsi="Times New Roman"/>
          <w:b/>
          <w:i/>
          <w:sz w:val="28"/>
          <w:szCs w:val="28"/>
          <w:lang w:val="uk-UA"/>
        </w:rPr>
        <w:t>інноваційних процесів</w:t>
      </w:r>
      <w:r>
        <w:rPr>
          <w:rFonts w:ascii="Times New Roman" w:hAnsi="Times New Roman"/>
          <w:sz w:val="28"/>
          <w:szCs w:val="28"/>
          <w:lang w:val="uk-UA"/>
        </w:rPr>
        <w:t xml:space="preserve">, їх складність і різноманіття умов здійснення надзвичайно ускладнюють будь-яку спробу </w:t>
      </w:r>
      <w:r w:rsidRPr="00B45584">
        <w:rPr>
          <w:rFonts w:ascii="Times New Roman" w:hAnsi="Times New Roman"/>
          <w:b/>
          <w:i/>
          <w:sz w:val="28"/>
          <w:szCs w:val="28"/>
          <w:lang w:val="uk-UA"/>
        </w:rPr>
        <w:t>типізації процесів управління</w:t>
      </w:r>
      <w:r>
        <w:rPr>
          <w:rFonts w:ascii="Times New Roman" w:hAnsi="Times New Roman"/>
          <w:sz w:val="28"/>
          <w:szCs w:val="28"/>
          <w:lang w:val="uk-UA"/>
        </w:rPr>
        <w:t xml:space="preserve"> ними або їх регламентації. У теоретичних роботах і в практичній діяльності використовуються різноманітні систематизації функцій інноваційного менеджменту. Нам здається доречним виділяти </w:t>
      </w:r>
      <w:r w:rsidRPr="00ED78C0">
        <w:rPr>
          <w:rFonts w:ascii="Times New Roman" w:hAnsi="Times New Roman"/>
          <w:b/>
          <w:i/>
          <w:sz w:val="28"/>
          <w:szCs w:val="28"/>
          <w:lang w:val="uk-UA"/>
        </w:rPr>
        <w:t>дві групи функцій інноваційного менеджменту:</w:t>
      </w:r>
      <w:r w:rsidR="00B05D1E">
        <w:rPr>
          <w:rFonts w:ascii="Times New Roman" w:hAnsi="Times New Roman"/>
          <w:b/>
          <w:i/>
          <w:sz w:val="28"/>
          <w:szCs w:val="28"/>
          <w:lang w:val="uk-UA"/>
        </w:rPr>
        <w:t xml:space="preserve"> </w:t>
      </w:r>
      <w:r>
        <w:rPr>
          <w:rFonts w:ascii="Times New Roman" w:hAnsi="Times New Roman"/>
          <w:b/>
          <w:i/>
          <w:sz w:val="28"/>
          <w:szCs w:val="28"/>
          <w:lang w:val="uk-UA"/>
        </w:rPr>
        <w:t xml:space="preserve">основні (предметні) і </w:t>
      </w:r>
      <w:proofErr w:type="spellStart"/>
      <w:r>
        <w:rPr>
          <w:rFonts w:ascii="Times New Roman" w:hAnsi="Times New Roman"/>
          <w:b/>
          <w:i/>
          <w:sz w:val="28"/>
          <w:szCs w:val="28"/>
          <w:lang w:val="uk-UA"/>
        </w:rPr>
        <w:t>забезпечуючі</w:t>
      </w:r>
      <w:proofErr w:type="spellEnd"/>
      <w:r>
        <w:rPr>
          <w:rFonts w:ascii="Times New Roman" w:hAnsi="Times New Roman"/>
          <w:b/>
          <w:i/>
          <w:sz w:val="28"/>
          <w:szCs w:val="28"/>
          <w:lang w:val="uk-UA"/>
        </w:rPr>
        <w:t>.</w:t>
      </w:r>
    </w:p>
    <w:p w:rsidR="00E525D7" w:rsidRDefault="00E525D7" w:rsidP="00E525D7">
      <w:pPr>
        <w:spacing w:after="0" w:line="312" w:lineRule="auto"/>
        <w:ind w:left="-567" w:right="284" w:firstLine="709"/>
        <w:jc w:val="both"/>
        <w:rPr>
          <w:rFonts w:ascii="Times New Roman" w:hAnsi="Times New Roman"/>
          <w:b/>
          <w:i/>
          <w:sz w:val="28"/>
          <w:szCs w:val="28"/>
          <w:lang w:val="uk-UA"/>
        </w:rPr>
      </w:pPr>
      <w:r>
        <w:rPr>
          <w:rFonts w:ascii="Times New Roman" w:hAnsi="Times New Roman"/>
          <w:b/>
          <w:i/>
          <w:sz w:val="28"/>
          <w:szCs w:val="28"/>
          <w:lang w:val="uk-UA"/>
        </w:rPr>
        <w:t xml:space="preserve">Предметні функції менеджменту </w:t>
      </w:r>
      <w:r>
        <w:rPr>
          <w:rFonts w:ascii="Times New Roman" w:hAnsi="Times New Roman"/>
          <w:sz w:val="28"/>
          <w:szCs w:val="28"/>
          <w:lang w:val="uk-UA"/>
        </w:rPr>
        <w:t xml:space="preserve">є найбільш загальними для усіх видів і будь-яких умов здійснення інновацій. Ці функції менеджменту відображають зміст основних стадій процесу управління інноваційною діяльністю і виділяють предметні галузі управлінської діяльності на усіх ієрархічних рівнях. Успішний менеджмент в будь-якій інноваційній структурі повинен передбачати здійснення наступних </w:t>
      </w:r>
      <w:r w:rsidRPr="000347EB">
        <w:rPr>
          <w:rFonts w:ascii="Times New Roman" w:hAnsi="Times New Roman"/>
          <w:b/>
          <w:i/>
          <w:sz w:val="28"/>
          <w:szCs w:val="28"/>
          <w:lang w:val="uk-UA"/>
        </w:rPr>
        <w:t>основних</w:t>
      </w:r>
      <w:r w:rsidR="00B05D1E">
        <w:rPr>
          <w:rFonts w:ascii="Times New Roman" w:hAnsi="Times New Roman"/>
          <w:b/>
          <w:i/>
          <w:sz w:val="28"/>
          <w:szCs w:val="28"/>
          <w:lang w:val="uk-UA"/>
        </w:rPr>
        <w:t xml:space="preserve"> </w:t>
      </w:r>
      <w:r w:rsidRPr="000347EB">
        <w:rPr>
          <w:rFonts w:ascii="Times New Roman" w:hAnsi="Times New Roman"/>
          <w:b/>
          <w:i/>
          <w:sz w:val="28"/>
          <w:szCs w:val="28"/>
          <w:lang w:val="uk-UA"/>
        </w:rPr>
        <w:t>(предметних) функцій:</w:t>
      </w:r>
      <w:r w:rsidR="00B05D1E">
        <w:rPr>
          <w:rFonts w:ascii="Times New Roman" w:hAnsi="Times New Roman"/>
          <w:b/>
          <w:i/>
          <w:sz w:val="28"/>
          <w:szCs w:val="28"/>
          <w:lang w:val="uk-UA"/>
        </w:rPr>
        <w:t xml:space="preserve"> </w:t>
      </w:r>
      <w:r>
        <w:rPr>
          <w:rFonts w:ascii="Times New Roman" w:hAnsi="Times New Roman"/>
          <w:b/>
          <w:i/>
          <w:sz w:val="28"/>
          <w:szCs w:val="28"/>
          <w:lang w:val="uk-UA"/>
        </w:rPr>
        <w:t>формування цілей, планування, організування і контролювання.</w:t>
      </w:r>
    </w:p>
    <w:p w:rsidR="00E525D7" w:rsidRDefault="00E525D7" w:rsidP="00E525D7">
      <w:pPr>
        <w:spacing w:after="0" w:line="312" w:lineRule="auto"/>
        <w:ind w:left="-567" w:right="284" w:firstLine="709"/>
        <w:jc w:val="both"/>
        <w:rPr>
          <w:rFonts w:ascii="Times New Roman" w:hAnsi="Times New Roman"/>
          <w:sz w:val="28"/>
          <w:szCs w:val="28"/>
          <w:lang w:val="uk-UA"/>
        </w:rPr>
      </w:pPr>
      <w:proofErr w:type="spellStart"/>
      <w:r>
        <w:rPr>
          <w:rFonts w:ascii="Times New Roman" w:hAnsi="Times New Roman"/>
          <w:b/>
          <w:i/>
          <w:sz w:val="28"/>
          <w:szCs w:val="28"/>
          <w:lang w:val="uk-UA"/>
        </w:rPr>
        <w:t>Забезпечуючі</w:t>
      </w:r>
      <w:proofErr w:type="spellEnd"/>
      <w:r>
        <w:rPr>
          <w:rFonts w:ascii="Times New Roman" w:hAnsi="Times New Roman"/>
          <w:b/>
          <w:i/>
          <w:sz w:val="28"/>
          <w:szCs w:val="28"/>
          <w:lang w:val="uk-UA"/>
        </w:rPr>
        <w:t xml:space="preserve"> функції інноваційного менеджменту </w:t>
      </w:r>
      <w:r>
        <w:rPr>
          <w:rFonts w:ascii="Times New Roman" w:hAnsi="Times New Roman"/>
          <w:sz w:val="28"/>
          <w:szCs w:val="28"/>
          <w:lang w:val="uk-UA"/>
        </w:rPr>
        <w:t xml:space="preserve">включають управлінські процеси і інструменти, що сприяють ефективному здійсненню предметних функцій управління на підприємстві. До них можна віднести </w:t>
      </w:r>
      <w:r>
        <w:rPr>
          <w:rFonts w:ascii="Times New Roman" w:hAnsi="Times New Roman"/>
          <w:b/>
          <w:i/>
          <w:sz w:val="28"/>
          <w:szCs w:val="28"/>
          <w:lang w:val="uk-UA"/>
        </w:rPr>
        <w:t xml:space="preserve">соціально-психологічні і технологічні, або процесуальні, </w:t>
      </w:r>
      <w:r w:rsidRPr="00C66C7B">
        <w:rPr>
          <w:rFonts w:ascii="Times New Roman" w:hAnsi="Times New Roman"/>
          <w:b/>
          <w:i/>
          <w:sz w:val="28"/>
          <w:szCs w:val="28"/>
          <w:lang w:val="uk-UA"/>
        </w:rPr>
        <w:t>функції менеджменту.</w:t>
      </w:r>
      <w:r>
        <w:rPr>
          <w:rFonts w:ascii="Times New Roman" w:hAnsi="Times New Roman"/>
          <w:b/>
          <w:i/>
          <w:sz w:val="28"/>
          <w:szCs w:val="28"/>
          <w:lang w:val="uk-UA"/>
        </w:rPr>
        <w:t xml:space="preserve"> Соціально-психологічні функції менеджменту </w:t>
      </w:r>
      <w:r>
        <w:rPr>
          <w:rFonts w:ascii="Times New Roman" w:hAnsi="Times New Roman"/>
          <w:sz w:val="28"/>
          <w:szCs w:val="28"/>
          <w:lang w:val="uk-UA"/>
        </w:rPr>
        <w:t>пов</w:t>
      </w:r>
      <w:r w:rsidRPr="000347EB">
        <w:rPr>
          <w:rFonts w:ascii="Times New Roman" w:hAnsi="Times New Roman"/>
          <w:sz w:val="28"/>
          <w:szCs w:val="28"/>
          <w:lang w:val="uk-UA"/>
        </w:rPr>
        <w:t>’</w:t>
      </w:r>
      <w:r>
        <w:rPr>
          <w:rFonts w:ascii="Times New Roman" w:hAnsi="Times New Roman"/>
          <w:sz w:val="28"/>
          <w:szCs w:val="28"/>
          <w:lang w:val="uk-UA"/>
        </w:rPr>
        <w:t xml:space="preserve">язані у цілому з характером виробничих відносин у колективі. Вони мають два різновиди функцій: </w:t>
      </w:r>
      <w:r>
        <w:rPr>
          <w:rFonts w:ascii="Times New Roman" w:hAnsi="Times New Roman"/>
          <w:b/>
          <w:i/>
          <w:sz w:val="28"/>
          <w:szCs w:val="28"/>
          <w:lang w:val="uk-UA"/>
        </w:rPr>
        <w:t xml:space="preserve">делегування і мотивацію.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lastRenderedPageBreak/>
        <w:t>Головна передумова успішного менеджменту в інноваціях полягає у гармонізації відносин між людьми – учасниками інноваційних процесів, у створенні і підтримці сприятливого виробничого і психологічного клімату в організації. Це у значній мірі досягається способами раціонального делегування повноважень і мотивування праці виконавців.</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Делегування </w:t>
      </w:r>
      <w:r>
        <w:rPr>
          <w:rFonts w:ascii="Times New Roman" w:hAnsi="Times New Roman"/>
          <w:sz w:val="28"/>
          <w:szCs w:val="28"/>
          <w:lang w:val="uk-UA"/>
        </w:rPr>
        <w:t>включає комплекс управлінських рішень, спрямованих на раціональний розподіл робіт із управління інноваційними процесами і відповідальності за їх здійснення між співробітниками апарату управління.</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Мотивування </w:t>
      </w:r>
      <w:r>
        <w:rPr>
          <w:rFonts w:ascii="Times New Roman" w:hAnsi="Times New Roman"/>
          <w:sz w:val="28"/>
          <w:szCs w:val="28"/>
          <w:lang w:val="uk-UA"/>
        </w:rPr>
        <w:t>передбачає створення системи моральних і матеріальних заохочень для співробітників організації в ефективній і продуктивній індивідуальній і колективній праці. Воно передбачає також планування, організування і забезпечення підвищення професійного рівня та можливості зростання кар</w:t>
      </w:r>
      <w:r w:rsidRPr="000347EB">
        <w:rPr>
          <w:rFonts w:ascii="Times New Roman" w:hAnsi="Times New Roman"/>
          <w:sz w:val="28"/>
          <w:szCs w:val="28"/>
          <w:lang w:val="uk-UA"/>
        </w:rPr>
        <w:t>’</w:t>
      </w:r>
      <w:r>
        <w:rPr>
          <w:rFonts w:ascii="Times New Roman" w:hAnsi="Times New Roman"/>
          <w:sz w:val="28"/>
          <w:szCs w:val="28"/>
          <w:lang w:val="uk-UA"/>
        </w:rPr>
        <w:t>єри співробітників організації. Стосовно апарату управління соціально-психологічні функції менеджменту формують специфічну систему інструментів і засобів управління інноваціями.</w:t>
      </w:r>
    </w:p>
    <w:p w:rsidR="00E525D7" w:rsidRPr="00FB110A" w:rsidRDefault="00E525D7" w:rsidP="00E525D7">
      <w:pPr>
        <w:spacing w:after="0" w:line="312" w:lineRule="auto"/>
        <w:ind w:left="-567" w:right="284" w:firstLine="709"/>
        <w:jc w:val="both"/>
        <w:rPr>
          <w:rFonts w:ascii="Times New Roman" w:hAnsi="Times New Roman"/>
          <w:b/>
          <w:i/>
          <w:sz w:val="28"/>
          <w:szCs w:val="28"/>
        </w:rPr>
      </w:pPr>
      <w:r>
        <w:rPr>
          <w:rFonts w:ascii="Times New Roman" w:hAnsi="Times New Roman"/>
          <w:sz w:val="28"/>
          <w:szCs w:val="28"/>
          <w:lang w:val="uk-UA"/>
        </w:rPr>
        <w:t xml:space="preserve"> Із </w:t>
      </w:r>
      <w:r w:rsidRPr="000347EB">
        <w:rPr>
          <w:rFonts w:ascii="Times New Roman" w:hAnsi="Times New Roman"/>
          <w:b/>
          <w:i/>
          <w:sz w:val="28"/>
          <w:szCs w:val="28"/>
          <w:lang w:val="uk-UA"/>
        </w:rPr>
        <w:t>процесуальних функцій менеджменту</w:t>
      </w:r>
      <w:r>
        <w:rPr>
          <w:rFonts w:ascii="Times New Roman" w:hAnsi="Times New Roman"/>
          <w:sz w:val="28"/>
          <w:szCs w:val="28"/>
          <w:lang w:val="uk-UA"/>
        </w:rPr>
        <w:t xml:space="preserve"> виокремлюється два види діяльності, що складають </w:t>
      </w:r>
      <w:r w:rsidRPr="000347EB">
        <w:rPr>
          <w:rFonts w:ascii="Times New Roman" w:hAnsi="Times New Roman"/>
          <w:b/>
          <w:i/>
          <w:sz w:val="28"/>
          <w:szCs w:val="28"/>
          <w:lang w:val="uk-UA"/>
        </w:rPr>
        <w:t>зміст праці менеджера</w:t>
      </w:r>
      <w:r>
        <w:rPr>
          <w:rFonts w:ascii="Times New Roman" w:hAnsi="Times New Roman"/>
          <w:sz w:val="28"/>
          <w:szCs w:val="28"/>
          <w:lang w:val="uk-UA"/>
        </w:rPr>
        <w:t xml:space="preserve"> будь-якого рівня ієрархії: </w:t>
      </w:r>
      <w:r>
        <w:rPr>
          <w:rFonts w:ascii="Times New Roman" w:hAnsi="Times New Roman"/>
          <w:b/>
          <w:i/>
          <w:sz w:val="28"/>
          <w:szCs w:val="28"/>
          <w:lang w:val="uk-UA"/>
        </w:rPr>
        <w:t>рішення і комунікації.</w:t>
      </w:r>
      <w:r>
        <w:rPr>
          <w:rFonts w:ascii="Times New Roman" w:hAnsi="Times New Roman"/>
          <w:sz w:val="28"/>
          <w:szCs w:val="28"/>
          <w:lang w:val="uk-UA"/>
        </w:rPr>
        <w:t xml:space="preserve"> По суті процесуальні функції менеджменту є основними засобами реалізації його предметних і соціально-психологічних функцій. </w:t>
      </w:r>
      <w:r w:rsidRPr="00785C67">
        <w:rPr>
          <w:rFonts w:ascii="Times New Roman" w:hAnsi="Times New Roman"/>
          <w:i/>
          <w:sz w:val="28"/>
          <w:szCs w:val="28"/>
          <w:lang w:val="uk-UA"/>
        </w:rPr>
        <w:t xml:space="preserve">Усвідомлена воля керівника в управлінні інноваціями знаходить свій вираз в </w:t>
      </w:r>
      <w:r w:rsidRPr="000347EB">
        <w:rPr>
          <w:rFonts w:ascii="Times New Roman" w:hAnsi="Times New Roman"/>
          <w:b/>
          <w:i/>
          <w:sz w:val="28"/>
          <w:szCs w:val="28"/>
          <w:lang w:val="uk-UA"/>
        </w:rPr>
        <w:t>управлінських рішеннях</w:t>
      </w:r>
      <w:r w:rsidRPr="00785C67">
        <w:rPr>
          <w:rFonts w:ascii="Times New Roman" w:hAnsi="Times New Roman"/>
          <w:i/>
          <w:sz w:val="28"/>
          <w:szCs w:val="28"/>
          <w:lang w:val="uk-UA"/>
        </w:rPr>
        <w:t>, які виступають головною формою реалізації інноваційних ідей.</w:t>
      </w:r>
      <w:r w:rsidR="005A7205">
        <w:rPr>
          <w:rFonts w:ascii="Times New Roman" w:hAnsi="Times New Roman"/>
          <w:i/>
          <w:sz w:val="28"/>
          <w:szCs w:val="28"/>
          <w:lang w:val="uk-UA"/>
        </w:rPr>
        <w:t xml:space="preserve"> </w:t>
      </w:r>
      <w:r>
        <w:rPr>
          <w:rFonts w:ascii="Times New Roman" w:hAnsi="Times New Roman"/>
          <w:sz w:val="28"/>
          <w:szCs w:val="28"/>
          <w:lang w:val="uk-UA"/>
        </w:rPr>
        <w:t xml:space="preserve">Вони охоплюють усі стадії життєвого циклу </w:t>
      </w:r>
      <w:r w:rsidRPr="002D44C9">
        <w:rPr>
          <w:rFonts w:ascii="Times New Roman" w:hAnsi="Times New Roman"/>
          <w:b/>
          <w:i/>
          <w:sz w:val="28"/>
          <w:szCs w:val="28"/>
          <w:lang w:val="uk-UA"/>
        </w:rPr>
        <w:t>ІП</w:t>
      </w:r>
      <w:r>
        <w:rPr>
          <w:rFonts w:ascii="Times New Roman" w:hAnsi="Times New Roman"/>
          <w:sz w:val="28"/>
          <w:szCs w:val="28"/>
          <w:lang w:val="uk-UA"/>
        </w:rPr>
        <w:t xml:space="preserve"> від моменту його виникнення до ліквідації. Відповідальність і значущість наслідків управлінських рішень, що приймаються, потребує вироблення менеджерами чіткої послідовності дій і </w:t>
      </w:r>
      <w:proofErr w:type="spellStart"/>
      <w:r>
        <w:rPr>
          <w:rFonts w:ascii="Times New Roman" w:hAnsi="Times New Roman"/>
          <w:sz w:val="28"/>
          <w:szCs w:val="28"/>
          <w:lang w:val="uk-UA"/>
        </w:rPr>
        <w:t>обгрунтувань</w:t>
      </w:r>
      <w:proofErr w:type="spellEnd"/>
      <w:r>
        <w:rPr>
          <w:rFonts w:ascii="Times New Roman" w:hAnsi="Times New Roman"/>
          <w:sz w:val="28"/>
          <w:szCs w:val="28"/>
          <w:lang w:val="uk-UA"/>
        </w:rPr>
        <w:t>, пов</w:t>
      </w:r>
      <w:r w:rsidRPr="000347EB">
        <w:rPr>
          <w:rFonts w:ascii="Times New Roman" w:hAnsi="Times New Roman"/>
          <w:sz w:val="28"/>
          <w:szCs w:val="28"/>
          <w:lang w:val="uk-UA"/>
        </w:rPr>
        <w:t>’</w:t>
      </w:r>
      <w:r>
        <w:rPr>
          <w:rFonts w:ascii="Times New Roman" w:hAnsi="Times New Roman"/>
          <w:sz w:val="28"/>
          <w:szCs w:val="28"/>
          <w:lang w:val="uk-UA"/>
        </w:rPr>
        <w:t xml:space="preserve">язаних з їх підготовкою і реалізацією. </w:t>
      </w:r>
      <w:r w:rsidRPr="000347EB">
        <w:rPr>
          <w:rFonts w:ascii="Times New Roman" w:hAnsi="Times New Roman"/>
          <w:b/>
          <w:i/>
          <w:sz w:val="28"/>
          <w:szCs w:val="28"/>
          <w:lang w:val="uk-UA"/>
        </w:rPr>
        <w:t>Сукупність таких правил і їх виконання складає зміст процесуальної функції рішень в менеджменті.</w:t>
      </w:r>
    </w:p>
    <w:p w:rsidR="00E525D7" w:rsidRPr="00FB110A" w:rsidRDefault="00E525D7" w:rsidP="00E525D7">
      <w:pPr>
        <w:spacing w:after="0" w:line="312" w:lineRule="auto"/>
        <w:ind w:left="-567" w:right="284" w:firstLine="709"/>
        <w:jc w:val="both"/>
        <w:rPr>
          <w:rFonts w:ascii="Times New Roman" w:hAnsi="Times New Roman"/>
          <w:sz w:val="28"/>
          <w:szCs w:val="28"/>
          <w:lang w:val="uk-UA"/>
        </w:rPr>
      </w:pPr>
      <w:r w:rsidRPr="000347EB">
        <w:rPr>
          <w:rFonts w:ascii="Times New Roman" w:hAnsi="Times New Roman"/>
          <w:b/>
          <w:i/>
          <w:sz w:val="28"/>
          <w:szCs w:val="28"/>
          <w:lang w:val="uk-UA"/>
        </w:rPr>
        <w:t xml:space="preserve"> Функція</w:t>
      </w:r>
      <w:r w:rsidR="00DA7023">
        <w:rPr>
          <w:rFonts w:ascii="Times New Roman" w:hAnsi="Times New Roman"/>
          <w:b/>
          <w:i/>
          <w:sz w:val="28"/>
          <w:szCs w:val="28"/>
          <w:lang w:val="uk-UA"/>
        </w:rPr>
        <w:t xml:space="preserve"> </w:t>
      </w:r>
      <w:r w:rsidRPr="000347EB">
        <w:rPr>
          <w:rFonts w:ascii="Times New Roman" w:hAnsi="Times New Roman"/>
          <w:b/>
          <w:i/>
          <w:sz w:val="28"/>
          <w:szCs w:val="28"/>
          <w:lang w:val="uk-UA"/>
        </w:rPr>
        <w:t>комунікації в інноваційному менеджменті</w:t>
      </w:r>
      <w:r>
        <w:rPr>
          <w:rFonts w:ascii="Times New Roman" w:hAnsi="Times New Roman"/>
          <w:sz w:val="28"/>
          <w:szCs w:val="28"/>
          <w:lang w:val="uk-UA"/>
        </w:rPr>
        <w:t xml:space="preserve"> полягає у підготовці, отриманні, переробці та передаванні інформації для успішного просування інновацій. Так як інновації практично завжди пов</w:t>
      </w:r>
      <w:r w:rsidRPr="000347EB">
        <w:rPr>
          <w:rFonts w:ascii="Times New Roman" w:hAnsi="Times New Roman"/>
          <w:sz w:val="28"/>
          <w:szCs w:val="28"/>
          <w:lang w:val="uk-UA"/>
        </w:rPr>
        <w:t>’</w:t>
      </w:r>
      <w:r w:rsidR="00B05D1E">
        <w:rPr>
          <w:rFonts w:ascii="Times New Roman" w:hAnsi="Times New Roman"/>
          <w:sz w:val="28"/>
          <w:szCs w:val="28"/>
          <w:lang w:val="uk-UA"/>
        </w:rPr>
        <w:t xml:space="preserve">язані </w:t>
      </w:r>
      <w:r>
        <w:rPr>
          <w:rFonts w:ascii="Times New Roman" w:hAnsi="Times New Roman"/>
          <w:sz w:val="28"/>
          <w:szCs w:val="28"/>
          <w:lang w:val="uk-UA"/>
        </w:rPr>
        <w:t>з новою інформацією, комунікаційна функція управління має особливо велике значення і є специфічним елементом інноваційного менеджменту. Уся поточна діяльність менеджера в інноваційній сфері пов</w:t>
      </w:r>
      <w:r w:rsidRPr="000347EB">
        <w:rPr>
          <w:rFonts w:ascii="Times New Roman" w:hAnsi="Times New Roman"/>
          <w:sz w:val="28"/>
          <w:szCs w:val="28"/>
          <w:lang w:val="uk-UA"/>
        </w:rPr>
        <w:t>’</w:t>
      </w:r>
      <w:r w:rsidR="00B05D1E">
        <w:rPr>
          <w:rFonts w:ascii="Times New Roman" w:hAnsi="Times New Roman"/>
          <w:sz w:val="28"/>
          <w:szCs w:val="28"/>
          <w:lang w:val="uk-UA"/>
        </w:rPr>
        <w:t xml:space="preserve">язана </w:t>
      </w:r>
      <w:r>
        <w:rPr>
          <w:rFonts w:ascii="Times New Roman" w:hAnsi="Times New Roman"/>
          <w:sz w:val="28"/>
          <w:szCs w:val="28"/>
          <w:lang w:val="uk-UA"/>
        </w:rPr>
        <w:t>з</w:t>
      </w:r>
      <w:r w:rsidR="00B05D1E">
        <w:rPr>
          <w:rFonts w:ascii="Times New Roman" w:hAnsi="Times New Roman"/>
          <w:sz w:val="28"/>
          <w:szCs w:val="28"/>
          <w:lang w:val="uk-UA"/>
        </w:rPr>
        <w:t>і</w:t>
      </w:r>
      <w:r>
        <w:rPr>
          <w:rFonts w:ascii="Times New Roman" w:hAnsi="Times New Roman"/>
          <w:sz w:val="28"/>
          <w:szCs w:val="28"/>
          <w:lang w:val="uk-UA"/>
        </w:rPr>
        <w:t xml:space="preserve"> </w:t>
      </w:r>
      <w:r w:rsidRPr="000347EB">
        <w:rPr>
          <w:rFonts w:ascii="Times New Roman" w:hAnsi="Times New Roman"/>
          <w:i/>
          <w:sz w:val="28"/>
          <w:szCs w:val="28"/>
          <w:lang w:val="uk-UA"/>
        </w:rPr>
        <w:t xml:space="preserve">здійсненням комунікаційної функції: збиранням і обробленням управлінської інформації, передаванням її вищим і підлеглим співробітникам організації, встановленням </w:t>
      </w:r>
      <w:r w:rsidRPr="000347EB">
        <w:rPr>
          <w:rFonts w:ascii="Times New Roman" w:hAnsi="Times New Roman"/>
          <w:i/>
          <w:sz w:val="28"/>
          <w:szCs w:val="28"/>
          <w:lang w:val="uk-UA"/>
        </w:rPr>
        <w:lastRenderedPageBreak/>
        <w:t>контактів і розподіленням завдань виконавцям, координацією їх діяльності</w:t>
      </w:r>
      <w:r>
        <w:rPr>
          <w:rFonts w:ascii="Times New Roman" w:hAnsi="Times New Roman"/>
          <w:sz w:val="28"/>
          <w:szCs w:val="28"/>
          <w:lang w:val="uk-UA"/>
        </w:rPr>
        <w:t>. Ця функція інноваційного менеджменту пов</w:t>
      </w:r>
      <w:r w:rsidRPr="000347EB">
        <w:rPr>
          <w:rFonts w:ascii="Times New Roman" w:hAnsi="Times New Roman"/>
          <w:sz w:val="28"/>
          <w:szCs w:val="28"/>
          <w:lang w:val="uk-UA"/>
        </w:rPr>
        <w:t>’</w:t>
      </w:r>
      <w:r>
        <w:rPr>
          <w:rFonts w:ascii="Times New Roman" w:hAnsi="Times New Roman"/>
          <w:sz w:val="28"/>
          <w:szCs w:val="28"/>
          <w:lang w:val="uk-UA"/>
        </w:rPr>
        <w:t xml:space="preserve">язана із застосуванням особливих методів і інструментів та потребує створення спеціальних інформаційних структур на </w:t>
      </w:r>
      <w:r w:rsidRPr="002D44C9">
        <w:rPr>
          <w:rFonts w:ascii="Times New Roman" w:hAnsi="Times New Roman"/>
          <w:b/>
          <w:i/>
          <w:sz w:val="28"/>
          <w:szCs w:val="28"/>
          <w:lang w:val="uk-UA"/>
        </w:rPr>
        <w:t>ІП</w:t>
      </w:r>
      <w:r>
        <w:rPr>
          <w:rFonts w:ascii="Times New Roman" w:hAnsi="Times New Roman"/>
          <w:sz w:val="28"/>
          <w:szCs w:val="28"/>
          <w:lang w:val="uk-UA"/>
        </w:rPr>
        <w:t xml:space="preserve">. </w:t>
      </w:r>
    </w:p>
    <w:p w:rsidR="00E525D7" w:rsidRDefault="00EC4DB4" w:rsidP="00652F62">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П</w:t>
      </w:r>
      <w:r w:rsidR="00E525D7" w:rsidRPr="000347EB">
        <w:rPr>
          <w:rFonts w:ascii="Times New Roman" w:hAnsi="Times New Roman"/>
          <w:b/>
          <w:i/>
          <w:sz w:val="28"/>
          <w:szCs w:val="28"/>
          <w:lang w:val="uk-UA"/>
        </w:rPr>
        <w:t>редметні, соціально-психологічні і процесуальні аспекти управління</w:t>
      </w:r>
      <w:r w:rsidR="00E525D7">
        <w:rPr>
          <w:rFonts w:ascii="Times New Roman" w:hAnsi="Times New Roman"/>
          <w:sz w:val="28"/>
          <w:szCs w:val="28"/>
          <w:lang w:val="uk-UA"/>
        </w:rPr>
        <w:t xml:space="preserve">, обопільно доповнюючи один одного, створюють </w:t>
      </w:r>
      <w:r>
        <w:rPr>
          <w:rFonts w:ascii="Times New Roman" w:hAnsi="Times New Roman"/>
          <w:b/>
          <w:i/>
          <w:sz w:val="28"/>
          <w:szCs w:val="28"/>
          <w:lang w:val="uk-UA"/>
        </w:rPr>
        <w:t>цілі</w:t>
      </w:r>
      <w:r w:rsidR="00E525D7" w:rsidRPr="000347EB">
        <w:rPr>
          <w:rFonts w:ascii="Times New Roman" w:hAnsi="Times New Roman"/>
          <w:b/>
          <w:i/>
          <w:sz w:val="28"/>
          <w:szCs w:val="28"/>
          <w:lang w:val="uk-UA"/>
        </w:rPr>
        <w:t>сну систему основних функцій інноваційного менеджменту</w:t>
      </w:r>
      <w:r w:rsidR="00E525D7">
        <w:rPr>
          <w:rFonts w:ascii="Times New Roman" w:hAnsi="Times New Roman"/>
          <w:sz w:val="28"/>
          <w:szCs w:val="28"/>
          <w:lang w:val="uk-UA"/>
        </w:rPr>
        <w:t>, що дозволяє диференціювати методи і засоби управлінського впливу на ін</w:t>
      </w:r>
      <w:r w:rsidR="00A94910">
        <w:rPr>
          <w:rFonts w:ascii="Times New Roman" w:hAnsi="Times New Roman"/>
          <w:sz w:val="28"/>
          <w:szCs w:val="28"/>
          <w:lang w:val="uk-UA"/>
        </w:rPr>
        <w:t>новаційні процеси (дивись рис. 1</w:t>
      </w:r>
      <w:r w:rsidR="00E525D7">
        <w:rPr>
          <w:rFonts w:ascii="Times New Roman" w:hAnsi="Times New Roman"/>
          <w:sz w:val="28"/>
          <w:szCs w:val="28"/>
          <w:lang w:val="uk-UA"/>
        </w:rPr>
        <w:t>.3).</w:t>
      </w: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88"/>
        <w:gridCol w:w="8177"/>
      </w:tblGrid>
      <w:tr w:rsidR="00E525D7" w:rsidRPr="003B0D10" w:rsidTr="00486C2A">
        <w:tc>
          <w:tcPr>
            <w:tcW w:w="1746" w:type="dxa"/>
            <w:tcBorders>
              <w:bottom w:val="single" w:sz="2" w:space="0" w:color="auto"/>
              <w:right w:val="single" w:sz="2" w:space="0" w:color="auto"/>
            </w:tcBorders>
            <w:shd w:val="clear" w:color="auto" w:fill="F2F2F2" w:themeFill="background1" w:themeFillShade="F2"/>
          </w:tcPr>
          <w:p w:rsidR="00E525D7" w:rsidRPr="003B0D10" w:rsidRDefault="00E525D7" w:rsidP="00A245AE">
            <w:pPr>
              <w:spacing w:after="0" w:line="240" w:lineRule="auto"/>
              <w:rPr>
                <w:rFonts w:ascii="Times New Roman" w:hAnsi="Times New Roman"/>
                <w:b/>
                <w:i/>
                <w:sz w:val="28"/>
                <w:szCs w:val="28"/>
                <w:lang w:val="uk-UA"/>
              </w:rPr>
            </w:pPr>
            <w:r w:rsidRPr="003B0D10">
              <w:rPr>
                <w:rFonts w:ascii="Times New Roman" w:hAnsi="Times New Roman"/>
                <w:b/>
                <w:i/>
                <w:sz w:val="28"/>
                <w:szCs w:val="28"/>
                <w:lang w:val="uk-UA"/>
              </w:rPr>
              <w:t>Предметні</w:t>
            </w:r>
          </w:p>
          <w:p w:rsidR="00E525D7" w:rsidRPr="003B0D10" w:rsidRDefault="00E525D7" w:rsidP="00A245AE">
            <w:pPr>
              <w:spacing w:after="0" w:line="240" w:lineRule="auto"/>
              <w:rPr>
                <w:rFonts w:ascii="Times New Roman" w:hAnsi="Times New Roman"/>
                <w:i/>
                <w:sz w:val="28"/>
                <w:szCs w:val="28"/>
                <w:lang w:val="uk-UA"/>
              </w:rPr>
            </w:pPr>
            <w:r w:rsidRPr="003B0D10">
              <w:rPr>
                <w:rFonts w:ascii="Times New Roman" w:hAnsi="Times New Roman"/>
                <w:b/>
                <w:i/>
                <w:sz w:val="28"/>
                <w:szCs w:val="28"/>
                <w:lang w:val="uk-UA"/>
              </w:rPr>
              <w:t>функції</w:t>
            </w:r>
          </w:p>
        </w:tc>
        <w:tc>
          <w:tcPr>
            <w:tcW w:w="8319" w:type="dxa"/>
            <w:tcBorders>
              <w:left w:val="single" w:sz="2" w:space="0" w:color="auto"/>
              <w:bottom w:val="single" w:sz="2" w:space="0" w:color="auto"/>
            </w:tcBorders>
            <w:shd w:val="clear" w:color="auto" w:fill="FFFFFF" w:themeFill="background1"/>
          </w:tcPr>
          <w:p w:rsidR="00E525D7" w:rsidRPr="003B0D10" w:rsidRDefault="00EC1E9C" w:rsidP="00A245AE">
            <w:pPr>
              <w:spacing w:after="0" w:line="240" w:lineRule="auto"/>
              <w:jc w:val="center"/>
              <w:rPr>
                <w:rFonts w:ascii="Times New Roman" w:hAnsi="Times New Roman"/>
                <w:sz w:val="28"/>
                <w:szCs w:val="28"/>
                <w:lang w:val="uk-UA"/>
              </w:rPr>
            </w:pPr>
            <w:r w:rsidRPr="00EC1E9C">
              <w:rPr>
                <w:rFonts w:ascii="Calibri" w:hAnsi="Calibri"/>
                <w:noProof/>
                <w:lang w:val="en-US"/>
              </w:rPr>
              <w:pict>
                <v:shape id="_x0000_s1151" type="#_x0000_t32" style="position:absolute;left:0;text-align:left;margin-left:347.15pt;margin-top:5.8pt;width:0;height:14.15pt;z-index:251790336;mso-position-horizontal-relative:text;mso-position-vertical-relative:text" o:connectortype="straight" strokeweight="1.5pt">
                  <v:stroke endarrow="block"/>
                </v:shape>
              </w:pict>
            </w:r>
            <w:r w:rsidRPr="00EC1E9C">
              <w:rPr>
                <w:rFonts w:ascii="Calibri" w:hAnsi="Calibri"/>
                <w:noProof/>
                <w:lang w:val="en-US"/>
              </w:rPr>
              <w:pict>
                <v:shape id="_x0000_s1147" type="#_x0000_t34" style="position:absolute;left:0;text-align:left;margin-left:41pt;margin-top:5.8pt;width:306.15pt;height:14.15pt;flip:y;z-index:251786240;mso-position-horizontal-relative:text;mso-position-vertical-relative:text" o:connectortype="elbow" adj="46,745200,-13682" strokeweight="1.5pt">
                  <v:stroke startarrow="block" endarrow="block"/>
                </v:shape>
              </w:pict>
            </w:r>
            <w:r w:rsidRPr="00EC1E9C">
              <w:rPr>
                <w:rFonts w:ascii="Calibri" w:hAnsi="Calibri"/>
                <w:noProof/>
                <w:lang w:val="en-US"/>
              </w:rPr>
              <w:pict>
                <v:shape id="_x0000_s1150" type="#_x0000_t32" style="position:absolute;left:0;text-align:left;margin-left:226.25pt;margin-top:5.8pt;width:0;height:14.15pt;z-index:251789312;mso-position-horizontal-relative:text;mso-position-vertical-relative:text" o:connectortype="straight" strokeweight="1.5pt">
                  <v:stroke endarrow="block"/>
                </v:shape>
              </w:pict>
            </w:r>
            <w:r w:rsidRPr="00EC1E9C">
              <w:rPr>
                <w:rFonts w:ascii="Calibri" w:hAnsi="Calibri"/>
                <w:noProof/>
                <w:lang w:val="en-US"/>
              </w:rPr>
              <w:pict>
                <v:shape id="_x0000_s1149" type="#_x0000_t32" style="position:absolute;left:0;text-align:left;margin-left:131.75pt;margin-top:5.8pt;width:0;height:14.15pt;z-index:251788288;mso-position-horizontal-relative:text;mso-position-vertical-relative:text" o:connectortype="straight" strokeweight="1.5pt">
                  <v:stroke endarrow="block"/>
                </v:shape>
              </w:pict>
            </w:r>
          </w:p>
          <w:p w:rsidR="00E525D7" w:rsidRPr="003B0D10" w:rsidRDefault="00E525D7" w:rsidP="00A245AE">
            <w:pPr>
              <w:spacing w:after="0" w:line="240" w:lineRule="auto"/>
              <w:jc w:val="center"/>
              <w:rPr>
                <w:rFonts w:ascii="Times New Roman" w:hAnsi="Times New Roman"/>
                <w:b/>
                <w:i/>
                <w:sz w:val="28"/>
                <w:szCs w:val="28"/>
                <w:lang w:val="uk-UA"/>
              </w:rPr>
            </w:pPr>
            <w:r w:rsidRPr="003B0D10">
              <w:rPr>
                <w:rFonts w:ascii="Times New Roman" w:hAnsi="Times New Roman"/>
                <w:b/>
                <w:i/>
                <w:sz w:val="28"/>
                <w:szCs w:val="28"/>
                <w:lang w:val="uk-UA"/>
              </w:rPr>
              <w:t>Формування     Планування     Організування     Контролювання</w:t>
            </w:r>
          </w:p>
          <w:p w:rsidR="00E525D7" w:rsidRPr="003B0D10" w:rsidRDefault="00EC1E9C" w:rsidP="00A245AE">
            <w:pPr>
              <w:spacing w:after="0" w:line="240" w:lineRule="auto"/>
              <w:jc w:val="both"/>
              <w:rPr>
                <w:rFonts w:ascii="Times New Roman" w:hAnsi="Times New Roman"/>
                <w:b/>
                <w:i/>
                <w:sz w:val="28"/>
                <w:szCs w:val="28"/>
                <w:lang w:val="uk-UA"/>
              </w:rPr>
            </w:pPr>
            <w:r w:rsidRPr="00EC1E9C">
              <w:rPr>
                <w:rFonts w:ascii="Calibri" w:hAnsi="Calibri"/>
                <w:noProof/>
                <w:lang w:val="en-US"/>
              </w:rPr>
              <w:pict>
                <v:shape id="_x0000_s1148" type="#_x0000_t34" style="position:absolute;left:0;text-align:left;margin-left:41pt;margin-top:10.85pt;width:306.15pt;height:8.5pt;z-index:251787264" o:connectortype="elbow" adj="11,-1038240,-13996" strokeweight="1.5pt">
                  <v:stroke startarrow="block" endarrow="block"/>
                </v:shape>
              </w:pict>
            </w:r>
            <w:r w:rsidRPr="00EC1E9C">
              <w:rPr>
                <w:rFonts w:ascii="Calibri" w:hAnsi="Calibri"/>
                <w:noProof/>
                <w:lang w:val="en-US"/>
              </w:rPr>
              <w:pict>
                <v:shape id="_x0000_s1154" type="#_x0000_t32" style="position:absolute;left:0;text-align:left;margin-left:347.15pt;margin-top:-.5pt;width:0;height:19.85pt;flip:y;z-index:251793408" o:connectortype="straight" strokeweight="1.5pt">
                  <v:stroke endarrow="block"/>
                </v:shape>
              </w:pict>
            </w:r>
            <w:r w:rsidRPr="00EC1E9C">
              <w:rPr>
                <w:rFonts w:ascii="Calibri" w:hAnsi="Calibri"/>
                <w:noProof/>
                <w:lang w:val="en-US"/>
              </w:rPr>
              <w:pict>
                <v:shape id="_x0000_s1153" type="#_x0000_t32" style="position:absolute;left:0;text-align:left;margin-left:226.25pt;margin-top:0;width:0;height:19.85pt;flip:y;z-index:251792384" o:connectortype="straight" strokeweight="1.5pt">
                  <v:stroke endarrow="block"/>
                </v:shape>
              </w:pict>
            </w:r>
            <w:r w:rsidRPr="00EC1E9C">
              <w:rPr>
                <w:rFonts w:ascii="Calibri" w:hAnsi="Calibri"/>
                <w:noProof/>
                <w:lang w:val="en-US"/>
              </w:rPr>
              <w:pict>
                <v:shape id="_x0000_s1152" type="#_x0000_t32" style="position:absolute;left:0;text-align:left;margin-left:131.75pt;margin-top:0;width:0;height:19.85pt;flip:y;z-index:251791360" o:connectortype="straight" strokeweight="1.5pt">
                  <v:stroke endarrow="block"/>
                </v:shape>
              </w:pict>
            </w:r>
            <w:r w:rsidR="00E525D7" w:rsidRPr="003B0D10">
              <w:rPr>
                <w:rFonts w:ascii="Times New Roman" w:hAnsi="Times New Roman"/>
                <w:b/>
                <w:i/>
                <w:sz w:val="28"/>
                <w:szCs w:val="28"/>
                <w:lang w:val="uk-UA"/>
              </w:rPr>
              <w:t xml:space="preserve">      цілей  </w:t>
            </w:r>
          </w:p>
          <w:p w:rsidR="00E525D7" w:rsidRPr="003B0D10" w:rsidRDefault="00EC1E9C" w:rsidP="00A245AE">
            <w:pPr>
              <w:spacing w:after="0" w:line="240" w:lineRule="auto"/>
              <w:jc w:val="both"/>
              <w:rPr>
                <w:rFonts w:ascii="Times New Roman" w:hAnsi="Times New Roman"/>
                <w:sz w:val="28"/>
                <w:szCs w:val="28"/>
                <w:lang w:val="uk-UA"/>
              </w:rPr>
            </w:pPr>
            <w:r w:rsidRPr="00EC1E9C">
              <w:rPr>
                <w:rFonts w:ascii="Calibri" w:hAnsi="Calibri"/>
                <w:noProof/>
                <w:lang w:val="en-US"/>
              </w:rPr>
              <w:pict>
                <v:shape id="_x0000_s1164" type="#_x0000_t32" style="position:absolute;left:0;text-align:left;margin-left:183.5pt;margin-top:3.75pt;width:0;height:19.85pt;z-index:251803648" o:connectortype="straight" strokeweight="1.5pt"/>
              </w:pict>
            </w:r>
          </w:p>
        </w:tc>
      </w:tr>
      <w:tr w:rsidR="00E525D7" w:rsidRPr="003B0D10" w:rsidTr="00486C2A">
        <w:tc>
          <w:tcPr>
            <w:tcW w:w="1746" w:type="dxa"/>
            <w:tcBorders>
              <w:top w:val="single" w:sz="2" w:space="0" w:color="auto"/>
              <w:bottom w:val="single" w:sz="2" w:space="0" w:color="auto"/>
              <w:right w:val="single" w:sz="2" w:space="0" w:color="auto"/>
            </w:tcBorders>
            <w:shd w:val="clear" w:color="auto" w:fill="F2F2F2" w:themeFill="background1" w:themeFillShade="F2"/>
          </w:tcPr>
          <w:p w:rsidR="00E525D7" w:rsidRPr="003B0D10" w:rsidRDefault="00E525D7" w:rsidP="00A245AE">
            <w:pPr>
              <w:spacing w:after="0" w:line="240" w:lineRule="auto"/>
              <w:rPr>
                <w:rFonts w:ascii="Times New Roman" w:hAnsi="Times New Roman"/>
                <w:b/>
                <w:i/>
                <w:sz w:val="28"/>
                <w:szCs w:val="28"/>
                <w:lang w:val="uk-UA"/>
              </w:rPr>
            </w:pPr>
            <w:r w:rsidRPr="003B0D10">
              <w:rPr>
                <w:rFonts w:ascii="Times New Roman" w:hAnsi="Times New Roman"/>
                <w:b/>
                <w:i/>
                <w:sz w:val="28"/>
                <w:szCs w:val="28"/>
                <w:lang w:val="uk-UA"/>
              </w:rPr>
              <w:t>Процесуальні</w:t>
            </w:r>
          </w:p>
          <w:p w:rsidR="00E525D7" w:rsidRPr="003B0D10" w:rsidRDefault="00E525D7" w:rsidP="00A245AE">
            <w:pPr>
              <w:spacing w:after="0" w:line="240" w:lineRule="auto"/>
              <w:rPr>
                <w:rFonts w:ascii="Times New Roman" w:hAnsi="Times New Roman"/>
                <w:i/>
                <w:sz w:val="28"/>
                <w:szCs w:val="28"/>
                <w:lang w:val="uk-UA"/>
              </w:rPr>
            </w:pPr>
            <w:r w:rsidRPr="003B0D10">
              <w:rPr>
                <w:rFonts w:ascii="Times New Roman" w:hAnsi="Times New Roman"/>
                <w:b/>
                <w:i/>
                <w:sz w:val="28"/>
                <w:szCs w:val="28"/>
                <w:lang w:val="uk-UA"/>
              </w:rPr>
              <w:t>функції</w:t>
            </w:r>
          </w:p>
        </w:tc>
        <w:tc>
          <w:tcPr>
            <w:tcW w:w="8319" w:type="dxa"/>
            <w:tcBorders>
              <w:top w:val="single" w:sz="2" w:space="0" w:color="auto"/>
              <w:left w:val="single" w:sz="2" w:space="0" w:color="auto"/>
              <w:bottom w:val="single" w:sz="2" w:space="0" w:color="auto"/>
            </w:tcBorders>
            <w:shd w:val="clear" w:color="auto" w:fill="FFFFFF" w:themeFill="background1"/>
          </w:tcPr>
          <w:p w:rsidR="00E525D7" w:rsidRPr="003B0D10" w:rsidRDefault="00EC1E9C" w:rsidP="00A245AE">
            <w:pPr>
              <w:spacing w:after="0" w:line="240" w:lineRule="auto"/>
              <w:jc w:val="both"/>
              <w:rPr>
                <w:rFonts w:ascii="Times New Roman" w:hAnsi="Times New Roman"/>
                <w:sz w:val="28"/>
                <w:szCs w:val="28"/>
                <w:lang w:val="uk-UA"/>
              </w:rPr>
            </w:pPr>
            <w:r w:rsidRPr="00EC1E9C">
              <w:rPr>
                <w:rFonts w:ascii="Calibri" w:hAnsi="Calibri"/>
                <w:noProof/>
                <w:lang w:val="en-US"/>
              </w:rPr>
              <w:pict>
                <v:shape id="_x0000_s1157" type="#_x0000_t32" style="position:absolute;left:0;text-align:left;margin-left:283.75pt;margin-top:6.15pt;width:0;height:14.15pt;z-index:251796480;mso-position-horizontal-relative:text;mso-position-vertical-relative:text" o:connectortype="straight" strokeweight="1.5pt">
                  <v:stroke endarrow="block"/>
                </v:shape>
              </w:pict>
            </w:r>
            <w:r w:rsidRPr="00EC1E9C">
              <w:rPr>
                <w:rFonts w:ascii="Calibri" w:hAnsi="Calibri"/>
                <w:noProof/>
                <w:lang w:val="en-US"/>
              </w:rPr>
              <w:pict>
                <v:shape id="_x0000_s1155" type="#_x0000_t34" style="position:absolute;left:0;text-align:left;margin-left:99.5pt;margin-top:6.15pt;width:184.25pt;height:14.15pt;flip:y;z-index:251794432;mso-position-horizontal-relative:text;mso-position-vertical-relative:text" o:connectortype="elbow" adj="58,2786400,-30778" strokeweight="1.5pt">
                  <v:stroke startarrow="block" endarrow="block"/>
                </v:shape>
              </w:pict>
            </w:r>
          </w:p>
          <w:p w:rsidR="00E525D7" w:rsidRPr="003B0D10" w:rsidRDefault="00EC1E9C" w:rsidP="00A245AE">
            <w:pPr>
              <w:spacing w:after="0" w:line="240" w:lineRule="auto"/>
              <w:jc w:val="both"/>
              <w:rPr>
                <w:rFonts w:ascii="Times New Roman" w:hAnsi="Times New Roman"/>
                <w:b/>
                <w:i/>
                <w:sz w:val="28"/>
                <w:szCs w:val="28"/>
                <w:lang w:val="uk-UA"/>
              </w:rPr>
            </w:pPr>
            <w:r w:rsidRPr="00EC1E9C">
              <w:rPr>
                <w:rFonts w:ascii="Calibri" w:hAnsi="Calibri"/>
                <w:noProof/>
                <w:lang w:val="en-US"/>
              </w:rPr>
              <w:pict>
                <v:shape id="_x0000_s1156" type="#_x0000_t32" style="position:absolute;left:0;text-align:left;margin-left:125.85pt;margin-top:8.4pt;width:102.05pt;height:0;z-index:251795456" o:connectortype="straight" strokeweight="1.5pt">
                  <v:stroke startarrow="block" endarrow="block"/>
                </v:shape>
              </w:pict>
            </w:r>
            <w:r w:rsidRPr="00EC1E9C">
              <w:rPr>
                <w:rFonts w:ascii="Calibri" w:hAnsi="Calibri"/>
                <w:noProof/>
                <w:lang w:val="en-US"/>
              </w:rPr>
              <w:pict>
                <v:shape id="_x0000_s1162" type="#_x0000_t32" style="position:absolute;left:0;text-align:left;margin-left:283.75pt;margin-top:14.8pt;width:0;height:14.15pt;flip:y;z-index:251801600" o:connectortype="straight" strokeweight="1.5pt"/>
              </w:pict>
            </w:r>
            <w:r w:rsidRPr="00EC1E9C">
              <w:rPr>
                <w:rFonts w:ascii="Calibri" w:hAnsi="Calibri"/>
                <w:noProof/>
                <w:lang w:val="en-US"/>
              </w:rPr>
              <w:pict>
                <v:shape id="_x0000_s1161" type="#_x0000_t34" style="position:absolute;left:0;text-align:left;margin-left:99.5pt;margin-top:14.8pt;width:184.25pt;height:14.15pt;z-index:251800576" o:connectortype="elbow" adj="-18,-1066500,-29191" strokeweight="1.5pt"/>
              </w:pict>
            </w:r>
            <w:r w:rsidR="00E525D7" w:rsidRPr="003B0D10">
              <w:rPr>
                <w:rFonts w:ascii="Times New Roman" w:hAnsi="Times New Roman"/>
                <w:b/>
                <w:i/>
                <w:sz w:val="28"/>
                <w:szCs w:val="28"/>
                <w:lang w:val="uk-UA"/>
              </w:rPr>
              <w:t xml:space="preserve">                   Рішення</w:t>
            </w:r>
            <w:r w:rsidR="00F96ABE">
              <w:rPr>
                <w:rFonts w:ascii="Times New Roman" w:hAnsi="Times New Roman"/>
                <w:b/>
                <w:i/>
                <w:sz w:val="28"/>
                <w:szCs w:val="28"/>
                <w:lang w:val="en-US"/>
              </w:rPr>
              <w:t xml:space="preserve"> </w:t>
            </w:r>
            <w:r w:rsidR="00350356">
              <w:rPr>
                <w:rFonts w:ascii="Times New Roman" w:hAnsi="Times New Roman"/>
                <w:b/>
                <w:i/>
                <w:sz w:val="28"/>
                <w:szCs w:val="28"/>
                <w:lang w:val="uk-UA"/>
              </w:rPr>
              <w:t xml:space="preserve">                           </w:t>
            </w:r>
            <w:r w:rsidR="007F4FFA">
              <w:rPr>
                <w:rFonts w:ascii="Times New Roman" w:hAnsi="Times New Roman"/>
                <w:b/>
                <w:i/>
                <w:sz w:val="28"/>
                <w:szCs w:val="28"/>
                <w:lang w:val="en-US"/>
              </w:rPr>
              <w:t xml:space="preserve">  </w:t>
            </w:r>
            <w:r w:rsidR="00350356">
              <w:rPr>
                <w:rFonts w:ascii="Times New Roman" w:hAnsi="Times New Roman"/>
                <w:b/>
                <w:i/>
                <w:sz w:val="28"/>
                <w:szCs w:val="28"/>
                <w:lang w:val="uk-UA"/>
              </w:rPr>
              <w:t xml:space="preserve"> </w:t>
            </w:r>
            <w:r w:rsidR="00E525D7" w:rsidRPr="003B0D10">
              <w:rPr>
                <w:rFonts w:ascii="Times New Roman" w:hAnsi="Times New Roman"/>
                <w:b/>
                <w:i/>
                <w:sz w:val="28"/>
                <w:szCs w:val="28"/>
                <w:lang w:val="uk-UA"/>
              </w:rPr>
              <w:t xml:space="preserve">Комунікації </w:t>
            </w:r>
          </w:p>
          <w:p w:rsidR="00E525D7" w:rsidRPr="003B0D10" w:rsidRDefault="00EC1E9C" w:rsidP="00A245AE">
            <w:pPr>
              <w:spacing w:after="0" w:line="240" w:lineRule="auto"/>
              <w:jc w:val="both"/>
              <w:rPr>
                <w:rFonts w:ascii="Times New Roman" w:hAnsi="Times New Roman"/>
                <w:b/>
                <w:i/>
                <w:sz w:val="28"/>
                <w:szCs w:val="28"/>
                <w:lang w:val="uk-UA"/>
              </w:rPr>
            </w:pPr>
            <w:r w:rsidRPr="00EC1E9C">
              <w:rPr>
                <w:rFonts w:ascii="Calibri" w:hAnsi="Calibri"/>
                <w:noProof/>
                <w:lang w:val="en-US"/>
              </w:rPr>
              <w:pict>
                <v:shape id="_x0000_s1163" type="#_x0000_t32" style="position:absolute;left:0;text-align:left;margin-left:183.5pt;margin-top:12.85pt;width:0;height:25.6pt;flip:x;z-index:251802624" o:connectortype="straight" strokeweight="1.5pt"/>
              </w:pict>
            </w:r>
          </w:p>
          <w:p w:rsidR="00E525D7" w:rsidRPr="003B0D10" w:rsidRDefault="00E525D7" w:rsidP="00A245AE">
            <w:pPr>
              <w:spacing w:after="0" w:line="240" w:lineRule="auto"/>
              <w:jc w:val="both"/>
              <w:rPr>
                <w:rFonts w:ascii="Times New Roman" w:hAnsi="Times New Roman"/>
                <w:sz w:val="28"/>
                <w:szCs w:val="28"/>
                <w:lang w:val="uk-UA"/>
              </w:rPr>
            </w:pPr>
          </w:p>
        </w:tc>
      </w:tr>
      <w:tr w:rsidR="00E525D7" w:rsidRPr="003B0D10" w:rsidTr="00486C2A">
        <w:tc>
          <w:tcPr>
            <w:tcW w:w="1746" w:type="dxa"/>
            <w:tcBorders>
              <w:top w:val="single" w:sz="2" w:space="0" w:color="auto"/>
              <w:right w:val="single" w:sz="2" w:space="0" w:color="auto"/>
            </w:tcBorders>
            <w:shd w:val="clear" w:color="auto" w:fill="F2F2F2" w:themeFill="background1" w:themeFillShade="F2"/>
          </w:tcPr>
          <w:p w:rsidR="00E525D7" w:rsidRPr="003B0D10" w:rsidRDefault="00E525D7" w:rsidP="00A245AE">
            <w:pPr>
              <w:spacing w:after="0" w:line="240" w:lineRule="auto"/>
              <w:rPr>
                <w:rFonts w:ascii="Times New Roman" w:hAnsi="Times New Roman"/>
                <w:b/>
                <w:i/>
                <w:sz w:val="28"/>
                <w:szCs w:val="28"/>
                <w:lang w:val="uk-UA"/>
              </w:rPr>
            </w:pPr>
            <w:proofErr w:type="spellStart"/>
            <w:r w:rsidRPr="003B0D10">
              <w:rPr>
                <w:rFonts w:ascii="Times New Roman" w:hAnsi="Times New Roman"/>
                <w:b/>
                <w:i/>
                <w:sz w:val="28"/>
                <w:szCs w:val="28"/>
                <w:lang w:val="uk-UA"/>
              </w:rPr>
              <w:t>Соціально-</w:t>
            </w:r>
            <w:proofErr w:type="spellEnd"/>
          </w:p>
          <w:p w:rsidR="00E525D7" w:rsidRPr="003B0D10" w:rsidRDefault="00E525D7" w:rsidP="00A245AE">
            <w:pPr>
              <w:spacing w:after="0" w:line="240" w:lineRule="auto"/>
              <w:rPr>
                <w:rFonts w:ascii="Times New Roman" w:hAnsi="Times New Roman"/>
                <w:b/>
                <w:i/>
                <w:sz w:val="28"/>
                <w:szCs w:val="28"/>
                <w:lang w:val="uk-UA"/>
              </w:rPr>
            </w:pPr>
            <w:r w:rsidRPr="003B0D10">
              <w:rPr>
                <w:rFonts w:ascii="Times New Roman" w:hAnsi="Times New Roman"/>
                <w:b/>
                <w:i/>
                <w:sz w:val="28"/>
                <w:szCs w:val="28"/>
                <w:lang w:val="uk-UA"/>
              </w:rPr>
              <w:t>психологічні</w:t>
            </w:r>
          </w:p>
          <w:p w:rsidR="00E525D7" w:rsidRPr="003B0D10" w:rsidRDefault="00E525D7" w:rsidP="00A245AE">
            <w:pPr>
              <w:spacing w:after="0" w:line="240" w:lineRule="auto"/>
              <w:rPr>
                <w:rFonts w:ascii="Times New Roman" w:hAnsi="Times New Roman"/>
                <w:i/>
                <w:sz w:val="28"/>
                <w:szCs w:val="28"/>
                <w:lang w:val="uk-UA"/>
              </w:rPr>
            </w:pPr>
            <w:r w:rsidRPr="003B0D10">
              <w:rPr>
                <w:rFonts w:ascii="Times New Roman" w:hAnsi="Times New Roman"/>
                <w:b/>
                <w:i/>
                <w:sz w:val="28"/>
                <w:szCs w:val="28"/>
                <w:lang w:val="uk-UA"/>
              </w:rPr>
              <w:t>функції</w:t>
            </w:r>
          </w:p>
        </w:tc>
        <w:tc>
          <w:tcPr>
            <w:tcW w:w="8319" w:type="dxa"/>
            <w:tcBorders>
              <w:top w:val="single" w:sz="2" w:space="0" w:color="auto"/>
              <w:left w:val="single" w:sz="2" w:space="0" w:color="auto"/>
            </w:tcBorders>
            <w:shd w:val="clear" w:color="auto" w:fill="FFFFFF" w:themeFill="background1"/>
          </w:tcPr>
          <w:p w:rsidR="00E525D7" w:rsidRPr="003B0D10" w:rsidRDefault="00EC1E9C" w:rsidP="00A245AE">
            <w:pPr>
              <w:spacing w:after="0" w:line="240" w:lineRule="auto"/>
              <w:jc w:val="both"/>
              <w:rPr>
                <w:rFonts w:ascii="Times New Roman" w:hAnsi="Times New Roman"/>
                <w:sz w:val="28"/>
                <w:szCs w:val="28"/>
                <w:lang w:val="uk-UA"/>
              </w:rPr>
            </w:pPr>
            <w:r w:rsidRPr="00EC1E9C">
              <w:rPr>
                <w:rFonts w:ascii="Calibri" w:hAnsi="Calibri"/>
                <w:noProof/>
                <w:lang w:val="en-US"/>
              </w:rPr>
              <w:pict>
                <v:shape id="_x0000_s1159" type="#_x0000_t32" style="position:absolute;left:0;text-align:left;margin-left:277.75pt;margin-top:5.75pt;width:0;height:14.15pt;z-index:251798528;mso-position-horizontal-relative:text;mso-position-vertical-relative:text" o:connectortype="straight" strokeweight="1.5pt">
                  <v:stroke endarrow="block"/>
                </v:shape>
              </w:pict>
            </w:r>
            <w:r w:rsidRPr="00EC1E9C">
              <w:rPr>
                <w:rFonts w:ascii="Calibri" w:hAnsi="Calibri"/>
                <w:noProof/>
                <w:lang w:val="en-US"/>
              </w:rPr>
              <w:pict>
                <v:shape id="_x0000_s1158" type="#_x0000_t34" style="position:absolute;left:0;text-align:left;margin-left:93.5pt;margin-top:5.75pt;width:184.25pt;height:14.15pt;flip:y;z-index:251797504;mso-position-horizontal-relative:text;mso-position-vertical-relative:text" o:connectortype="elbow" adj="64,1553400,-28449" strokeweight="1.5pt">
                  <v:stroke startarrow="block" endarrow="block"/>
                </v:shape>
              </w:pict>
            </w:r>
          </w:p>
          <w:p w:rsidR="00E525D7" w:rsidRPr="003B0D10" w:rsidRDefault="00EC1E9C" w:rsidP="00A245AE">
            <w:pPr>
              <w:spacing w:after="0" w:line="240" w:lineRule="auto"/>
              <w:jc w:val="both"/>
              <w:rPr>
                <w:rFonts w:ascii="Times New Roman" w:hAnsi="Times New Roman"/>
                <w:b/>
                <w:i/>
                <w:sz w:val="28"/>
                <w:szCs w:val="28"/>
                <w:lang w:val="uk-UA"/>
              </w:rPr>
            </w:pPr>
            <w:r w:rsidRPr="00EC1E9C">
              <w:rPr>
                <w:rFonts w:ascii="Calibri" w:hAnsi="Calibri"/>
                <w:noProof/>
                <w:lang w:val="en-US"/>
              </w:rPr>
              <w:pict>
                <v:shape id="_x0000_s1160" type="#_x0000_t32" style="position:absolute;left:0;text-align:left;margin-left:137.9pt;margin-top:9.15pt;width:82.2pt;height:0;z-index:251799552" o:connectortype="straight" strokeweight="1.5pt">
                  <v:stroke startarrow="block" endarrow="block"/>
                </v:shape>
              </w:pict>
            </w:r>
            <w:r w:rsidR="00350356">
              <w:rPr>
                <w:rFonts w:ascii="Times New Roman" w:hAnsi="Times New Roman"/>
                <w:b/>
                <w:i/>
                <w:sz w:val="28"/>
                <w:szCs w:val="28"/>
                <w:lang w:val="uk-UA"/>
              </w:rPr>
              <w:t xml:space="preserve">                </w:t>
            </w:r>
            <w:r w:rsidR="00E525D7" w:rsidRPr="003B0D10">
              <w:rPr>
                <w:rFonts w:ascii="Times New Roman" w:hAnsi="Times New Roman"/>
                <w:b/>
                <w:i/>
                <w:sz w:val="28"/>
                <w:szCs w:val="28"/>
                <w:lang w:val="uk-UA"/>
              </w:rPr>
              <w:t xml:space="preserve">Делегування                     </w:t>
            </w:r>
            <w:r w:rsidR="007F4FFA">
              <w:rPr>
                <w:rFonts w:ascii="Times New Roman" w:hAnsi="Times New Roman"/>
                <w:b/>
                <w:i/>
                <w:sz w:val="28"/>
                <w:szCs w:val="28"/>
                <w:lang w:val="en-US"/>
              </w:rPr>
              <w:t xml:space="preserve">  </w:t>
            </w:r>
            <w:r w:rsidR="00E525D7" w:rsidRPr="003B0D10">
              <w:rPr>
                <w:rFonts w:ascii="Times New Roman" w:hAnsi="Times New Roman"/>
                <w:b/>
                <w:i/>
                <w:sz w:val="28"/>
                <w:szCs w:val="28"/>
                <w:lang w:val="uk-UA"/>
              </w:rPr>
              <w:t xml:space="preserve">  Мотивування</w:t>
            </w:r>
          </w:p>
        </w:tc>
      </w:tr>
    </w:tbl>
    <w:p w:rsidR="00E525D7" w:rsidRDefault="00A94910" w:rsidP="00652F62">
      <w:pPr>
        <w:spacing w:after="0" w:line="312" w:lineRule="auto"/>
        <w:ind w:left="-567" w:right="284" w:firstLine="709"/>
        <w:jc w:val="both"/>
        <w:outlineLvl w:val="0"/>
        <w:rPr>
          <w:rFonts w:ascii="Times New Roman" w:hAnsi="Times New Roman"/>
          <w:sz w:val="28"/>
          <w:szCs w:val="28"/>
          <w:lang w:val="uk-UA"/>
        </w:rPr>
      </w:pPr>
      <w:r>
        <w:rPr>
          <w:rFonts w:ascii="Times New Roman" w:hAnsi="Times New Roman"/>
          <w:sz w:val="28"/>
          <w:szCs w:val="28"/>
          <w:lang w:val="uk-UA"/>
        </w:rPr>
        <w:t>Рисунок 1</w:t>
      </w:r>
      <w:r w:rsidR="00E525D7">
        <w:rPr>
          <w:rFonts w:ascii="Times New Roman" w:hAnsi="Times New Roman"/>
          <w:sz w:val="28"/>
          <w:szCs w:val="28"/>
          <w:lang w:val="uk-UA"/>
        </w:rPr>
        <w:t>.3 – Система функцій інноваційного менеджменту</w:t>
      </w:r>
      <w:r>
        <w:rPr>
          <w:rFonts w:ascii="Times New Roman" w:hAnsi="Times New Roman"/>
          <w:sz w:val="28"/>
          <w:szCs w:val="28"/>
          <w:lang w:val="uk-UA"/>
        </w:rPr>
        <w:t xml:space="preserve"> </w:t>
      </w:r>
    </w:p>
    <w:p w:rsidR="00E525D7" w:rsidRPr="008F36D9" w:rsidRDefault="00E525D7" w:rsidP="008F36D9">
      <w:pPr>
        <w:spacing w:after="0" w:line="312" w:lineRule="auto"/>
        <w:ind w:left="-567" w:right="284"/>
        <w:jc w:val="center"/>
        <w:rPr>
          <w:rFonts w:ascii="Times New Roman" w:hAnsi="Times New Roman"/>
          <w:b/>
          <w:sz w:val="28"/>
          <w:szCs w:val="28"/>
          <w:lang w:val="uk-UA"/>
        </w:rPr>
      </w:pPr>
      <w:r>
        <w:rPr>
          <w:rFonts w:ascii="Times New Roman" w:hAnsi="Times New Roman"/>
          <w:b/>
          <w:sz w:val="28"/>
          <w:szCs w:val="28"/>
          <w:lang w:val="uk-UA"/>
        </w:rPr>
        <w:t>Зміст процесу управління інноваціями</w:t>
      </w:r>
    </w:p>
    <w:p w:rsidR="00A87CE7" w:rsidRPr="00A87CE7" w:rsidRDefault="00E525D7" w:rsidP="00A87CE7">
      <w:pPr>
        <w:spacing w:after="0" w:line="312" w:lineRule="auto"/>
        <w:ind w:left="-567" w:right="284" w:firstLine="709"/>
        <w:jc w:val="both"/>
        <w:rPr>
          <w:rFonts w:ascii="Times New Roman" w:hAnsi="Times New Roman"/>
          <w:sz w:val="28"/>
          <w:szCs w:val="28"/>
        </w:rPr>
      </w:pPr>
      <w:r>
        <w:rPr>
          <w:rFonts w:ascii="Times New Roman" w:hAnsi="Times New Roman"/>
          <w:b/>
          <w:i/>
          <w:sz w:val="28"/>
          <w:szCs w:val="28"/>
          <w:lang w:val="uk-UA"/>
        </w:rPr>
        <w:t xml:space="preserve">Предметні функції менеджменту визначають зміст процесу управління інноваціями і включають формування цілей інноваційної діяльності, планування інновацій, організування робіт і контролювання за здійсненням інновацій. </w:t>
      </w:r>
      <w:proofErr w:type="spellStart"/>
      <w:r>
        <w:rPr>
          <w:rFonts w:ascii="Times New Roman" w:hAnsi="Times New Roman"/>
          <w:sz w:val="28"/>
          <w:szCs w:val="28"/>
          <w:lang w:val="uk-UA"/>
        </w:rPr>
        <w:t>Взаємозв</w:t>
      </w:r>
      <w:proofErr w:type="spellEnd"/>
      <w:r w:rsidRPr="00D075B2">
        <w:rPr>
          <w:rFonts w:ascii="Times New Roman" w:hAnsi="Times New Roman"/>
          <w:sz w:val="28"/>
          <w:szCs w:val="28"/>
        </w:rPr>
        <w:t>’</w:t>
      </w:r>
      <w:proofErr w:type="spellStart"/>
      <w:r>
        <w:rPr>
          <w:rFonts w:ascii="Times New Roman" w:hAnsi="Times New Roman"/>
          <w:sz w:val="28"/>
          <w:szCs w:val="28"/>
          <w:lang w:val="uk-UA"/>
        </w:rPr>
        <w:t>язок</w:t>
      </w:r>
      <w:proofErr w:type="spellEnd"/>
      <w:r>
        <w:rPr>
          <w:rFonts w:ascii="Times New Roman" w:hAnsi="Times New Roman"/>
          <w:sz w:val="28"/>
          <w:szCs w:val="28"/>
          <w:lang w:val="uk-UA"/>
        </w:rPr>
        <w:t xml:space="preserve"> та логічна послідовність здійснення основних функцій у процесі управління ін</w:t>
      </w:r>
      <w:r w:rsidR="00A94910">
        <w:rPr>
          <w:rFonts w:ascii="Times New Roman" w:hAnsi="Times New Roman"/>
          <w:sz w:val="28"/>
          <w:szCs w:val="28"/>
          <w:lang w:val="uk-UA"/>
        </w:rPr>
        <w:t>новаціями представлені на рис. 1</w:t>
      </w:r>
      <w:r>
        <w:rPr>
          <w:rFonts w:ascii="Times New Roman" w:hAnsi="Times New Roman"/>
          <w:sz w:val="28"/>
          <w:szCs w:val="28"/>
          <w:lang w:val="uk-UA"/>
        </w:rPr>
        <w:t>.4.</w:t>
      </w:r>
      <w:r w:rsidR="008F36D9">
        <w:rPr>
          <w:rFonts w:ascii="Times New Roman" w:hAnsi="Times New Roman"/>
          <w:sz w:val="28"/>
          <w:szCs w:val="28"/>
          <w:lang w:val="uk-UA"/>
        </w:rPr>
        <w:t xml:space="preserve"> </w:t>
      </w:r>
    </w:p>
    <w:p w:rsidR="00E525D7" w:rsidRPr="00A87CE7" w:rsidRDefault="00EC1E9C" w:rsidP="00A87CE7">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65" type="#_x0000_t202" style="position:absolute;left:0;text-align:left;margin-left:5.7pt;margin-top:7.6pt;width:87.85pt;height:53.85pt;z-index:251804672" fillcolor="#f2f2f2" strokecolor="#7f7f7f" strokeweight="1.5pt">
            <v:shadow on="t"/>
            <v:textbox>
              <w:txbxContent>
                <w:p w:rsidR="00C47600" w:rsidRPr="0060488E" w:rsidRDefault="00C47600" w:rsidP="00E525D7">
                  <w:pPr>
                    <w:spacing w:after="0"/>
                    <w:rPr>
                      <w:rFonts w:ascii="Times New Roman" w:hAnsi="Times New Roman"/>
                      <w:b/>
                      <w:sz w:val="24"/>
                      <w:szCs w:val="24"/>
                      <w:lang w:val="uk-UA"/>
                    </w:rPr>
                  </w:pPr>
                  <w:r w:rsidRPr="0060488E">
                    <w:rPr>
                      <w:rFonts w:ascii="Times New Roman" w:hAnsi="Times New Roman"/>
                      <w:b/>
                      <w:sz w:val="24"/>
                      <w:szCs w:val="24"/>
                      <w:lang w:val="uk-UA"/>
                    </w:rPr>
                    <w:t>Формування</w:t>
                  </w:r>
                </w:p>
                <w:p w:rsidR="00C47600" w:rsidRPr="0060488E" w:rsidRDefault="00C47600" w:rsidP="00E525D7">
                  <w:pPr>
                    <w:spacing w:after="0"/>
                    <w:rPr>
                      <w:rFonts w:ascii="Times New Roman" w:hAnsi="Times New Roman"/>
                      <w:b/>
                      <w:sz w:val="24"/>
                      <w:szCs w:val="24"/>
                      <w:lang w:val="uk-UA"/>
                    </w:rPr>
                  </w:pPr>
                  <w:r>
                    <w:rPr>
                      <w:rFonts w:ascii="Times New Roman" w:hAnsi="Times New Roman"/>
                      <w:b/>
                      <w:sz w:val="24"/>
                      <w:szCs w:val="24"/>
                      <w:lang w:val="uk-UA"/>
                    </w:rPr>
                    <w:t>ц</w:t>
                  </w:r>
                  <w:r w:rsidRPr="0060488E">
                    <w:rPr>
                      <w:rFonts w:ascii="Times New Roman" w:hAnsi="Times New Roman"/>
                      <w:b/>
                      <w:sz w:val="24"/>
                      <w:szCs w:val="24"/>
                      <w:lang w:val="uk-UA"/>
                    </w:rPr>
                    <w:t>ілей</w:t>
                  </w:r>
                </w:p>
                <w:p w:rsidR="00C47600" w:rsidRPr="0060488E" w:rsidRDefault="00C47600" w:rsidP="00E525D7">
                  <w:pPr>
                    <w:spacing w:after="0"/>
                    <w:rPr>
                      <w:rFonts w:ascii="Times New Roman" w:hAnsi="Times New Roman"/>
                      <w:sz w:val="24"/>
                      <w:szCs w:val="24"/>
                      <w:lang w:val="uk-UA"/>
                    </w:rPr>
                  </w:pPr>
                  <w:r>
                    <w:rPr>
                      <w:rFonts w:ascii="Times New Roman" w:hAnsi="Times New Roman"/>
                      <w:b/>
                      <w:sz w:val="24"/>
                      <w:szCs w:val="24"/>
                      <w:lang w:val="uk-UA"/>
                    </w:rPr>
                    <w:t>і</w:t>
                  </w:r>
                  <w:r w:rsidRPr="0060488E">
                    <w:rPr>
                      <w:rFonts w:ascii="Times New Roman" w:hAnsi="Times New Roman"/>
                      <w:b/>
                      <w:sz w:val="24"/>
                      <w:szCs w:val="24"/>
                      <w:lang w:val="uk-UA"/>
                    </w:rPr>
                    <w:t xml:space="preserve">нновацій  </w:t>
                  </w:r>
                </w:p>
                <w:p w:rsidR="00C47600" w:rsidRPr="0060488E" w:rsidRDefault="00C47600" w:rsidP="00E525D7">
                  <w:pPr>
                    <w:spacing w:after="0"/>
                    <w:rPr>
                      <w:rFonts w:ascii="Times New Roman" w:hAnsi="Times New Roman"/>
                      <w:sz w:val="24"/>
                      <w:szCs w:val="24"/>
                      <w:lang w:val="uk-UA"/>
                    </w:rPr>
                  </w:pPr>
                </w:p>
              </w:txbxContent>
            </v:textbox>
          </v:shape>
        </w:pict>
      </w:r>
    </w:p>
    <w:p w:rsidR="00E525D7" w:rsidRPr="00363618" w:rsidRDefault="00EC1E9C" w:rsidP="00E525D7">
      <w:pPr>
        <w:spacing w:after="0" w:line="312" w:lineRule="auto"/>
        <w:ind w:left="-567" w:right="284" w:firstLine="709"/>
        <w:jc w:val="both"/>
        <w:outlineLvl w:val="0"/>
        <w:rPr>
          <w:rFonts w:ascii="Times New Roman" w:hAnsi="Times New Roman"/>
          <w:sz w:val="28"/>
          <w:szCs w:val="28"/>
          <w:lang w:val="uk-UA"/>
        </w:rPr>
      </w:pPr>
      <w:r w:rsidRPr="00EC1E9C">
        <w:rPr>
          <w:rFonts w:ascii="Calibri" w:hAnsi="Calibri"/>
          <w:noProof/>
          <w:lang w:val="en-US"/>
        </w:rPr>
        <w:pict>
          <v:shape id="_x0000_s1170" type="#_x0000_t34" style="position:absolute;left:0;text-align:left;margin-left:94.85pt;margin-top:16.15pt;width:87.85pt;height:87.85pt;rotation:90;flip:x;z-index:251809792" o:connectortype="elbow" adj="-257,62510,-39873" strokeweight="1pt">
            <v:stroke endarrow="block"/>
          </v:shape>
        </w:pict>
      </w:r>
      <w:r w:rsidRPr="00EC1E9C">
        <w:rPr>
          <w:rFonts w:ascii="Calibri" w:hAnsi="Calibri"/>
          <w:noProof/>
          <w:lang w:val="en-US"/>
        </w:rPr>
        <w:pict>
          <v:shape id="_x0000_s1174" type="#_x0000_t32" style="position:absolute;left:0;text-align:left;margin-left:108.45pt;margin-top:14.7pt;width:0;height:36.85pt;z-index:251813888" o:connectortype="straight" strokeweight="1pt">
            <v:stroke endarrow="block"/>
          </v:shape>
        </w:pict>
      </w:r>
      <w:r w:rsidR="00350356">
        <w:rPr>
          <w:rFonts w:ascii="Times New Roman" w:hAnsi="Times New Roman"/>
          <w:sz w:val="28"/>
          <w:szCs w:val="28"/>
          <w:lang w:val="uk-UA"/>
        </w:rPr>
        <w:t xml:space="preserve">                          </w:t>
      </w:r>
      <w:r w:rsidR="00E525D7" w:rsidRPr="00363618">
        <w:rPr>
          <w:rFonts w:ascii="Times New Roman" w:hAnsi="Times New Roman"/>
          <w:sz w:val="28"/>
          <w:szCs w:val="28"/>
          <w:lang w:val="uk-UA"/>
        </w:rPr>
        <w:t>Цілі інновацій</w:t>
      </w:r>
    </w:p>
    <w:p w:rsidR="00E525D7" w:rsidRPr="00303FD0" w:rsidRDefault="00E525D7" w:rsidP="00E525D7">
      <w:pPr>
        <w:spacing w:after="0" w:line="312" w:lineRule="auto"/>
        <w:ind w:left="-567" w:right="284" w:firstLine="709"/>
        <w:jc w:val="both"/>
        <w:rPr>
          <w:rFonts w:ascii="Times New Roman" w:hAnsi="Times New Roman"/>
          <w:sz w:val="28"/>
          <w:szCs w:val="28"/>
          <w:lang w:val="uk-UA"/>
        </w:rPr>
      </w:pPr>
    </w:p>
    <w:p w:rsidR="00E525D7" w:rsidRDefault="00EC1E9C" w:rsidP="00E525D7">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79" type="#_x0000_t202" style="position:absolute;left:0;text-align:left;margin-left:-11pt;margin-top:17.45pt;width:28.35pt;height:116.2pt;z-index:251819008" filled="f" stroked="f">
            <v:textbox style="layout-flow:vertical;mso-layout-flow-alt:bottom-to-top">
              <w:txbxContent>
                <w:p w:rsidR="00C47600" w:rsidRPr="00647DFA" w:rsidRDefault="00C47600" w:rsidP="00E525D7">
                  <w:pPr>
                    <w:spacing w:after="0" w:line="240" w:lineRule="auto"/>
                    <w:rPr>
                      <w:rFonts w:ascii="Times New Roman" w:hAnsi="Times New Roman"/>
                      <w:sz w:val="28"/>
                      <w:szCs w:val="28"/>
                      <w:lang w:val="uk-UA"/>
                    </w:rPr>
                  </w:pPr>
                  <w:r>
                    <w:rPr>
                      <w:rFonts w:ascii="Times New Roman" w:hAnsi="Times New Roman"/>
                      <w:sz w:val="28"/>
                      <w:szCs w:val="28"/>
                      <w:lang w:val="uk-UA"/>
                    </w:rPr>
                    <w:t xml:space="preserve">Зворотній </w:t>
                  </w:r>
                  <w:proofErr w:type="spellStart"/>
                  <w:r>
                    <w:rPr>
                      <w:rFonts w:ascii="Times New Roman" w:hAnsi="Times New Roman"/>
                      <w:sz w:val="28"/>
                      <w:szCs w:val="28"/>
                      <w:lang w:val="uk-UA"/>
                    </w:rPr>
                    <w:t>зв</w:t>
                  </w:r>
                  <w:proofErr w:type="spellEnd"/>
                  <w:r>
                    <w:rPr>
                      <w:rFonts w:ascii="Times New Roman" w:hAnsi="Times New Roman"/>
                      <w:sz w:val="28"/>
                      <w:szCs w:val="28"/>
                      <w:lang w:val="en-US"/>
                    </w:rPr>
                    <w:t>’</w:t>
                  </w:r>
                  <w:proofErr w:type="spellStart"/>
                  <w:r>
                    <w:rPr>
                      <w:rFonts w:ascii="Times New Roman" w:hAnsi="Times New Roman"/>
                      <w:sz w:val="28"/>
                      <w:szCs w:val="28"/>
                      <w:lang w:val="uk-UA"/>
                    </w:rPr>
                    <w:t>язок</w:t>
                  </w:r>
                  <w:proofErr w:type="spellEnd"/>
                </w:p>
              </w:txbxContent>
            </v:textbox>
          </v:shape>
        </w:pict>
      </w:r>
      <w:r w:rsidRPr="00EC1E9C">
        <w:rPr>
          <w:rFonts w:ascii="Calibri" w:hAnsi="Calibri"/>
          <w:noProof/>
          <w:lang w:val="en-US"/>
        </w:rPr>
        <w:pict>
          <v:shape id="_x0000_s1169" type="#_x0000_t34" style="position:absolute;left:0;text-align:left;margin-left:13.05pt;margin-top:5.85pt;width:133.25pt;height:124.7pt;rotation:270;flip:x;z-index:251808768" o:connectortype="elbow" adj="-52,66077,-29736" strokeweight="2.25pt">
            <v:stroke dashstyle="1 1" endarrow="block"/>
          </v:shape>
        </w:pict>
      </w:r>
      <w:r w:rsidRPr="00EC1E9C">
        <w:rPr>
          <w:rFonts w:ascii="Calibri" w:hAnsi="Calibri"/>
          <w:noProof/>
          <w:lang w:val="en-US"/>
        </w:rPr>
        <w:pict>
          <v:shape id="_x0000_s1166" type="#_x0000_t202" style="position:absolute;left:0;text-align:left;margin-left:48.45pt;margin-top:9.7pt;width:85.05pt;height:36.85pt;z-index:251805696" fillcolor="#f2f2f2" strokecolor="#7f7f7f" strokeweight="1.5pt">
            <v:shadow on="t"/>
            <v:textbox>
              <w:txbxContent>
                <w:p w:rsidR="00C47600" w:rsidRDefault="00C47600" w:rsidP="00E525D7">
                  <w:pPr>
                    <w:spacing w:after="0"/>
                    <w:rPr>
                      <w:rFonts w:ascii="Times New Roman" w:hAnsi="Times New Roman"/>
                      <w:b/>
                      <w:sz w:val="24"/>
                      <w:szCs w:val="24"/>
                      <w:lang w:val="uk-UA"/>
                    </w:rPr>
                  </w:pPr>
                  <w:r>
                    <w:rPr>
                      <w:rFonts w:ascii="Times New Roman" w:hAnsi="Times New Roman"/>
                      <w:b/>
                      <w:sz w:val="24"/>
                      <w:szCs w:val="24"/>
                      <w:lang w:val="uk-UA"/>
                    </w:rPr>
                    <w:t>Планування</w:t>
                  </w:r>
                </w:p>
                <w:p w:rsidR="00C47600" w:rsidRPr="0075520D" w:rsidRDefault="00C47600" w:rsidP="00E525D7">
                  <w:pPr>
                    <w:spacing w:after="0"/>
                    <w:rPr>
                      <w:rFonts w:ascii="Times New Roman" w:hAnsi="Times New Roman"/>
                      <w:b/>
                      <w:sz w:val="24"/>
                      <w:szCs w:val="24"/>
                      <w:lang w:val="uk-UA"/>
                    </w:rPr>
                  </w:pPr>
                  <w:r>
                    <w:rPr>
                      <w:rFonts w:ascii="Times New Roman" w:hAnsi="Times New Roman"/>
                      <w:b/>
                      <w:sz w:val="24"/>
                      <w:szCs w:val="24"/>
                      <w:lang w:val="uk-UA"/>
                    </w:rPr>
                    <w:t xml:space="preserve">інновацій </w:t>
                  </w:r>
                </w:p>
              </w:txbxContent>
            </v:textbox>
          </v:shape>
        </w:pict>
      </w:r>
    </w:p>
    <w:p w:rsidR="00E525D7" w:rsidRDefault="00EC1E9C" w:rsidP="00E525D7">
      <w:pPr>
        <w:spacing w:after="0" w:line="312" w:lineRule="auto"/>
        <w:ind w:left="-567" w:right="284" w:firstLine="709"/>
        <w:jc w:val="both"/>
        <w:outlineLvl w:val="0"/>
        <w:rPr>
          <w:rFonts w:ascii="Times New Roman" w:hAnsi="Times New Roman"/>
          <w:sz w:val="28"/>
          <w:szCs w:val="28"/>
          <w:lang w:val="uk-UA"/>
        </w:rPr>
      </w:pPr>
      <w:r w:rsidRPr="00EC1E9C">
        <w:rPr>
          <w:rFonts w:ascii="Calibri" w:hAnsi="Calibri"/>
          <w:noProof/>
          <w:lang w:val="en-US"/>
        </w:rPr>
        <w:pict>
          <v:shape id="_x0000_s1171" type="#_x0000_t34" style="position:absolute;left:0;text-align:left;margin-left:133.5pt;margin-top:14.65pt;width:110.55pt;height:73.7pt;z-index:251810816" o:connectortype="elbow" adj="21498,-81474,-40486" strokeweight="1pt">
            <v:stroke endarrow="block"/>
          </v:shape>
        </w:pict>
      </w:r>
      <w:r w:rsidRPr="00EC1E9C">
        <w:rPr>
          <w:rFonts w:ascii="Calibri" w:hAnsi="Calibri"/>
          <w:noProof/>
          <w:lang w:val="en-US"/>
        </w:rPr>
        <w:pict>
          <v:shape id="_x0000_s1173" type="#_x0000_t32" style="position:absolute;left:0;text-align:left;margin-left:150.45pt;margin-top:14.65pt;width:0;height:25.5pt;z-index:251812864" o:connectortype="straight" strokeweight="1pt">
            <v:stroke endarrow="block"/>
          </v:shape>
        </w:pict>
      </w:r>
      <w:r w:rsidRPr="00EC1E9C">
        <w:rPr>
          <w:rFonts w:ascii="Calibri" w:hAnsi="Calibri"/>
          <w:noProof/>
          <w:lang w:val="en-US"/>
        </w:rPr>
        <w:pict>
          <v:shape id="_x0000_s1177" type="#_x0000_t32" style="position:absolute;left:0;text-align:left;margin-left:17.65pt;margin-top:14.65pt;width:30.8pt;height:0;flip:x;z-index:251816960" o:connectortype="straight" strokeweight="2.25pt">
            <v:stroke dashstyle="1 1" endarrow="block"/>
          </v:shape>
        </w:pict>
      </w:r>
      <w:r w:rsidR="00E525D7">
        <w:rPr>
          <w:rFonts w:ascii="Times New Roman" w:hAnsi="Times New Roman"/>
          <w:sz w:val="28"/>
          <w:szCs w:val="28"/>
          <w:lang w:val="uk-UA"/>
        </w:rPr>
        <w:t xml:space="preserve"> </w:t>
      </w:r>
      <w:r w:rsidR="00350356">
        <w:rPr>
          <w:rFonts w:ascii="Times New Roman" w:hAnsi="Times New Roman"/>
          <w:sz w:val="28"/>
          <w:szCs w:val="28"/>
          <w:lang w:val="uk-UA"/>
        </w:rPr>
        <w:t xml:space="preserve">                                   </w:t>
      </w:r>
      <w:r w:rsidR="007F4FFA" w:rsidRPr="00F96ABE">
        <w:rPr>
          <w:rFonts w:ascii="Times New Roman" w:hAnsi="Times New Roman"/>
          <w:sz w:val="28"/>
          <w:szCs w:val="28"/>
        </w:rPr>
        <w:t xml:space="preserve"> </w:t>
      </w:r>
      <w:r w:rsidR="00E525D7">
        <w:rPr>
          <w:rFonts w:ascii="Times New Roman" w:hAnsi="Times New Roman"/>
          <w:sz w:val="28"/>
          <w:szCs w:val="28"/>
          <w:lang w:val="uk-UA"/>
        </w:rPr>
        <w:t>Планові завдання, проекти</w:t>
      </w:r>
    </w:p>
    <w:p w:rsidR="00E525D7" w:rsidRDefault="00EC1E9C" w:rsidP="00E525D7">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76" type="#_x0000_t32" style="position:absolute;left:0;text-align:left;margin-left:58.95pt;margin-top:4.7pt;width:0;height:88.25pt;flip:y;z-index:251815936" o:connectortype="straight" strokeweight="2.25pt">
            <v:stroke dashstyle="1 1" endarrow="block"/>
          </v:shape>
        </w:pict>
      </w:r>
      <w:r w:rsidRPr="00EC1E9C">
        <w:rPr>
          <w:rFonts w:ascii="Calibri" w:hAnsi="Calibri"/>
          <w:noProof/>
          <w:lang w:val="en-US"/>
        </w:rPr>
        <w:pict>
          <v:shape id="_x0000_s1167" type="#_x0000_t202" style="position:absolute;left:0;text-align:left;margin-left:93.55pt;margin-top:19.2pt;width:99.2pt;height:36.85pt;z-index:251806720" fillcolor="#f2f2f2" strokecolor="#7f7f7f" strokeweight="1.5pt">
            <v:shadow on="t"/>
            <v:textbox>
              <w:txbxContent>
                <w:p w:rsidR="00C47600" w:rsidRDefault="00C47600" w:rsidP="00E525D7">
                  <w:pPr>
                    <w:spacing w:after="0"/>
                    <w:rPr>
                      <w:rFonts w:ascii="Times New Roman" w:hAnsi="Times New Roman"/>
                      <w:b/>
                      <w:sz w:val="24"/>
                      <w:szCs w:val="24"/>
                      <w:lang w:val="uk-UA"/>
                    </w:rPr>
                  </w:pPr>
                  <w:r>
                    <w:rPr>
                      <w:rFonts w:ascii="Times New Roman" w:hAnsi="Times New Roman"/>
                      <w:b/>
                      <w:sz w:val="24"/>
                      <w:szCs w:val="24"/>
                      <w:lang w:val="uk-UA"/>
                    </w:rPr>
                    <w:t>Організування</w:t>
                  </w:r>
                </w:p>
                <w:p w:rsidR="00C47600" w:rsidRPr="0075520D" w:rsidRDefault="00C47600" w:rsidP="00E525D7">
                  <w:pPr>
                    <w:spacing w:after="0"/>
                    <w:rPr>
                      <w:rFonts w:ascii="Times New Roman" w:hAnsi="Times New Roman"/>
                      <w:b/>
                      <w:sz w:val="24"/>
                      <w:szCs w:val="24"/>
                      <w:lang w:val="uk-UA"/>
                    </w:rPr>
                  </w:pPr>
                  <w:r>
                    <w:rPr>
                      <w:rFonts w:ascii="Times New Roman" w:hAnsi="Times New Roman"/>
                      <w:b/>
                      <w:sz w:val="24"/>
                      <w:szCs w:val="24"/>
                      <w:lang w:val="uk-UA"/>
                    </w:rPr>
                    <w:t xml:space="preserve">інновацій </w:t>
                  </w:r>
                </w:p>
              </w:txbxContent>
            </v:textbox>
          </v:shape>
        </w:pict>
      </w:r>
    </w:p>
    <w:p w:rsidR="00E525D7" w:rsidRDefault="00E525D7" w:rsidP="00E525D7">
      <w:pPr>
        <w:spacing w:after="0" w:line="240" w:lineRule="auto"/>
        <w:ind w:left="-567" w:right="284" w:firstLine="709"/>
        <w:jc w:val="both"/>
        <w:outlineLvl w:val="0"/>
        <w:rPr>
          <w:rFonts w:ascii="Times New Roman" w:hAnsi="Times New Roman"/>
          <w:sz w:val="28"/>
          <w:szCs w:val="28"/>
          <w:lang w:val="uk-UA"/>
        </w:rPr>
      </w:pPr>
      <w:r>
        <w:rPr>
          <w:rFonts w:ascii="Times New Roman" w:hAnsi="Times New Roman"/>
          <w:sz w:val="28"/>
          <w:szCs w:val="28"/>
          <w:lang w:val="uk-UA"/>
        </w:rPr>
        <w:t xml:space="preserve"> </w:t>
      </w:r>
      <w:r w:rsidR="00350356">
        <w:rPr>
          <w:rFonts w:ascii="Times New Roman" w:hAnsi="Times New Roman"/>
          <w:sz w:val="28"/>
          <w:szCs w:val="28"/>
          <w:lang w:val="uk-UA"/>
        </w:rPr>
        <w:t xml:space="preserve">                                                            </w:t>
      </w:r>
      <w:r w:rsidR="00F96ABE" w:rsidRPr="00C47600">
        <w:rPr>
          <w:rFonts w:ascii="Times New Roman" w:hAnsi="Times New Roman"/>
          <w:sz w:val="28"/>
          <w:szCs w:val="28"/>
        </w:rPr>
        <w:t xml:space="preserve">  </w:t>
      </w:r>
      <w:r w:rsidR="00350356">
        <w:rPr>
          <w:rFonts w:ascii="Times New Roman" w:hAnsi="Times New Roman"/>
          <w:sz w:val="28"/>
          <w:szCs w:val="28"/>
          <w:lang w:val="uk-UA"/>
        </w:rPr>
        <w:t xml:space="preserve">   </w:t>
      </w:r>
      <w:r w:rsidR="00A87CE7" w:rsidRPr="00A87CE7">
        <w:rPr>
          <w:rFonts w:ascii="Times New Roman" w:hAnsi="Times New Roman"/>
          <w:sz w:val="28"/>
          <w:szCs w:val="28"/>
          <w:lang w:val="uk-UA"/>
        </w:rPr>
        <w:t xml:space="preserve"> </w:t>
      </w:r>
      <w:r w:rsidR="00EC4DB4">
        <w:rPr>
          <w:rFonts w:ascii="Times New Roman" w:hAnsi="Times New Roman"/>
          <w:sz w:val="28"/>
          <w:szCs w:val="28"/>
          <w:lang w:val="uk-UA"/>
        </w:rPr>
        <w:t xml:space="preserve"> </w:t>
      </w:r>
      <w:r>
        <w:rPr>
          <w:rFonts w:ascii="Times New Roman" w:hAnsi="Times New Roman"/>
          <w:sz w:val="28"/>
          <w:szCs w:val="28"/>
          <w:lang w:val="uk-UA"/>
        </w:rPr>
        <w:t xml:space="preserve">Форми </w:t>
      </w:r>
    </w:p>
    <w:p w:rsidR="00E525D7" w:rsidRDefault="00EC1E9C" w:rsidP="00E525D7">
      <w:pPr>
        <w:spacing w:after="0" w:line="240"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72" type="#_x0000_t34" style="position:absolute;left:0;text-align:left;margin-left:190.1pt;margin-top:6.4pt;width:28.35pt;height:19.85pt;rotation:90;flip:x;z-index:251811840" o:connectortype="elbow" adj="-675,375357,-170226" strokeweight="1pt">
            <v:stroke endarrow="block"/>
          </v:shape>
        </w:pict>
      </w:r>
      <w:r w:rsidRPr="00EC1E9C">
        <w:rPr>
          <w:rFonts w:ascii="Calibri" w:hAnsi="Calibri"/>
          <w:noProof/>
          <w:lang w:val="en-US"/>
        </w:rPr>
        <w:pict>
          <v:shape id="_x0000_s1175" type="#_x0000_t32" style="position:absolute;left:0;text-align:left;margin-left:58.95pt;margin-top:2.15pt;width:34.6pt;height:0;flip:x;z-index:251814912" o:connectortype="straight" strokeweight="2.25pt">
            <v:stroke dashstyle="1 1" endarrow="block"/>
          </v:shape>
        </w:pict>
      </w:r>
      <w:r w:rsidR="00350356">
        <w:rPr>
          <w:rFonts w:ascii="Times New Roman" w:hAnsi="Times New Roman"/>
          <w:sz w:val="28"/>
          <w:szCs w:val="28"/>
          <w:lang w:val="uk-UA"/>
        </w:rPr>
        <w:t xml:space="preserve">                                                               </w:t>
      </w:r>
      <w:r w:rsidR="00F96ABE" w:rsidRPr="00C47600">
        <w:rPr>
          <w:rFonts w:ascii="Times New Roman" w:hAnsi="Times New Roman"/>
          <w:sz w:val="28"/>
          <w:szCs w:val="28"/>
          <w:lang w:val="uk-UA"/>
        </w:rPr>
        <w:t xml:space="preserve">  </w:t>
      </w:r>
      <w:r w:rsidR="00350356">
        <w:rPr>
          <w:rFonts w:ascii="Times New Roman" w:hAnsi="Times New Roman"/>
          <w:sz w:val="28"/>
          <w:szCs w:val="28"/>
          <w:lang w:val="uk-UA"/>
        </w:rPr>
        <w:t xml:space="preserve"> </w:t>
      </w:r>
      <w:r w:rsidR="00EC4DB4">
        <w:rPr>
          <w:rFonts w:ascii="Times New Roman" w:hAnsi="Times New Roman"/>
          <w:sz w:val="28"/>
          <w:szCs w:val="28"/>
          <w:lang w:val="uk-UA"/>
        </w:rPr>
        <w:t xml:space="preserve"> </w:t>
      </w:r>
      <w:r w:rsidR="00A87CE7" w:rsidRPr="00A87CE7">
        <w:rPr>
          <w:rFonts w:ascii="Times New Roman" w:hAnsi="Times New Roman"/>
          <w:sz w:val="28"/>
          <w:szCs w:val="28"/>
          <w:lang w:val="uk-UA"/>
        </w:rPr>
        <w:t xml:space="preserve"> </w:t>
      </w:r>
      <w:r w:rsidR="00E525D7">
        <w:rPr>
          <w:rFonts w:ascii="Times New Roman" w:hAnsi="Times New Roman"/>
          <w:sz w:val="28"/>
          <w:szCs w:val="28"/>
          <w:lang w:val="uk-UA"/>
        </w:rPr>
        <w:t>о</w:t>
      </w:r>
      <w:r w:rsidR="00E525D7" w:rsidRPr="00A32862">
        <w:rPr>
          <w:rFonts w:ascii="Times New Roman" w:hAnsi="Times New Roman"/>
          <w:sz w:val="28"/>
          <w:szCs w:val="28"/>
          <w:lang w:val="uk-UA"/>
        </w:rPr>
        <w:t>рганізації</w:t>
      </w:r>
    </w:p>
    <w:p w:rsidR="00E525D7" w:rsidRDefault="00EC1E9C" w:rsidP="00E525D7">
      <w:pPr>
        <w:spacing w:after="0" w:line="240"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78" type="#_x0000_t32" style="position:absolute;left:0;text-align:left;margin-left:112.45pt;margin-top:2.95pt;width:0;height:35.75pt;flip:y;z-index:251817984" o:connectortype="straight" strokeweight="2.25pt">
            <v:stroke dashstyle="1 1" endarrow="block"/>
          </v:shape>
        </w:pict>
      </w:r>
      <w:r w:rsidRPr="00EC1E9C">
        <w:rPr>
          <w:rFonts w:ascii="Calibri" w:hAnsi="Calibri"/>
          <w:noProof/>
          <w:lang w:val="en-US"/>
        </w:rPr>
        <w:pict>
          <v:shape id="_x0000_s1168" type="#_x0000_t202" style="position:absolute;left:0;text-align:left;margin-left:145.2pt;margin-top:14.45pt;width:104.9pt;height:36.85pt;z-index:251807744" fillcolor="#f2f2f2" strokecolor="#7f7f7f" strokeweight="1.5pt">
            <v:imagedata embosscolor="shadow add(51)"/>
            <v:shadow on="t"/>
            <v:textbox>
              <w:txbxContent>
                <w:p w:rsidR="00C47600" w:rsidRDefault="00C47600" w:rsidP="00E525D7">
                  <w:pPr>
                    <w:spacing w:after="0"/>
                    <w:rPr>
                      <w:rFonts w:ascii="Times New Roman" w:hAnsi="Times New Roman"/>
                      <w:b/>
                      <w:sz w:val="24"/>
                      <w:szCs w:val="24"/>
                      <w:lang w:val="uk-UA"/>
                    </w:rPr>
                  </w:pPr>
                  <w:r>
                    <w:rPr>
                      <w:rFonts w:ascii="Times New Roman" w:hAnsi="Times New Roman"/>
                      <w:b/>
                      <w:sz w:val="24"/>
                      <w:szCs w:val="24"/>
                      <w:lang w:val="uk-UA"/>
                    </w:rPr>
                    <w:t xml:space="preserve">Контролювання </w:t>
                  </w:r>
                </w:p>
                <w:p w:rsidR="00C47600" w:rsidRPr="0075520D" w:rsidRDefault="00C47600" w:rsidP="00E525D7">
                  <w:pPr>
                    <w:spacing w:after="0"/>
                    <w:rPr>
                      <w:rFonts w:ascii="Times New Roman" w:hAnsi="Times New Roman"/>
                      <w:b/>
                      <w:sz w:val="24"/>
                      <w:szCs w:val="24"/>
                      <w:lang w:val="uk-UA"/>
                    </w:rPr>
                  </w:pPr>
                  <w:r>
                    <w:rPr>
                      <w:rFonts w:ascii="Times New Roman" w:hAnsi="Times New Roman"/>
                      <w:b/>
                      <w:sz w:val="24"/>
                      <w:szCs w:val="24"/>
                      <w:lang w:val="uk-UA"/>
                    </w:rPr>
                    <w:t>інновацій</w:t>
                  </w:r>
                </w:p>
              </w:txbxContent>
            </v:textbox>
          </v:shape>
        </w:pict>
      </w:r>
      <w:r w:rsidR="00E525D7">
        <w:rPr>
          <w:rFonts w:ascii="Times New Roman" w:hAnsi="Times New Roman"/>
          <w:sz w:val="28"/>
          <w:szCs w:val="28"/>
          <w:lang w:val="uk-UA"/>
        </w:rPr>
        <w:t xml:space="preserve"> </w:t>
      </w:r>
      <w:r w:rsidR="00350356">
        <w:rPr>
          <w:rFonts w:ascii="Times New Roman" w:hAnsi="Times New Roman"/>
          <w:sz w:val="28"/>
          <w:szCs w:val="28"/>
          <w:lang w:val="uk-UA"/>
        </w:rPr>
        <w:t xml:space="preserve">                                                              </w:t>
      </w:r>
      <w:r w:rsidR="00F96ABE" w:rsidRPr="00C47600">
        <w:rPr>
          <w:rFonts w:ascii="Times New Roman" w:hAnsi="Times New Roman"/>
          <w:sz w:val="28"/>
          <w:szCs w:val="28"/>
          <w:lang w:val="uk-UA"/>
        </w:rPr>
        <w:t xml:space="preserve">   </w:t>
      </w:r>
      <w:r w:rsidR="00350356">
        <w:rPr>
          <w:rFonts w:ascii="Times New Roman" w:hAnsi="Times New Roman"/>
          <w:sz w:val="28"/>
          <w:szCs w:val="28"/>
          <w:lang w:val="uk-UA"/>
        </w:rPr>
        <w:t xml:space="preserve"> </w:t>
      </w:r>
      <w:r w:rsidR="00EC4DB4">
        <w:rPr>
          <w:rFonts w:ascii="Times New Roman" w:hAnsi="Times New Roman"/>
          <w:sz w:val="28"/>
          <w:szCs w:val="28"/>
          <w:lang w:val="uk-UA"/>
        </w:rPr>
        <w:t xml:space="preserve"> </w:t>
      </w:r>
      <w:r w:rsidR="00F96ABE" w:rsidRPr="00C47600">
        <w:rPr>
          <w:rFonts w:ascii="Times New Roman" w:hAnsi="Times New Roman"/>
          <w:sz w:val="28"/>
          <w:szCs w:val="28"/>
          <w:lang w:val="uk-UA"/>
        </w:rPr>
        <w:t xml:space="preserve"> </w:t>
      </w:r>
      <w:r w:rsidR="00E525D7">
        <w:rPr>
          <w:rFonts w:ascii="Times New Roman" w:hAnsi="Times New Roman"/>
          <w:sz w:val="28"/>
          <w:szCs w:val="28"/>
          <w:lang w:val="uk-UA"/>
        </w:rPr>
        <w:t xml:space="preserve">інновацій  </w:t>
      </w:r>
    </w:p>
    <w:p w:rsidR="00A87CE7" w:rsidRPr="00F96ABE" w:rsidRDefault="00A87CE7" w:rsidP="00A87CE7">
      <w:pPr>
        <w:spacing w:after="0" w:line="240" w:lineRule="auto"/>
        <w:ind w:right="284"/>
        <w:jc w:val="both"/>
        <w:outlineLvl w:val="0"/>
        <w:rPr>
          <w:rFonts w:ascii="Times New Roman" w:hAnsi="Times New Roman"/>
          <w:sz w:val="28"/>
          <w:szCs w:val="28"/>
          <w:lang w:val="uk-UA"/>
        </w:rPr>
      </w:pPr>
    </w:p>
    <w:p w:rsidR="00A87CE7" w:rsidRPr="00F96ABE" w:rsidRDefault="00A87CE7" w:rsidP="00A87CE7">
      <w:pPr>
        <w:spacing w:after="0" w:line="240" w:lineRule="auto"/>
        <w:ind w:right="284"/>
        <w:jc w:val="both"/>
        <w:outlineLvl w:val="0"/>
        <w:rPr>
          <w:rFonts w:ascii="Times New Roman" w:hAnsi="Times New Roman"/>
          <w:sz w:val="28"/>
          <w:szCs w:val="28"/>
          <w:lang w:val="uk-UA"/>
        </w:rPr>
      </w:pPr>
    </w:p>
    <w:p w:rsidR="00E525D7" w:rsidRDefault="00A94910" w:rsidP="00A87CE7">
      <w:pPr>
        <w:spacing w:after="0" w:line="240" w:lineRule="auto"/>
        <w:ind w:right="284"/>
        <w:jc w:val="both"/>
        <w:outlineLvl w:val="0"/>
        <w:rPr>
          <w:rFonts w:ascii="Times New Roman" w:hAnsi="Times New Roman"/>
          <w:sz w:val="28"/>
          <w:szCs w:val="28"/>
          <w:lang w:val="uk-UA"/>
        </w:rPr>
      </w:pPr>
      <w:r>
        <w:rPr>
          <w:rFonts w:ascii="Times New Roman" w:hAnsi="Times New Roman"/>
          <w:sz w:val="28"/>
          <w:szCs w:val="28"/>
          <w:lang w:val="uk-UA"/>
        </w:rPr>
        <w:t>Рис. 1</w:t>
      </w:r>
      <w:r w:rsidR="00E525D7">
        <w:rPr>
          <w:rFonts w:ascii="Times New Roman" w:hAnsi="Times New Roman"/>
          <w:sz w:val="28"/>
          <w:szCs w:val="28"/>
          <w:lang w:val="uk-UA"/>
        </w:rPr>
        <w:t>.4 – Взаємозв</w:t>
      </w:r>
      <w:r w:rsidR="00E525D7" w:rsidRPr="002C2257">
        <w:rPr>
          <w:rFonts w:ascii="Times New Roman" w:hAnsi="Times New Roman"/>
          <w:sz w:val="28"/>
          <w:szCs w:val="28"/>
          <w:lang w:val="uk-UA"/>
        </w:rPr>
        <w:t>’</w:t>
      </w:r>
      <w:r w:rsidR="00E525D7">
        <w:rPr>
          <w:rFonts w:ascii="Times New Roman" w:hAnsi="Times New Roman"/>
          <w:sz w:val="28"/>
          <w:szCs w:val="28"/>
          <w:lang w:val="uk-UA"/>
        </w:rPr>
        <w:t>язок предметних функцій інноваційного менеджменту</w:t>
      </w:r>
      <w:r w:rsidR="00EC4DB4">
        <w:rPr>
          <w:rFonts w:ascii="Times New Roman" w:hAnsi="Times New Roman"/>
          <w:sz w:val="28"/>
          <w:szCs w:val="28"/>
          <w:lang w:val="uk-UA"/>
        </w:rPr>
        <w:t xml:space="preserve"> </w:t>
      </w:r>
    </w:p>
    <w:p w:rsidR="00E525D7" w:rsidRDefault="00E525D7" w:rsidP="008F36D9">
      <w:pPr>
        <w:spacing w:after="0" w:line="312" w:lineRule="auto"/>
        <w:ind w:left="-567" w:right="284" w:firstLine="709"/>
        <w:jc w:val="both"/>
        <w:rPr>
          <w:rFonts w:ascii="Times New Roman" w:hAnsi="Times New Roman"/>
          <w:sz w:val="28"/>
          <w:szCs w:val="28"/>
          <w:lang w:val="uk-UA"/>
        </w:rPr>
      </w:pPr>
      <w:r>
        <w:rPr>
          <w:rFonts w:ascii="Times New Roman" w:hAnsi="Times New Roman"/>
          <w:b/>
          <w:sz w:val="28"/>
          <w:szCs w:val="28"/>
          <w:lang w:val="uk-UA"/>
        </w:rPr>
        <w:lastRenderedPageBreak/>
        <w:t xml:space="preserve">Формування цілей інноваційної діяльності. </w:t>
      </w:r>
      <w:r>
        <w:rPr>
          <w:rFonts w:ascii="Times New Roman" w:hAnsi="Times New Roman"/>
          <w:sz w:val="28"/>
          <w:szCs w:val="28"/>
          <w:lang w:val="uk-UA"/>
        </w:rPr>
        <w:t xml:space="preserve">Процес управління у відповідності із принциповою схемою починається із формування системи цілей і завдань інноваційної діяльності (або проекту) на певний період часу. </w:t>
      </w:r>
      <w:r w:rsidRPr="00270137">
        <w:rPr>
          <w:rFonts w:ascii="Times New Roman" w:hAnsi="Times New Roman"/>
          <w:b/>
          <w:i/>
          <w:sz w:val="28"/>
          <w:szCs w:val="28"/>
          <w:lang w:val="uk-UA"/>
        </w:rPr>
        <w:t>Мета</w:t>
      </w:r>
      <w:r w:rsidR="00B05D1E">
        <w:rPr>
          <w:rFonts w:ascii="Times New Roman" w:hAnsi="Times New Roman"/>
          <w:b/>
          <w:i/>
          <w:sz w:val="28"/>
          <w:szCs w:val="28"/>
          <w:lang w:val="uk-UA"/>
        </w:rPr>
        <w:t xml:space="preserve"> </w:t>
      </w:r>
      <w:r w:rsidRPr="00270137">
        <w:rPr>
          <w:rFonts w:ascii="Times New Roman" w:hAnsi="Times New Roman"/>
          <w:b/>
          <w:i/>
          <w:sz w:val="28"/>
          <w:szCs w:val="28"/>
          <w:lang w:val="uk-UA"/>
        </w:rPr>
        <w:t>в інноваційному менеджменті</w:t>
      </w:r>
      <w:r>
        <w:rPr>
          <w:rFonts w:ascii="Times New Roman" w:hAnsi="Times New Roman"/>
          <w:sz w:val="28"/>
          <w:szCs w:val="28"/>
          <w:lang w:val="uk-UA"/>
        </w:rPr>
        <w:t xml:space="preserve"> – </w:t>
      </w:r>
      <w:r w:rsidRPr="00270137">
        <w:rPr>
          <w:rFonts w:ascii="Times New Roman" w:hAnsi="Times New Roman"/>
          <w:i/>
          <w:sz w:val="28"/>
          <w:szCs w:val="28"/>
          <w:lang w:val="uk-UA"/>
        </w:rPr>
        <w:t>це стан інноваційної системи, що вимагається або є бажаним у періоді, що планується, виражений сукупністю характеристик.</w:t>
      </w:r>
      <w:r>
        <w:rPr>
          <w:rFonts w:ascii="Times New Roman" w:hAnsi="Times New Roman"/>
          <w:sz w:val="28"/>
          <w:szCs w:val="28"/>
          <w:lang w:val="uk-UA"/>
        </w:rPr>
        <w:t xml:space="preserve"> Ціль організації або діяльності повинна встановлювати певні орієнтири їх розвитку на задані періоди часу. Таким чином, </w:t>
      </w:r>
      <w:r w:rsidRPr="00270137">
        <w:rPr>
          <w:rFonts w:ascii="Times New Roman" w:hAnsi="Times New Roman"/>
          <w:i/>
          <w:sz w:val="28"/>
          <w:szCs w:val="28"/>
          <w:lang w:val="uk-UA"/>
        </w:rPr>
        <w:t>мета організації</w:t>
      </w:r>
      <w:r>
        <w:rPr>
          <w:rFonts w:ascii="Times New Roman" w:hAnsi="Times New Roman"/>
          <w:i/>
          <w:sz w:val="28"/>
          <w:szCs w:val="28"/>
          <w:lang w:val="uk-UA"/>
        </w:rPr>
        <w:t>,</w:t>
      </w:r>
      <w:r w:rsidRPr="00270137">
        <w:rPr>
          <w:rFonts w:ascii="Times New Roman" w:hAnsi="Times New Roman"/>
          <w:i/>
          <w:sz w:val="28"/>
          <w:szCs w:val="28"/>
          <w:lang w:val="uk-UA"/>
        </w:rPr>
        <w:t xml:space="preserve"> з одного боку, є результатом прогнозування й оцінки ситуації, а з іншого боку, виступає обмеженням для інноваційних заходів, що плануються</w:t>
      </w:r>
      <w:r>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b/>
          <w:i/>
          <w:sz w:val="28"/>
          <w:szCs w:val="28"/>
          <w:lang w:val="uk-UA"/>
        </w:rPr>
      </w:pPr>
      <w:r w:rsidRPr="00270137">
        <w:rPr>
          <w:rFonts w:ascii="Times New Roman" w:hAnsi="Times New Roman"/>
          <w:b/>
          <w:i/>
          <w:sz w:val="28"/>
          <w:szCs w:val="28"/>
          <w:lang w:val="uk-UA"/>
        </w:rPr>
        <w:t>Процес формування цілей складає одну із найважливіших процедур інноваційного менеджменту, залишаючись складовою частиною та вихідним пунктом усіх планових розрахунків в інноваційній сфері.</w:t>
      </w:r>
    </w:p>
    <w:p w:rsidR="00E525D7" w:rsidRDefault="00E525D7" w:rsidP="008F36D9">
      <w:pPr>
        <w:spacing w:after="0" w:line="312" w:lineRule="auto"/>
        <w:ind w:left="-567" w:right="284" w:firstLine="709"/>
        <w:jc w:val="both"/>
        <w:rPr>
          <w:rFonts w:ascii="Times New Roman" w:hAnsi="Times New Roman"/>
          <w:sz w:val="28"/>
          <w:szCs w:val="28"/>
          <w:lang w:val="uk-UA"/>
        </w:rPr>
      </w:pPr>
      <w:r>
        <w:rPr>
          <w:rFonts w:ascii="Times New Roman" w:hAnsi="Times New Roman"/>
          <w:b/>
          <w:sz w:val="28"/>
          <w:szCs w:val="28"/>
          <w:lang w:val="uk-UA"/>
        </w:rPr>
        <w:t xml:space="preserve">Види та форми делегування в інноваційному менеджменті. </w:t>
      </w:r>
      <w:r>
        <w:rPr>
          <w:rFonts w:ascii="Times New Roman" w:hAnsi="Times New Roman"/>
          <w:sz w:val="28"/>
          <w:szCs w:val="28"/>
          <w:lang w:val="uk-UA"/>
        </w:rPr>
        <w:t xml:space="preserve">В інноваційному менеджменті у межах планування і організування інновацій використовуються різноманітні види делегування. Принципове значення для диференціації цієї функції мають три ознаки: </w:t>
      </w:r>
      <w:r>
        <w:rPr>
          <w:rFonts w:ascii="Times New Roman" w:hAnsi="Times New Roman"/>
          <w:b/>
          <w:i/>
          <w:sz w:val="28"/>
          <w:szCs w:val="28"/>
          <w:lang w:val="uk-UA"/>
        </w:rPr>
        <w:t>предмет</w:t>
      </w:r>
      <w:r>
        <w:rPr>
          <w:rFonts w:ascii="Times New Roman" w:hAnsi="Times New Roman"/>
          <w:sz w:val="28"/>
          <w:szCs w:val="28"/>
          <w:lang w:val="uk-UA"/>
        </w:rPr>
        <w:t xml:space="preserve">, </w:t>
      </w:r>
      <w:r>
        <w:rPr>
          <w:rFonts w:ascii="Times New Roman" w:hAnsi="Times New Roman"/>
          <w:b/>
          <w:i/>
          <w:sz w:val="28"/>
          <w:szCs w:val="28"/>
          <w:lang w:val="uk-UA"/>
        </w:rPr>
        <w:t xml:space="preserve">форма </w:t>
      </w:r>
      <w:r w:rsidRPr="002215DA">
        <w:rPr>
          <w:rFonts w:ascii="Times New Roman" w:hAnsi="Times New Roman"/>
          <w:sz w:val="28"/>
          <w:szCs w:val="28"/>
          <w:lang w:val="uk-UA"/>
        </w:rPr>
        <w:t>і</w:t>
      </w:r>
      <w:r>
        <w:rPr>
          <w:rFonts w:ascii="Times New Roman" w:hAnsi="Times New Roman"/>
          <w:b/>
          <w:i/>
          <w:sz w:val="28"/>
          <w:szCs w:val="28"/>
          <w:lang w:val="uk-UA"/>
        </w:rPr>
        <w:t xml:space="preserve"> характер делегування</w:t>
      </w:r>
      <w:r w:rsidR="00A94910">
        <w:rPr>
          <w:rFonts w:ascii="Times New Roman" w:hAnsi="Times New Roman"/>
          <w:sz w:val="28"/>
          <w:szCs w:val="28"/>
          <w:lang w:val="uk-UA"/>
        </w:rPr>
        <w:t xml:space="preserve"> (див. рис. 1</w:t>
      </w:r>
      <w:r>
        <w:rPr>
          <w:rFonts w:ascii="Times New Roman" w:hAnsi="Times New Roman"/>
          <w:sz w:val="28"/>
          <w:szCs w:val="28"/>
          <w:lang w:val="uk-UA"/>
        </w:rPr>
        <w:t>.5).</w:t>
      </w:r>
    </w:p>
    <w:p w:rsidR="00E525D7" w:rsidRDefault="00EC1E9C" w:rsidP="00E525D7">
      <w:pPr>
        <w:spacing w:after="0" w:line="312" w:lineRule="auto"/>
        <w:ind w:right="284"/>
        <w:jc w:val="both"/>
        <w:rPr>
          <w:rFonts w:ascii="Times New Roman" w:hAnsi="Times New Roman"/>
          <w:sz w:val="28"/>
          <w:szCs w:val="28"/>
          <w:lang w:val="uk-UA"/>
        </w:rPr>
      </w:pPr>
      <w:r w:rsidRPr="00EC1E9C">
        <w:rPr>
          <w:rFonts w:ascii="Calibri" w:hAnsi="Calibri"/>
          <w:noProof/>
          <w:lang w:val="en-US"/>
        </w:rPr>
        <w:pict>
          <v:shape id="_x0000_s1191" type="#_x0000_t32" style="position:absolute;left:0;text-align:left;margin-left:163.45pt;margin-top:120pt;width:85.05pt;height:0;z-index:251831296" o:connectortype="straight"/>
        </w:pict>
      </w:r>
      <w:r w:rsidRPr="00EC1E9C">
        <w:rPr>
          <w:rFonts w:ascii="Calibri" w:hAnsi="Calibri"/>
          <w:noProof/>
          <w:lang w:val="en-US"/>
        </w:rPr>
        <w:pict>
          <v:shape id="_x0000_s1186" type="#_x0000_t202" style="position:absolute;left:0;text-align:left;margin-left:306.05pt;margin-top:53.65pt;width:90.7pt;height:36.85pt;z-index:251826176" fillcolor="#f2f2f2">
            <v:shadow on="t"/>
            <v:textbox>
              <w:txbxContent>
                <w:p w:rsidR="00C47600"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Характер</w:t>
                  </w:r>
                </w:p>
                <w:p w:rsidR="00C47600" w:rsidRPr="001F2DB4"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делегування</w:t>
                  </w:r>
                </w:p>
              </w:txbxContent>
            </v:textbox>
          </v:shape>
        </w:pict>
      </w:r>
      <w:r w:rsidRPr="00EC1E9C">
        <w:rPr>
          <w:rFonts w:ascii="Calibri" w:hAnsi="Calibri"/>
          <w:noProof/>
          <w:lang w:val="en-US"/>
        </w:rPr>
        <w:pict>
          <v:shape id="_x0000_s1185" type="#_x0000_t202" style="position:absolute;left:0;text-align:left;margin-left:161.7pt;margin-top:53.65pt;width:90.7pt;height:36.85pt;z-index:251825152" fillcolor="#f2f2f2">
            <v:shadow on="t"/>
            <v:textbox>
              <w:txbxContent>
                <w:p w:rsidR="00C47600"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 xml:space="preserve">Форма </w:t>
                  </w:r>
                </w:p>
                <w:p w:rsidR="00C47600" w:rsidRPr="001F2DB4"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делегування</w:t>
                  </w:r>
                </w:p>
              </w:txbxContent>
            </v:textbox>
          </v:shape>
        </w:pict>
      </w:r>
      <w:r w:rsidRPr="00EC1E9C">
        <w:rPr>
          <w:rFonts w:ascii="Calibri" w:hAnsi="Calibri"/>
          <w:noProof/>
          <w:lang w:val="en-US"/>
        </w:rPr>
        <w:pict>
          <v:shape id="_x0000_s1184" type="#_x0000_t202" style="position:absolute;left:0;text-align:left;margin-left:13.95pt;margin-top:53.65pt;width:90.7pt;height:36.85pt;z-index:251824128" fillcolor="#f2f2f2">
            <v:shadow on="t"/>
            <v:textbox>
              <w:txbxContent>
                <w:p w:rsidR="00C47600"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Предмет</w:t>
                  </w:r>
                </w:p>
                <w:p w:rsidR="00C47600" w:rsidRPr="001F2DB4"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делегування</w:t>
                  </w:r>
                </w:p>
              </w:txbxContent>
            </v:textbox>
          </v:shape>
        </w:pict>
      </w:r>
      <w:r w:rsidRPr="00EC1E9C">
        <w:rPr>
          <w:rFonts w:ascii="Calibri" w:hAnsi="Calibri"/>
          <w:noProof/>
          <w:lang w:val="en-US"/>
        </w:rPr>
        <w:pict>
          <v:shape id="_x0000_s1183" type="#_x0000_t32" style="position:absolute;left:0;text-align:left;margin-left:352.2pt;margin-top:30.95pt;width:0;height:22.7pt;z-index:251823104" o:connectortype="straight"/>
        </w:pict>
      </w:r>
      <w:r w:rsidRPr="00EC1E9C">
        <w:rPr>
          <w:rFonts w:ascii="Calibri" w:hAnsi="Calibri"/>
          <w:noProof/>
          <w:lang w:val="en-US"/>
        </w:rPr>
        <w:pict>
          <v:shape id="_x0000_s1182" type="#_x0000_t32" style="position:absolute;left:0;text-align:left;margin-left:58.2pt;margin-top:30.95pt;width:0;height:22.7pt;z-index:251822080" o:connectortype="straight"/>
        </w:pict>
      </w:r>
      <w:r w:rsidRPr="00EC1E9C">
        <w:rPr>
          <w:rFonts w:ascii="Calibri" w:hAnsi="Calibri"/>
          <w:noProof/>
          <w:lang w:val="en-US"/>
        </w:rPr>
        <w:pict>
          <v:shape id="_x0000_s1181" type="#_x0000_t32" style="position:absolute;left:0;text-align:left;margin-left:205.95pt;margin-top:30.95pt;width:0;height:22.7pt;z-index:251821056" o:connectortype="straight"/>
        </w:pict>
      </w:r>
      <w:r w:rsidRPr="00EC1E9C">
        <w:rPr>
          <w:rFonts w:ascii="Calibri" w:hAnsi="Calibri"/>
          <w:noProof/>
          <w:lang w:val="en-US"/>
        </w:rPr>
        <w:pict>
          <v:shape id="_x0000_s1180" type="#_x0000_t202" style="position:absolute;left:0;text-align:left;margin-left:35.7pt;margin-top:8.25pt;width:340.15pt;height:22.7pt;z-index:251820032" fillcolor="#f2f2f2">
            <v:shadow on="t"/>
            <v:textbox>
              <w:txbxContent>
                <w:p w:rsidR="00C47600" w:rsidRPr="001F2DB4" w:rsidRDefault="00C47600" w:rsidP="00E525D7">
                  <w:pPr>
                    <w:spacing w:after="0" w:line="240" w:lineRule="auto"/>
                    <w:jc w:val="center"/>
                    <w:rPr>
                      <w:rFonts w:ascii="Times New Roman" w:hAnsi="Times New Roman"/>
                      <w:sz w:val="28"/>
                      <w:szCs w:val="28"/>
                      <w:lang w:val="uk-UA"/>
                    </w:rPr>
                  </w:pPr>
                  <w:r>
                    <w:rPr>
                      <w:rFonts w:ascii="Times New Roman" w:hAnsi="Times New Roman"/>
                      <w:sz w:val="28"/>
                      <w:szCs w:val="28"/>
                      <w:lang w:val="uk-UA"/>
                    </w:rPr>
                    <w:t>Види делегування в інноваційному менеджменті</w:t>
                  </w:r>
                </w:p>
              </w:txbxContent>
            </v:textbox>
          </v:shape>
        </w:pict>
      </w:r>
    </w:p>
    <w:p w:rsidR="00E525D7" w:rsidRDefault="00E525D7" w:rsidP="00E525D7">
      <w:pPr>
        <w:spacing w:after="0" w:line="312" w:lineRule="auto"/>
        <w:ind w:right="284"/>
        <w:jc w:val="both"/>
        <w:rPr>
          <w:rFonts w:ascii="Times New Roman" w:hAnsi="Times New Roman"/>
          <w:sz w:val="28"/>
          <w:szCs w:val="28"/>
          <w:lang w:val="uk-UA"/>
        </w:rPr>
      </w:pPr>
    </w:p>
    <w:p w:rsidR="00E525D7" w:rsidRDefault="00E525D7" w:rsidP="00E525D7">
      <w:pPr>
        <w:spacing w:after="0" w:line="312" w:lineRule="auto"/>
        <w:ind w:right="284"/>
        <w:jc w:val="both"/>
        <w:rPr>
          <w:rFonts w:ascii="Times New Roman" w:hAnsi="Times New Roman"/>
          <w:sz w:val="28"/>
          <w:szCs w:val="28"/>
          <w:lang w:val="uk-UA"/>
        </w:rPr>
      </w:pPr>
    </w:p>
    <w:p w:rsidR="00E525D7" w:rsidRDefault="00E525D7" w:rsidP="00E525D7">
      <w:pPr>
        <w:spacing w:after="0" w:line="312" w:lineRule="auto"/>
        <w:ind w:right="284"/>
        <w:jc w:val="both"/>
        <w:rPr>
          <w:rFonts w:ascii="Times New Roman" w:hAnsi="Times New Roman"/>
          <w:sz w:val="28"/>
          <w:szCs w:val="28"/>
          <w:lang w:val="uk-UA"/>
        </w:rPr>
      </w:pPr>
    </w:p>
    <w:p w:rsidR="00E525D7" w:rsidRDefault="00EC1E9C" w:rsidP="00E525D7">
      <w:pPr>
        <w:spacing w:after="0" w:line="312" w:lineRule="auto"/>
        <w:ind w:right="284"/>
        <w:jc w:val="both"/>
        <w:rPr>
          <w:rFonts w:ascii="Times New Roman" w:hAnsi="Times New Roman"/>
          <w:sz w:val="28"/>
          <w:szCs w:val="28"/>
          <w:lang w:val="uk-UA"/>
        </w:rPr>
      </w:pPr>
      <w:r w:rsidRPr="00EC1E9C">
        <w:rPr>
          <w:rFonts w:ascii="Calibri" w:hAnsi="Calibri"/>
          <w:noProof/>
          <w:lang w:val="en-US"/>
        </w:rPr>
        <w:pict>
          <v:shape id="_x0000_s1189" type="#_x0000_t34" style="position:absolute;left:0;text-align:left;margin-left:304.05pt;margin-top:12.45pt;width:53.85pt;height:42.5pt;rotation:90;z-index:251829248" o:connectortype="elbow" adj="2799,-142822,-205317"/>
        </w:pict>
      </w:r>
      <w:r w:rsidRPr="00EC1E9C">
        <w:rPr>
          <w:rFonts w:ascii="Calibri" w:hAnsi="Calibri"/>
          <w:noProof/>
          <w:lang w:val="en-US"/>
        </w:rPr>
        <w:pict>
          <v:shape id="_x0000_s1188" type="#_x0000_t34" style="position:absolute;left:0;text-align:left;margin-left:157.75pt;margin-top:12.45pt;width:53.85pt;height:42.5pt;rotation:90;z-index:251828224" o:connectortype="elbow" adj="2780,-178527,-110857"/>
        </w:pict>
      </w:r>
      <w:r w:rsidRPr="00EC1E9C">
        <w:rPr>
          <w:rFonts w:ascii="Calibri" w:hAnsi="Calibri"/>
          <w:noProof/>
          <w:lang w:val="en-US"/>
        </w:rPr>
        <w:pict>
          <v:shape id="_x0000_s1187" type="#_x0000_t34" style="position:absolute;left:0;text-align:left;margin-left:10pt;margin-top:12.45pt;width:53.85pt;height:42.5pt;rotation:90;z-index:251827200" o:connectortype="elbow" adj="2457,-261840,-102288"/>
        </w:pict>
      </w:r>
    </w:p>
    <w:p w:rsidR="00E525D7" w:rsidRDefault="00EC1E9C" w:rsidP="00E525D7">
      <w:pPr>
        <w:spacing w:after="0" w:line="312" w:lineRule="auto"/>
        <w:ind w:right="284"/>
        <w:jc w:val="both"/>
        <w:rPr>
          <w:rFonts w:ascii="Times New Roman" w:hAnsi="Times New Roman"/>
          <w:sz w:val="28"/>
          <w:szCs w:val="28"/>
          <w:lang w:val="uk-UA"/>
        </w:rPr>
      </w:pPr>
      <w:r w:rsidRPr="00EC1E9C">
        <w:rPr>
          <w:rFonts w:ascii="Calibri" w:hAnsi="Calibri"/>
          <w:noProof/>
          <w:lang w:val="en-US"/>
        </w:rPr>
        <w:pict>
          <v:shape id="_x0000_s1190" type="#_x0000_t32" style="position:absolute;left:0;text-align:left;margin-left:15.7pt;margin-top:15.35pt;width:85.05pt;height:0;z-index:251830272" o:connectortype="straight"/>
        </w:pict>
      </w:r>
      <w:r w:rsidRPr="00EC1E9C">
        <w:rPr>
          <w:rFonts w:ascii="Calibri" w:hAnsi="Calibri"/>
          <w:noProof/>
          <w:lang w:val="en-US"/>
        </w:rPr>
        <w:pict>
          <v:shape id="_x0000_s1192" type="#_x0000_t32" style="position:absolute;left:0;text-align:left;margin-left:309.75pt;margin-top:15.35pt;width:85.05pt;height:0;z-index:251832320" o:connectortype="straight"/>
        </w:pict>
      </w:r>
      <w:r w:rsidR="00E525D7">
        <w:rPr>
          <w:rFonts w:ascii="Times New Roman" w:hAnsi="Times New Roman"/>
          <w:sz w:val="28"/>
          <w:szCs w:val="28"/>
          <w:lang w:val="uk-UA"/>
        </w:rPr>
        <w:t xml:space="preserve">      Завдання                         Лінійна                      </w:t>
      </w:r>
      <w:r w:rsidR="00E70662" w:rsidRPr="00F96ABE">
        <w:rPr>
          <w:rFonts w:ascii="Times New Roman" w:hAnsi="Times New Roman"/>
          <w:sz w:val="28"/>
          <w:szCs w:val="28"/>
        </w:rPr>
        <w:t xml:space="preserve"> </w:t>
      </w:r>
      <w:r w:rsidR="00E525D7">
        <w:rPr>
          <w:rFonts w:ascii="Times New Roman" w:hAnsi="Times New Roman"/>
          <w:sz w:val="28"/>
          <w:szCs w:val="28"/>
          <w:lang w:val="uk-UA"/>
        </w:rPr>
        <w:t xml:space="preserve">   </w:t>
      </w:r>
      <w:r w:rsidR="00E70662" w:rsidRPr="00E70662">
        <w:rPr>
          <w:rFonts w:ascii="Times New Roman" w:hAnsi="Times New Roman"/>
          <w:sz w:val="28"/>
          <w:szCs w:val="28"/>
        </w:rPr>
        <w:t xml:space="preserve">  </w:t>
      </w:r>
      <w:r w:rsidR="00E525D7">
        <w:rPr>
          <w:rFonts w:ascii="Times New Roman" w:hAnsi="Times New Roman"/>
          <w:sz w:val="28"/>
          <w:szCs w:val="28"/>
          <w:lang w:val="uk-UA"/>
        </w:rPr>
        <w:t xml:space="preserve"> Постійне </w:t>
      </w:r>
    </w:p>
    <w:p w:rsidR="00E525D7" w:rsidRDefault="00EC1E9C" w:rsidP="00E525D7">
      <w:pPr>
        <w:spacing w:after="0" w:line="312" w:lineRule="auto"/>
        <w:ind w:right="284"/>
        <w:jc w:val="both"/>
        <w:rPr>
          <w:rFonts w:ascii="Times New Roman" w:hAnsi="Times New Roman"/>
          <w:sz w:val="28"/>
          <w:szCs w:val="28"/>
          <w:lang w:val="uk-UA"/>
        </w:rPr>
      </w:pPr>
      <w:r w:rsidRPr="00EC1E9C">
        <w:rPr>
          <w:rFonts w:ascii="Calibri" w:hAnsi="Calibri"/>
          <w:noProof/>
          <w:lang w:val="en-US"/>
        </w:rPr>
        <w:pict>
          <v:shape id="_x0000_s1195" type="#_x0000_t32" style="position:absolute;left:0;text-align:left;margin-left:309.75pt;margin-top:18.75pt;width:85.05pt;height:0;z-index:251835392" o:connectortype="straight"/>
        </w:pict>
      </w:r>
      <w:r w:rsidRPr="00EC1E9C">
        <w:rPr>
          <w:rFonts w:ascii="Calibri" w:hAnsi="Calibri"/>
          <w:noProof/>
          <w:lang w:val="en-US"/>
        </w:rPr>
        <w:pict>
          <v:shape id="_x0000_s1194" type="#_x0000_t32" style="position:absolute;left:0;text-align:left;margin-left:163.45pt;margin-top:18.75pt;width:85.05pt;height:0;z-index:251834368" o:connectortype="straight"/>
        </w:pict>
      </w:r>
      <w:r w:rsidRPr="00EC1E9C">
        <w:rPr>
          <w:rFonts w:ascii="Calibri" w:hAnsi="Calibri"/>
          <w:noProof/>
          <w:lang w:val="en-US"/>
        </w:rPr>
        <w:pict>
          <v:shape id="_x0000_s1193" type="#_x0000_t32" style="position:absolute;left:0;text-align:left;margin-left:15.7pt;margin-top:18.75pt;width:99.2pt;height:0;z-index:251833344" o:connectortype="straight"/>
        </w:pict>
      </w:r>
      <w:r w:rsidR="00E525D7">
        <w:rPr>
          <w:rFonts w:ascii="Times New Roman" w:hAnsi="Times New Roman"/>
          <w:sz w:val="28"/>
          <w:szCs w:val="28"/>
          <w:lang w:val="uk-UA"/>
        </w:rPr>
        <w:t xml:space="preserve">      Повноваження                Апаратна                    </w:t>
      </w:r>
      <w:r w:rsidR="00E70662" w:rsidRPr="00E70662">
        <w:rPr>
          <w:rFonts w:ascii="Times New Roman" w:hAnsi="Times New Roman"/>
          <w:sz w:val="28"/>
          <w:szCs w:val="28"/>
        </w:rPr>
        <w:t xml:space="preserve">  </w:t>
      </w:r>
      <w:r w:rsidR="00E525D7">
        <w:rPr>
          <w:rFonts w:ascii="Times New Roman" w:hAnsi="Times New Roman"/>
          <w:sz w:val="28"/>
          <w:szCs w:val="28"/>
          <w:lang w:val="uk-UA"/>
        </w:rPr>
        <w:t xml:space="preserve">   Тимчасове</w:t>
      </w:r>
    </w:p>
    <w:p w:rsidR="00E525D7" w:rsidRDefault="00E525D7" w:rsidP="00E525D7">
      <w:pPr>
        <w:spacing w:after="0" w:line="312" w:lineRule="auto"/>
        <w:ind w:right="284"/>
        <w:jc w:val="both"/>
        <w:rPr>
          <w:rFonts w:ascii="Times New Roman" w:hAnsi="Times New Roman"/>
          <w:sz w:val="28"/>
          <w:szCs w:val="28"/>
          <w:lang w:val="uk-UA"/>
        </w:rPr>
      </w:pPr>
    </w:p>
    <w:p w:rsidR="00E525D7" w:rsidRDefault="00A94910" w:rsidP="00E525D7">
      <w:pPr>
        <w:spacing w:after="0" w:line="312" w:lineRule="auto"/>
        <w:ind w:right="284"/>
        <w:jc w:val="both"/>
        <w:outlineLvl w:val="0"/>
        <w:rPr>
          <w:rFonts w:ascii="Times New Roman" w:hAnsi="Times New Roman"/>
          <w:sz w:val="28"/>
          <w:szCs w:val="28"/>
          <w:lang w:val="uk-UA"/>
        </w:rPr>
      </w:pPr>
      <w:r>
        <w:rPr>
          <w:rFonts w:ascii="Times New Roman" w:hAnsi="Times New Roman"/>
          <w:sz w:val="28"/>
          <w:szCs w:val="28"/>
          <w:lang w:val="uk-UA"/>
        </w:rPr>
        <w:t>Рисунок 1</w:t>
      </w:r>
      <w:r w:rsidR="00E525D7">
        <w:rPr>
          <w:rFonts w:ascii="Times New Roman" w:hAnsi="Times New Roman"/>
          <w:sz w:val="28"/>
          <w:szCs w:val="28"/>
          <w:lang w:val="uk-UA"/>
        </w:rPr>
        <w:t>.5 – Види делегування у менеджменті</w:t>
      </w:r>
    </w:p>
    <w:p w:rsidR="00E525D7" w:rsidRDefault="00E525D7" w:rsidP="00E525D7">
      <w:pPr>
        <w:spacing w:after="0" w:line="312" w:lineRule="auto"/>
        <w:ind w:right="284"/>
        <w:jc w:val="both"/>
        <w:rPr>
          <w:rFonts w:ascii="Times New Roman" w:hAnsi="Times New Roman"/>
          <w:sz w:val="28"/>
          <w:szCs w:val="28"/>
          <w:lang w:val="uk-UA"/>
        </w:rPr>
      </w:pP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За формами делегування розрізняють два типи повноважень: лінійні та апаратні. Лінійні повноваження </w:t>
      </w:r>
      <w:r>
        <w:rPr>
          <w:rFonts w:ascii="Times New Roman" w:hAnsi="Times New Roman"/>
          <w:sz w:val="28"/>
          <w:szCs w:val="28"/>
          <w:lang w:val="uk-UA"/>
        </w:rPr>
        <w:t xml:space="preserve">делегуються за встановленими на </w:t>
      </w:r>
      <w:r w:rsidRPr="00DA7023">
        <w:rPr>
          <w:rFonts w:ascii="Times New Roman" w:hAnsi="Times New Roman"/>
          <w:b/>
          <w:i/>
          <w:sz w:val="28"/>
          <w:szCs w:val="28"/>
          <w:lang w:val="uk-UA"/>
        </w:rPr>
        <w:t>ІП</w:t>
      </w:r>
      <w:r>
        <w:rPr>
          <w:rFonts w:ascii="Times New Roman" w:hAnsi="Times New Roman"/>
          <w:sz w:val="28"/>
          <w:szCs w:val="28"/>
          <w:lang w:val="uk-UA"/>
        </w:rPr>
        <w:t xml:space="preserve"> ієрархічними рівнями управління (</w:t>
      </w:r>
      <w:r w:rsidRPr="00DA7023">
        <w:rPr>
          <w:rFonts w:ascii="Times New Roman" w:hAnsi="Times New Roman"/>
          <w:b/>
          <w:i/>
          <w:sz w:val="28"/>
          <w:szCs w:val="28"/>
          <w:lang w:val="uk-UA"/>
        </w:rPr>
        <w:t>вертикальне делегування</w:t>
      </w:r>
      <w:r>
        <w:rPr>
          <w:rFonts w:ascii="Times New Roman" w:hAnsi="Times New Roman"/>
          <w:sz w:val="28"/>
          <w:szCs w:val="28"/>
          <w:lang w:val="uk-UA"/>
        </w:rPr>
        <w:t xml:space="preserve">). Вони встановлюються під час формування організаційної структури ІП і складають зміст його організаційного проектування. </w:t>
      </w:r>
      <w:r>
        <w:rPr>
          <w:rFonts w:ascii="Times New Roman" w:hAnsi="Times New Roman"/>
          <w:b/>
          <w:i/>
          <w:sz w:val="28"/>
          <w:szCs w:val="28"/>
          <w:lang w:val="uk-UA"/>
        </w:rPr>
        <w:t xml:space="preserve">Апаратні повноваження </w:t>
      </w:r>
      <w:r>
        <w:rPr>
          <w:rFonts w:ascii="Times New Roman" w:hAnsi="Times New Roman"/>
          <w:sz w:val="28"/>
          <w:szCs w:val="28"/>
          <w:lang w:val="uk-UA"/>
        </w:rPr>
        <w:t xml:space="preserve">відображують </w:t>
      </w:r>
      <w:proofErr w:type="spellStart"/>
      <w:r>
        <w:rPr>
          <w:rFonts w:ascii="Times New Roman" w:hAnsi="Times New Roman"/>
          <w:sz w:val="28"/>
          <w:szCs w:val="28"/>
          <w:lang w:val="uk-UA"/>
        </w:rPr>
        <w:t>забезпечуючі</w:t>
      </w:r>
      <w:proofErr w:type="spellEnd"/>
      <w:r>
        <w:rPr>
          <w:rFonts w:ascii="Times New Roman" w:hAnsi="Times New Roman"/>
          <w:sz w:val="28"/>
          <w:szCs w:val="28"/>
          <w:lang w:val="uk-UA"/>
        </w:rPr>
        <w:t xml:space="preserve"> функції управлінських процесів, пов</w:t>
      </w:r>
      <w:r w:rsidRPr="00F21242">
        <w:rPr>
          <w:rFonts w:ascii="Times New Roman" w:hAnsi="Times New Roman"/>
          <w:sz w:val="28"/>
          <w:szCs w:val="28"/>
          <w:lang w:val="uk-UA"/>
        </w:rPr>
        <w:t>’</w:t>
      </w:r>
      <w:r>
        <w:rPr>
          <w:rFonts w:ascii="Times New Roman" w:hAnsi="Times New Roman"/>
          <w:sz w:val="28"/>
          <w:szCs w:val="28"/>
          <w:lang w:val="uk-UA"/>
        </w:rPr>
        <w:t xml:space="preserve">язані із професійною підготовкою, </w:t>
      </w:r>
      <w:proofErr w:type="spellStart"/>
      <w:r>
        <w:rPr>
          <w:rFonts w:ascii="Times New Roman" w:hAnsi="Times New Roman"/>
          <w:sz w:val="28"/>
          <w:szCs w:val="28"/>
          <w:lang w:val="uk-UA"/>
        </w:rPr>
        <w:t>обгрунтуванням</w:t>
      </w:r>
      <w:proofErr w:type="spellEnd"/>
      <w:r>
        <w:rPr>
          <w:rFonts w:ascii="Times New Roman" w:hAnsi="Times New Roman"/>
          <w:sz w:val="28"/>
          <w:szCs w:val="28"/>
          <w:lang w:val="uk-UA"/>
        </w:rPr>
        <w:t xml:space="preserve"> і реалізацією управлінських рішень на одному певному ієрархічному рівні (</w:t>
      </w:r>
      <w:r w:rsidRPr="00DA7023">
        <w:rPr>
          <w:rFonts w:ascii="Times New Roman" w:hAnsi="Times New Roman"/>
          <w:b/>
          <w:i/>
          <w:sz w:val="28"/>
          <w:szCs w:val="28"/>
          <w:lang w:val="uk-UA"/>
        </w:rPr>
        <w:t>горизонтальне делегування</w:t>
      </w:r>
      <w:r>
        <w:rPr>
          <w:rFonts w:ascii="Times New Roman" w:hAnsi="Times New Roman"/>
          <w:sz w:val="28"/>
          <w:szCs w:val="28"/>
          <w:lang w:val="uk-UA"/>
        </w:rPr>
        <w:t xml:space="preserve">). Вони </w:t>
      </w:r>
      <w:r>
        <w:rPr>
          <w:rFonts w:ascii="Times New Roman" w:hAnsi="Times New Roman"/>
          <w:sz w:val="28"/>
          <w:szCs w:val="28"/>
          <w:lang w:val="uk-UA"/>
        </w:rPr>
        <w:lastRenderedPageBreak/>
        <w:t xml:space="preserve">носять, як правило, консультативний, рекомендаційний характер і не </w:t>
      </w:r>
      <w:proofErr w:type="spellStart"/>
      <w:r>
        <w:rPr>
          <w:rFonts w:ascii="Times New Roman" w:hAnsi="Times New Roman"/>
          <w:sz w:val="28"/>
          <w:szCs w:val="28"/>
          <w:lang w:val="uk-UA"/>
        </w:rPr>
        <w:t>пов</w:t>
      </w:r>
      <w:proofErr w:type="spellEnd"/>
      <w:r w:rsidRPr="00F21242">
        <w:rPr>
          <w:rFonts w:ascii="Times New Roman" w:hAnsi="Times New Roman"/>
          <w:sz w:val="28"/>
          <w:szCs w:val="28"/>
        </w:rPr>
        <w:t>’</w:t>
      </w:r>
      <w:proofErr w:type="spellStart"/>
      <w:r>
        <w:rPr>
          <w:rFonts w:ascii="Times New Roman" w:hAnsi="Times New Roman"/>
          <w:sz w:val="28"/>
          <w:szCs w:val="28"/>
          <w:lang w:val="uk-UA"/>
        </w:rPr>
        <w:t>язані</w:t>
      </w:r>
      <w:proofErr w:type="spellEnd"/>
      <w:r>
        <w:rPr>
          <w:rFonts w:ascii="Times New Roman" w:hAnsi="Times New Roman"/>
          <w:sz w:val="28"/>
          <w:szCs w:val="28"/>
          <w:lang w:val="uk-UA"/>
        </w:rPr>
        <w:t xml:space="preserve"> із виконавчою відповідальністю та прийняттям управлінського рішення. </w:t>
      </w:r>
      <w:r w:rsidRPr="00F21242">
        <w:rPr>
          <w:rFonts w:ascii="Times New Roman" w:hAnsi="Times New Roman"/>
          <w:b/>
          <w:i/>
          <w:sz w:val="28"/>
          <w:szCs w:val="28"/>
          <w:lang w:val="uk-UA"/>
        </w:rPr>
        <w:t>Апаратні повноваження можуть бути функціональними або погоджувальними</w:t>
      </w:r>
      <w:r>
        <w:rPr>
          <w:rFonts w:ascii="Times New Roman" w:hAnsi="Times New Roman"/>
          <w:sz w:val="28"/>
          <w:szCs w:val="28"/>
          <w:lang w:val="uk-UA"/>
        </w:rPr>
        <w:t xml:space="preserve">. </w:t>
      </w:r>
      <w:r w:rsidRPr="006700B6">
        <w:rPr>
          <w:rFonts w:ascii="Times New Roman" w:hAnsi="Times New Roman"/>
          <w:i/>
          <w:sz w:val="28"/>
          <w:szCs w:val="28"/>
          <w:lang w:val="uk-UA"/>
        </w:rPr>
        <w:t xml:space="preserve">Під час функціонального розподілу спеціалісту делегуються завдання і повноваження у певній галузі знання у відповідності із його компетентністю </w:t>
      </w:r>
      <w:r>
        <w:rPr>
          <w:rFonts w:ascii="Times New Roman" w:hAnsi="Times New Roman"/>
          <w:sz w:val="28"/>
          <w:szCs w:val="28"/>
          <w:lang w:val="uk-UA"/>
        </w:rPr>
        <w:t xml:space="preserve">(наприклад, у галузі фінансів, кадрової політики і т. ін.). </w:t>
      </w:r>
      <w:r w:rsidRPr="006700B6">
        <w:rPr>
          <w:rFonts w:ascii="Times New Roman" w:hAnsi="Times New Roman"/>
          <w:i/>
          <w:sz w:val="28"/>
          <w:szCs w:val="28"/>
          <w:lang w:val="uk-UA"/>
        </w:rPr>
        <w:t xml:space="preserve">Погоджувальний тип апаратних повноважень найчастіше за все </w:t>
      </w:r>
      <w:r>
        <w:rPr>
          <w:rFonts w:ascii="Times New Roman" w:hAnsi="Times New Roman"/>
          <w:i/>
          <w:sz w:val="28"/>
          <w:szCs w:val="28"/>
          <w:lang w:val="uk-UA"/>
        </w:rPr>
        <w:t>носить</w:t>
      </w:r>
      <w:r w:rsidRPr="006700B6">
        <w:rPr>
          <w:rFonts w:ascii="Times New Roman" w:hAnsi="Times New Roman"/>
          <w:i/>
          <w:sz w:val="28"/>
          <w:szCs w:val="28"/>
          <w:lang w:val="uk-UA"/>
        </w:rPr>
        <w:t xml:space="preserve"> контрольний характер.</w:t>
      </w:r>
      <w:r>
        <w:rPr>
          <w:rFonts w:ascii="Times New Roman" w:hAnsi="Times New Roman"/>
          <w:sz w:val="28"/>
          <w:szCs w:val="28"/>
          <w:lang w:val="uk-UA"/>
        </w:rPr>
        <w:t xml:space="preserve"> Суб</w:t>
      </w:r>
      <w:r w:rsidRPr="00F21242">
        <w:rPr>
          <w:rFonts w:ascii="Times New Roman" w:hAnsi="Times New Roman"/>
          <w:sz w:val="28"/>
          <w:szCs w:val="28"/>
          <w:lang w:val="uk-UA"/>
        </w:rPr>
        <w:t>’</w:t>
      </w:r>
      <w:r>
        <w:rPr>
          <w:rFonts w:ascii="Times New Roman" w:hAnsi="Times New Roman"/>
          <w:sz w:val="28"/>
          <w:szCs w:val="28"/>
          <w:lang w:val="uk-UA"/>
        </w:rPr>
        <w:t xml:space="preserve">єктами апаратних повноважень можуть виступати як посадові співпрацівники </w:t>
      </w:r>
      <w:r w:rsidRPr="00DA7023">
        <w:rPr>
          <w:rFonts w:ascii="Times New Roman" w:hAnsi="Times New Roman"/>
          <w:b/>
          <w:i/>
          <w:sz w:val="28"/>
          <w:szCs w:val="28"/>
          <w:lang w:val="uk-UA"/>
        </w:rPr>
        <w:t>ІП</w:t>
      </w:r>
      <w:r>
        <w:rPr>
          <w:rFonts w:ascii="Times New Roman" w:hAnsi="Times New Roman"/>
          <w:sz w:val="28"/>
          <w:szCs w:val="28"/>
          <w:lang w:val="uk-UA"/>
        </w:rPr>
        <w:t xml:space="preserve">, так і ті, що залучаються для консультацій (зі сторони)  – сторонні радники, консалтингові спеціалізовані фірми. </w:t>
      </w:r>
      <w:r w:rsidRPr="006700B6">
        <w:rPr>
          <w:rFonts w:ascii="Times New Roman" w:hAnsi="Times New Roman"/>
          <w:b/>
          <w:i/>
          <w:sz w:val="28"/>
          <w:szCs w:val="28"/>
          <w:lang w:val="uk-UA"/>
        </w:rPr>
        <w:t xml:space="preserve">Сукупність </w:t>
      </w:r>
      <w:proofErr w:type="spellStart"/>
      <w:r w:rsidRPr="006700B6">
        <w:rPr>
          <w:rFonts w:ascii="Times New Roman" w:hAnsi="Times New Roman"/>
          <w:b/>
          <w:i/>
          <w:sz w:val="28"/>
          <w:szCs w:val="28"/>
          <w:lang w:val="uk-UA"/>
        </w:rPr>
        <w:t>суб</w:t>
      </w:r>
      <w:proofErr w:type="spellEnd"/>
      <w:r w:rsidRPr="006700B6">
        <w:rPr>
          <w:rFonts w:ascii="Times New Roman" w:hAnsi="Times New Roman"/>
          <w:b/>
          <w:i/>
          <w:sz w:val="28"/>
          <w:szCs w:val="28"/>
        </w:rPr>
        <w:t>’</w:t>
      </w:r>
      <w:proofErr w:type="spellStart"/>
      <w:r w:rsidRPr="006700B6">
        <w:rPr>
          <w:rFonts w:ascii="Times New Roman" w:hAnsi="Times New Roman"/>
          <w:b/>
          <w:i/>
          <w:sz w:val="28"/>
          <w:szCs w:val="28"/>
          <w:lang w:val="uk-UA"/>
        </w:rPr>
        <w:t>єктів</w:t>
      </w:r>
      <w:proofErr w:type="spellEnd"/>
      <w:r w:rsidRPr="006700B6">
        <w:rPr>
          <w:rFonts w:ascii="Times New Roman" w:hAnsi="Times New Roman"/>
          <w:b/>
          <w:i/>
          <w:sz w:val="28"/>
          <w:szCs w:val="28"/>
          <w:lang w:val="uk-UA"/>
        </w:rPr>
        <w:t xml:space="preserve"> апаратних повноважень складає адміністративний апарат керівника</w:t>
      </w:r>
      <w:r>
        <w:rPr>
          <w:rFonts w:ascii="Times New Roman" w:hAnsi="Times New Roman"/>
          <w:sz w:val="28"/>
          <w:szCs w:val="28"/>
          <w:lang w:val="uk-UA"/>
        </w:rPr>
        <w:t>, в якому кожному співробітникові відповідним положенням або контрактом встановлюється рівень його компетенції.</w:t>
      </w:r>
      <w:r w:rsidR="00B05D1E">
        <w:rPr>
          <w:rFonts w:ascii="Times New Roman" w:hAnsi="Times New Roman"/>
          <w:sz w:val="28"/>
          <w:szCs w:val="28"/>
          <w:lang w:val="uk-UA"/>
        </w:rPr>
        <w:t xml:space="preserve"> </w:t>
      </w:r>
    </w:p>
    <w:p w:rsidR="00DA7023"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sz w:val="28"/>
          <w:szCs w:val="28"/>
          <w:lang w:val="uk-UA"/>
        </w:rPr>
        <w:t xml:space="preserve">Види мотивування в інноваційному менеджменті. </w:t>
      </w:r>
      <w:r>
        <w:rPr>
          <w:rFonts w:ascii="Times New Roman" w:hAnsi="Times New Roman"/>
          <w:sz w:val="28"/>
          <w:szCs w:val="28"/>
          <w:lang w:val="uk-UA"/>
        </w:rPr>
        <w:t xml:space="preserve">Організаційні схеми побудови мотиваційного механізму інноваційної діяльності на підприємстві відрізняються великою різноманітністю, залежать від конкретних умов і характеру робіт, що виконуються. Принципове значення для формування системи стимулювання на підприємстві мають наступні ознаки: прийнята концепція мотивування учасників, застосовуваний характер винагородження, форми стимулювання праці і види оцінок його результатів, що використовуються. Принципова схема класифікації видів мотивації інноваційної </w:t>
      </w:r>
      <w:r w:rsidR="00A94910">
        <w:rPr>
          <w:rFonts w:ascii="Times New Roman" w:hAnsi="Times New Roman"/>
          <w:sz w:val="28"/>
          <w:szCs w:val="28"/>
          <w:lang w:val="uk-UA"/>
        </w:rPr>
        <w:t>діяльності наведена на рисунку 1</w:t>
      </w:r>
      <w:r>
        <w:rPr>
          <w:rFonts w:ascii="Times New Roman" w:hAnsi="Times New Roman"/>
          <w:sz w:val="28"/>
          <w:szCs w:val="28"/>
          <w:lang w:val="uk-UA"/>
        </w:rPr>
        <w:t xml:space="preserve">.6. </w:t>
      </w:r>
    </w:p>
    <w:p w:rsidR="00E70662" w:rsidRPr="00E70662" w:rsidRDefault="00E525D7" w:rsidP="00E70662">
      <w:pPr>
        <w:spacing w:after="0" w:line="312" w:lineRule="auto"/>
        <w:ind w:left="-567" w:right="284" w:firstLine="709"/>
        <w:jc w:val="both"/>
        <w:rPr>
          <w:rFonts w:ascii="Times New Roman" w:hAnsi="Times New Roman"/>
          <w:sz w:val="28"/>
          <w:szCs w:val="28"/>
        </w:rPr>
      </w:pPr>
      <w:r>
        <w:rPr>
          <w:rFonts w:ascii="Times New Roman" w:hAnsi="Times New Roman"/>
          <w:sz w:val="28"/>
          <w:szCs w:val="28"/>
          <w:lang w:val="uk-UA"/>
        </w:rPr>
        <w:t xml:space="preserve">В теорії й практиці прийнято розрізняти </w:t>
      </w:r>
      <w:r w:rsidRPr="00DA7023">
        <w:rPr>
          <w:rFonts w:ascii="Times New Roman" w:hAnsi="Times New Roman"/>
          <w:b/>
          <w:i/>
          <w:sz w:val="28"/>
          <w:szCs w:val="28"/>
          <w:lang w:val="uk-UA"/>
        </w:rPr>
        <w:t>дві</w:t>
      </w:r>
      <w:r>
        <w:rPr>
          <w:rFonts w:ascii="Times New Roman" w:hAnsi="Times New Roman"/>
          <w:sz w:val="28"/>
          <w:szCs w:val="28"/>
          <w:lang w:val="uk-UA"/>
        </w:rPr>
        <w:t xml:space="preserve"> принципові </w:t>
      </w:r>
      <w:r w:rsidRPr="00DA7023">
        <w:rPr>
          <w:rFonts w:ascii="Times New Roman" w:hAnsi="Times New Roman"/>
          <w:b/>
          <w:i/>
          <w:sz w:val="28"/>
          <w:szCs w:val="28"/>
          <w:lang w:val="uk-UA"/>
        </w:rPr>
        <w:t>концепції</w:t>
      </w:r>
      <w:r>
        <w:rPr>
          <w:rFonts w:ascii="Times New Roman" w:hAnsi="Times New Roman"/>
          <w:sz w:val="28"/>
          <w:szCs w:val="28"/>
          <w:lang w:val="uk-UA"/>
        </w:rPr>
        <w:t xml:space="preserve"> </w:t>
      </w:r>
      <w:r w:rsidRPr="00DA7023">
        <w:rPr>
          <w:rFonts w:ascii="Times New Roman" w:hAnsi="Times New Roman"/>
          <w:b/>
          <w:i/>
          <w:sz w:val="28"/>
          <w:szCs w:val="28"/>
          <w:lang w:val="uk-UA"/>
        </w:rPr>
        <w:t>мотивації: змістовну й процесуальну</w:t>
      </w:r>
      <w:r>
        <w:rPr>
          <w:rFonts w:ascii="Times New Roman" w:hAnsi="Times New Roman"/>
          <w:sz w:val="28"/>
          <w:szCs w:val="28"/>
          <w:lang w:val="uk-UA"/>
        </w:rPr>
        <w:t>.</w:t>
      </w:r>
    </w:p>
    <w:p w:rsidR="00E525D7" w:rsidRPr="00E70662" w:rsidRDefault="00EC1E9C" w:rsidP="00E70662">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196" type="#_x0000_t202" style="position:absolute;left:0;text-align:left;margin-left:42.45pt;margin-top:15.2pt;width:340.15pt;height:22.7pt;z-index:251836416" fillcolor="#f2f2f2">
            <v:shadow on="t"/>
            <v:textbox>
              <w:txbxContent>
                <w:p w:rsidR="00C47600" w:rsidRPr="00EC7987" w:rsidRDefault="00C47600" w:rsidP="00E525D7">
                  <w:pPr>
                    <w:spacing w:after="0" w:line="240" w:lineRule="auto"/>
                    <w:jc w:val="center"/>
                    <w:rPr>
                      <w:rFonts w:ascii="Times New Roman" w:hAnsi="Times New Roman"/>
                      <w:sz w:val="28"/>
                      <w:szCs w:val="28"/>
                      <w:lang w:val="uk-UA"/>
                    </w:rPr>
                  </w:pPr>
                  <w:r>
                    <w:rPr>
                      <w:rFonts w:ascii="Times New Roman" w:hAnsi="Times New Roman"/>
                      <w:sz w:val="28"/>
                      <w:szCs w:val="28"/>
                      <w:lang w:val="uk-UA"/>
                    </w:rPr>
                    <w:t>Види мотивації інноваційної діяльності</w:t>
                  </w:r>
                </w:p>
              </w:txbxContent>
            </v:textbox>
          </v:shape>
        </w:pict>
      </w:r>
    </w:p>
    <w:p w:rsidR="00E525D7" w:rsidRDefault="00EC1E9C" w:rsidP="00E525D7">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00" type="#_x0000_t32" style="position:absolute;left:0;text-align:left;margin-left:370.2pt;margin-top:17pt;width:0;height:17pt;flip:x;z-index:251840512" o:connectortype="straight"/>
        </w:pict>
      </w:r>
      <w:r w:rsidRPr="00EC1E9C">
        <w:rPr>
          <w:rFonts w:ascii="Calibri" w:hAnsi="Calibri"/>
          <w:noProof/>
          <w:lang w:val="en-US"/>
        </w:rPr>
        <w:pict>
          <v:shape id="_x0000_s1204" type="#_x0000_t202" style="position:absolute;left:0;text-align:left;margin-left:325.95pt;margin-top:34pt;width:87.85pt;height:36.85pt;z-index:251844608" fillcolor="#f2f2f2">
            <v:shadow on="t"/>
            <v:textbox>
              <w:txbxContent>
                <w:p w:rsidR="00C47600"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Види</w:t>
                  </w:r>
                </w:p>
                <w:p w:rsidR="00C47600" w:rsidRPr="0019065E"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оцінювання</w:t>
                  </w:r>
                </w:p>
              </w:txbxContent>
            </v:textbox>
          </v:shape>
        </w:pict>
      </w:r>
      <w:r w:rsidRPr="00EC1E9C">
        <w:rPr>
          <w:rFonts w:ascii="Calibri" w:hAnsi="Calibri"/>
          <w:noProof/>
          <w:lang w:val="en-US"/>
        </w:rPr>
        <w:pict>
          <v:shape id="_x0000_s1199" type="#_x0000_t32" style="position:absolute;left:0;text-align:left;margin-left:273.45pt;margin-top:17pt;width:0;height:17pt;z-index:251839488" o:connectortype="straight"/>
        </w:pict>
      </w:r>
      <w:r w:rsidRPr="00EC1E9C">
        <w:rPr>
          <w:rFonts w:ascii="Calibri" w:hAnsi="Calibri"/>
          <w:noProof/>
          <w:lang w:val="en-US"/>
        </w:rPr>
        <w:pict>
          <v:shape id="_x0000_s1203" type="#_x0000_t202" style="position:absolute;left:0;text-align:left;margin-left:233.7pt;margin-top:34pt;width:85.05pt;height:36.85pt;z-index:251843584" fillcolor="#f2f2f2">
            <v:shadow on="t"/>
            <v:textbox>
              <w:txbxContent>
                <w:p w:rsidR="00C47600"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Форма</w:t>
                  </w:r>
                </w:p>
                <w:p w:rsidR="00C47600" w:rsidRPr="0019065E"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заохочення</w:t>
                  </w:r>
                </w:p>
              </w:txbxContent>
            </v:textbox>
          </v:shape>
        </w:pict>
      </w:r>
      <w:r w:rsidRPr="00EC1E9C">
        <w:rPr>
          <w:rFonts w:ascii="Calibri" w:hAnsi="Calibri"/>
          <w:noProof/>
          <w:lang w:val="en-US"/>
        </w:rPr>
        <w:pict>
          <v:shape id="_x0000_s1198" type="#_x0000_t32" style="position:absolute;left:0;text-align:left;margin-left:168.45pt;margin-top:17pt;width:0;height:17pt;z-index:251838464" o:connectortype="straight"/>
        </w:pict>
      </w:r>
      <w:r w:rsidRPr="00EC1E9C">
        <w:rPr>
          <w:rFonts w:ascii="Calibri" w:hAnsi="Calibri"/>
          <w:noProof/>
          <w:lang w:val="en-US"/>
        </w:rPr>
        <w:pict>
          <v:shape id="_x0000_s1202" type="#_x0000_t202" style="position:absolute;left:0;text-align:left;margin-left:112.95pt;margin-top:34pt;width:116.2pt;height:36.85pt;z-index:251842560" fillcolor="#f2f2f2">
            <v:shadow on="t"/>
            <v:textbox>
              <w:txbxContent>
                <w:p w:rsidR="00C47600"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Спосіб</w:t>
                  </w:r>
                </w:p>
                <w:p w:rsidR="00C47600" w:rsidRPr="00EC7987"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винагородження</w:t>
                  </w:r>
                </w:p>
              </w:txbxContent>
            </v:textbox>
          </v:shape>
        </w:pict>
      </w:r>
      <w:r w:rsidRPr="00EC1E9C">
        <w:rPr>
          <w:rFonts w:ascii="Calibri" w:hAnsi="Calibri"/>
          <w:noProof/>
          <w:lang w:val="en-US"/>
        </w:rPr>
        <w:pict>
          <v:shape id="_x0000_s1197" type="#_x0000_t32" style="position:absolute;left:0;text-align:left;margin-left:58.95pt;margin-top:17pt;width:0;height:17pt;flip:x;z-index:251837440" o:connectortype="straight"/>
        </w:pict>
      </w:r>
      <w:r w:rsidRPr="00EC1E9C">
        <w:rPr>
          <w:rFonts w:ascii="Calibri" w:hAnsi="Calibri"/>
          <w:noProof/>
          <w:lang w:val="en-US"/>
        </w:rPr>
        <w:pict>
          <v:shape id="_x0000_s1201" type="#_x0000_t202" style="position:absolute;left:0;text-align:left;margin-left:13.95pt;margin-top:34pt;width:93.55pt;height:36.85pt;z-index:251841536" fillcolor="#f2f2f2">
            <v:shadow on="t"/>
            <v:textbox>
              <w:txbxContent>
                <w:p w:rsidR="00C47600"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 xml:space="preserve">Концепція </w:t>
                  </w:r>
                </w:p>
                <w:p w:rsidR="00C47600" w:rsidRPr="00EC7987" w:rsidRDefault="00C47600" w:rsidP="00E525D7">
                  <w:pPr>
                    <w:spacing w:after="0" w:line="216" w:lineRule="auto"/>
                    <w:rPr>
                      <w:rFonts w:ascii="Times New Roman" w:hAnsi="Times New Roman"/>
                      <w:sz w:val="28"/>
                      <w:szCs w:val="28"/>
                      <w:lang w:val="uk-UA"/>
                    </w:rPr>
                  </w:pPr>
                  <w:r>
                    <w:rPr>
                      <w:rFonts w:ascii="Times New Roman" w:hAnsi="Times New Roman"/>
                      <w:sz w:val="28"/>
                      <w:szCs w:val="28"/>
                      <w:lang w:val="uk-UA"/>
                    </w:rPr>
                    <w:t>мотивування</w:t>
                  </w:r>
                </w:p>
              </w:txbxContent>
            </v:textbox>
          </v:shape>
        </w:pict>
      </w:r>
    </w:p>
    <w:p w:rsidR="00E525D7" w:rsidRDefault="00E525D7" w:rsidP="00E525D7">
      <w:pPr>
        <w:spacing w:after="0" w:line="312" w:lineRule="auto"/>
        <w:ind w:left="-567" w:right="284" w:firstLine="709"/>
        <w:jc w:val="both"/>
        <w:rPr>
          <w:rFonts w:ascii="Times New Roman" w:hAnsi="Times New Roman"/>
          <w:sz w:val="28"/>
          <w:szCs w:val="28"/>
          <w:lang w:val="uk-UA"/>
        </w:rPr>
      </w:pPr>
    </w:p>
    <w:p w:rsidR="00E525D7" w:rsidRDefault="00E525D7" w:rsidP="00E525D7">
      <w:pPr>
        <w:spacing w:after="0" w:line="312" w:lineRule="auto"/>
        <w:ind w:left="-567" w:right="284" w:firstLine="709"/>
        <w:jc w:val="both"/>
        <w:rPr>
          <w:rFonts w:ascii="Times New Roman" w:hAnsi="Times New Roman"/>
          <w:sz w:val="28"/>
          <w:szCs w:val="28"/>
          <w:lang w:val="uk-UA"/>
        </w:rPr>
      </w:pPr>
    </w:p>
    <w:p w:rsidR="00E525D7" w:rsidRDefault="00EC1E9C" w:rsidP="00E525D7">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08" type="#_x0000_t34" style="position:absolute;left:0;text-align:left;margin-left:319.2pt;margin-top:16.6pt;width:59.55pt;height:42.5pt;rotation:90;z-index:251848704" o:connectortype="elbow" adj="3352,-460339,-296633"/>
        </w:pict>
      </w:r>
      <w:r w:rsidRPr="00EC1E9C">
        <w:rPr>
          <w:rFonts w:ascii="Calibri" w:hAnsi="Calibri"/>
          <w:noProof/>
          <w:lang w:val="en-US"/>
        </w:rPr>
        <w:pict>
          <v:shape id="_x0000_s1207" type="#_x0000_t34" style="position:absolute;left:0;text-align:left;margin-left:222.45pt;margin-top:16.6pt;width:59.55pt;height:42.5pt;rotation:90;z-index:251847680" o:connectortype="elbow" adj="2800,-426240,-379588"/>
        </w:pict>
      </w:r>
      <w:r w:rsidRPr="00EC1E9C">
        <w:rPr>
          <w:rFonts w:ascii="Calibri" w:hAnsi="Calibri"/>
          <w:noProof/>
          <w:lang w:val="en-US"/>
        </w:rPr>
        <w:pict>
          <v:shape id="_x0000_s1206" type="#_x0000_t34" style="position:absolute;left:0;text-align:left;margin-left:117.4pt;margin-top:16.6pt;width:59.55pt;height:42.5pt;rotation:90;z-index:251846656" o:connectortype="elbow" adj="3085,-411017,-169000"/>
        </w:pict>
      </w:r>
      <w:r w:rsidRPr="00EC1E9C">
        <w:rPr>
          <w:rFonts w:ascii="Calibri" w:hAnsi="Calibri"/>
          <w:noProof/>
          <w:lang w:val="en-US"/>
        </w:rPr>
        <w:pict>
          <v:shape id="_x0000_s1205" type="#_x0000_t34" style="position:absolute;left:0;text-align:left;margin-left:7.95pt;margin-top:16.6pt;width:59.55pt;height:42.5pt;rotation:90;z-index:251845632" o:connectortype="elbow" adj="1657,-371241,-111484"/>
        </w:pict>
      </w:r>
    </w:p>
    <w:p w:rsidR="00E525D7" w:rsidRDefault="00EC1E9C" w:rsidP="00E525D7">
      <w:pPr>
        <w:spacing w:after="0" w:line="216"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11" type="#_x0000_t32" style="position:absolute;left:0;text-align:left;margin-left:125.95pt;margin-top:12pt;width:87.85pt;height:0;z-index:251851776" o:connectortype="straight"/>
        </w:pict>
      </w:r>
      <w:r w:rsidRPr="00EC1E9C">
        <w:rPr>
          <w:rFonts w:ascii="Calibri" w:hAnsi="Calibri"/>
          <w:noProof/>
          <w:lang w:val="en-US"/>
        </w:rPr>
        <w:pict>
          <v:shape id="_x0000_s1210" type="#_x0000_t32" style="position:absolute;left:0;text-align:left;margin-left:16.5pt;margin-top:12pt;width:87.85pt;height:0;z-index:251850752" o:connectortype="straight"/>
        </w:pict>
      </w:r>
      <w:r w:rsidRPr="00EC1E9C">
        <w:rPr>
          <w:rFonts w:ascii="Calibri" w:hAnsi="Calibri"/>
          <w:noProof/>
          <w:lang w:val="en-US"/>
        </w:rPr>
        <w:pict>
          <v:shape id="_x0000_s1213" type="#_x0000_t32" style="position:absolute;left:0;text-align:left;margin-left:327.75pt;margin-top:12pt;width:85.05pt;height:0;z-index:251853824" o:connectortype="straight"/>
        </w:pict>
      </w:r>
      <w:r w:rsidRPr="00EC1E9C">
        <w:rPr>
          <w:rFonts w:ascii="Calibri" w:hAnsi="Calibri"/>
          <w:noProof/>
          <w:lang w:val="en-US"/>
        </w:rPr>
        <w:pict>
          <v:shape id="_x0000_s1212" type="#_x0000_t32" style="position:absolute;left:0;text-align:left;margin-left:231pt;margin-top:12pt;width:90.7pt;height:0;z-index:251852800" o:connectortype="straight"/>
        </w:pict>
      </w:r>
      <w:r w:rsidR="00350356">
        <w:rPr>
          <w:rFonts w:ascii="Times New Roman" w:hAnsi="Times New Roman"/>
          <w:sz w:val="28"/>
          <w:szCs w:val="28"/>
          <w:lang w:val="uk-UA"/>
        </w:rPr>
        <w:t xml:space="preserve"> </w:t>
      </w:r>
      <w:r w:rsidR="00E525D7">
        <w:rPr>
          <w:rFonts w:ascii="Times New Roman" w:hAnsi="Times New Roman"/>
          <w:sz w:val="28"/>
          <w:szCs w:val="28"/>
          <w:lang w:val="uk-UA"/>
        </w:rPr>
        <w:t xml:space="preserve">    Змістовн</w:t>
      </w:r>
      <w:r w:rsidR="00B05D1E">
        <w:rPr>
          <w:rFonts w:ascii="Times New Roman" w:hAnsi="Times New Roman"/>
          <w:sz w:val="28"/>
          <w:szCs w:val="28"/>
          <w:lang w:val="uk-UA"/>
        </w:rPr>
        <w:t xml:space="preserve">а             Матеріальне     </w:t>
      </w:r>
      <w:r w:rsidR="00E70662" w:rsidRPr="00F96ABE">
        <w:rPr>
          <w:rFonts w:ascii="Times New Roman" w:hAnsi="Times New Roman"/>
          <w:sz w:val="28"/>
          <w:szCs w:val="28"/>
        </w:rPr>
        <w:t xml:space="preserve">  </w:t>
      </w:r>
      <w:r w:rsidR="00B05D1E">
        <w:rPr>
          <w:rFonts w:ascii="Times New Roman" w:hAnsi="Times New Roman"/>
          <w:sz w:val="28"/>
          <w:szCs w:val="28"/>
          <w:lang w:val="uk-UA"/>
        </w:rPr>
        <w:t xml:space="preserve"> </w:t>
      </w:r>
      <w:r w:rsidR="00E525D7">
        <w:rPr>
          <w:rFonts w:ascii="Times New Roman" w:hAnsi="Times New Roman"/>
          <w:sz w:val="28"/>
          <w:szCs w:val="28"/>
          <w:lang w:val="uk-UA"/>
        </w:rPr>
        <w:t>Індивідуальна   Внутрішнє</w:t>
      </w:r>
      <w:r w:rsidR="00B05D1E">
        <w:rPr>
          <w:rFonts w:ascii="Times New Roman" w:hAnsi="Times New Roman"/>
          <w:sz w:val="28"/>
          <w:szCs w:val="28"/>
          <w:lang w:val="uk-UA"/>
        </w:rPr>
        <w:t xml:space="preserve"> </w:t>
      </w:r>
    </w:p>
    <w:p w:rsidR="00E525D7" w:rsidRDefault="00EC1E9C" w:rsidP="00E525D7">
      <w:pPr>
        <w:spacing w:after="0" w:line="240"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14" type="#_x0000_t32" style="position:absolute;left:0;text-align:left;margin-left:125.95pt;margin-top:14.8pt;width:87.85pt;height:0;flip:y;z-index:251854848" o:connectortype="straight"/>
        </w:pict>
      </w:r>
      <w:r w:rsidRPr="00EC1E9C">
        <w:rPr>
          <w:rFonts w:ascii="Calibri" w:hAnsi="Calibri"/>
          <w:noProof/>
          <w:lang w:val="en-US"/>
        </w:rPr>
        <w:pict>
          <v:shape id="_x0000_s1218" type="#_x0000_t32" style="position:absolute;left:0;text-align:left;margin-left:327.75pt;margin-top:14.8pt;width:85.05pt;height:0;z-index:251858944" o:connectortype="straight"/>
        </w:pict>
      </w:r>
      <w:r w:rsidRPr="00EC1E9C">
        <w:rPr>
          <w:rFonts w:ascii="Calibri" w:hAnsi="Calibri"/>
          <w:noProof/>
          <w:lang w:val="en-US"/>
        </w:rPr>
        <w:pict>
          <v:shape id="_x0000_s1216" type="#_x0000_t32" style="position:absolute;left:0;text-align:left;margin-left:231pt;margin-top:14.8pt;width:87.85pt;height:0;z-index:251856896" o:connectortype="straight"/>
        </w:pict>
      </w:r>
      <w:r w:rsidR="00350356">
        <w:rPr>
          <w:rFonts w:ascii="Times New Roman" w:hAnsi="Times New Roman"/>
          <w:sz w:val="28"/>
          <w:szCs w:val="28"/>
          <w:lang w:val="uk-UA"/>
        </w:rPr>
        <w:t xml:space="preserve">                                  </w:t>
      </w:r>
      <w:r w:rsidR="00E525D7">
        <w:rPr>
          <w:rFonts w:ascii="Times New Roman" w:hAnsi="Times New Roman"/>
          <w:sz w:val="28"/>
          <w:szCs w:val="28"/>
          <w:lang w:val="uk-UA"/>
        </w:rPr>
        <w:t xml:space="preserve">Трудове </w:t>
      </w:r>
    </w:p>
    <w:p w:rsidR="00A87CE7" w:rsidRPr="00F96ABE" w:rsidRDefault="00350356" w:rsidP="00A87CE7">
      <w:pPr>
        <w:spacing w:after="0" w:line="240" w:lineRule="auto"/>
        <w:ind w:left="-567" w:right="284" w:firstLine="709"/>
        <w:jc w:val="both"/>
        <w:rPr>
          <w:rFonts w:ascii="Times New Roman" w:hAnsi="Times New Roman"/>
          <w:sz w:val="28"/>
          <w:szCs w:val="28"/>
        </w:rPr>
      </w:pPr>
      <w:r>
        <w:rPr>
          <w:rFonts w:ascii="Times New Roman" w:hAnsi="Times New Roman"/>
          <w:sz w:val="28"/>
          <w:szCs w:val="28"/>
          <w:lang w:val="uk-UA"/>
        </w:rPr>
        <w:t xml:space="preserve">    </w:t>
      </w:r>
      <w:r w:rsidR="00E525D7">
        <w:rPr>
          <w:rFonts w:ascii="Times New Roman" w:hAnsi="Times New Roman"/>
          <w:sz w:val="28"/>
          <w:szCs w:val="28"/>
          <w:lang w:val="uk-UA"/>
        </w:rPr>
        <w:t xml:space="preserve">Процесуальна      Статусне         </w:t>
      </w:r>
      <w:r w:rsidR="00E70662" w:rsidRPr="00E70662">
        <w:rPr>
          <w:rFonts w:ascii="Times New Roman" w:hAnsi="Times New Roman"/>
          <w:sz w:val="28"/>
          <w:szCs w:val="28"/>
        </w:rPr>
        <w:t xml:space="preserve">  </w:t>
      </w:r>
      <w:r w:rsidR="00E525D7">
        <w:rPr>
          <w:rFonts w:ascii="Times New Roman" w:hAnsi="Times New Roman"/>
          <w:sz w:val="28"/>
          <w:szCs w:val="28"/>
          <w:lang w:val="uk-UA"/>
        </w:rPr>
        <w:t xml:space="preserve">    Колективн</w:t>
      </w:r>
      <w:r w:rsidR="00B05D1E">
        <w:rPr>
          <w:rFonts w:ascii="Times New Roman" w:hAnsi="Times New Roman"/>
          <w:sz w:val="28"/>
          <w:szCs w:val="28"/>
          <w:lang w:val="uk-UA"/>
        </w:rPr>
        <w:t xml:space="preserve">а       Зовнішнє    </w:t>
      </w:r>
      <w:r w:rsidR="00A87CE7" w:rsidRPr="00F96ABE">
        <w:rPr>
          <w:rFonts w:ascii="Times New Roman" w:hAnsi="Times New Roman"/>
          <w:sz w:val="28"/>
          <w:szCs w:val="28"/>
        </w:rPr>
        <w:t xml:space="preserve">     </w:t>
      </w:r>
    </w:p>
    <w:p w:rsidR="00A87CE7" w:rsidRPr="00F96ABE" w:rsidRDefault="00EC1E9C" w:rsidP="00A87CE7">
      <w:pPr>
        <w:spacing w:after="0" w:line="240" w:lineRule="auto"/>
        <w:ind w:left="-567" w:right="284" w:firstLine="709"/>
        <w:jc w:val="both"/>
        <w:rPr>
          <w:rFonts w:ascii="Times New Roman" w:hAnsi="Times New Roman"/>
          <w:sz w:val="28"/>
          <w:szCs w:val="28"/>
        </w:rPr>
      </w:pPr>
      <w:r w:rsidRPr="00EC1E9C">
        <w:rPr>
          <w:rFonts w:ascii="Calibri" w:hAnsi="Calibri"/>
          <w:noProof/>
          <w:lang w:val="en-US"/>
        </w:rPr>
        <w:pict>
          <v:shape id="_x0000_s1219" type="#_x0000_t32" style="position:absolute;left:0;text-align:left;margin-left:328.75pt;margin-top:0;width:85.05pt;height:0;z-index:251859968" o:connectortype="straight"/>
        </w:pict>
      </w:r>
      <w:r w:rsidRPr="00EC1E9C">
        <w:rPr>
          <w:rFonts w:ascii="Calibri" w:hAnsi="Calibri"/>
          <w:noProof/>
          <w:lang w:val="en-US"/>
        </w:rPr>
        <w:pict>
          <v:shape id="_x0000_s1217" type="#_x0000_t32" style="position:absolute;left:0;text-align:left;margin-left:231pt;margin-top:0;width:87.75pt;height:0;z-index:251857920" o:connectortype="straight"/>
        </w:pict>
      </w:r>
      <w:r w:rsidRPr="00EC1E9C">
        <w:rPr>
          <w:rFonts w:ascii="Calibri" w:hAnsi="Calibri"/>
          <w:noProof/>
          <w:lang w:val="en-US"/>
        </w:rPr>
        <w:pict>
          <v:shape id="_x0000_s1215" type="#_x0000_t32" style="position:absolute;left:0;text-align:left;margin-left:125.95pt;margin-top:0;width:87.85pt;height:0;z-index:251855872" o:connectortype="straight"/>
        </w:pict>
      </w:r>
      <w:r w:rsidRPr="00EC1E9C">
        <w:rPr>
          <w:rFonts w:ascii="Calibri" w:hAnsi="Calibri"/>
          <w:noProof/>
          <w:lang w:val="en-US"/>
        </w:rPr>
        <w:pict>
          <v:shape id="_x0000_s1209" type="#_x0000_t32" style="position:absolute;left:0;text-align:left;margin-left:16.5pt;margin-top:0;width:87.85pt;height:0;z-index:251849728" o:connectortype="straight"/>
        </w:pict>
      </w:r>
    </w:p>
    <w:p w:rsidR="00EC4DB4" w:rsidRPr="00F96ABE" w:rsidRDefault="00A94910" w:rsidP="00E70662">
      <w:pPr>
        <w:spacing w:after="0" w:line="312" w:lineRule="auto"/>
        <w:ind w:left="-567" w:right="284" w:firstLine="709"/>
        <w:jc w:val="both"/>
        <w:rPr>
          <w:rFonts w:ascii="Times New Roman" w:hAnsi="Times New Roman"/>
          <w:sz w:val="28"/>
          <w:szCs w:val="28"/>
        </w:rPr>
      </w:pPr>
      <w:r>
        <w:rPr>
          <w:rFonts w:ascii="Times New Roman" w:hAnsi="Times New Roman"/>
          <w:sz w:val="28"/>
          <w:szCs w:val="28"/>
          <w:lang w:val="uk-UA"/>
        </w:rPr>
        <w:t>Рисунок 1</w:t>
      </w:r>
      <w:r w:rsidR="00E525D7">
        <w:rPr>
          <w:rFonts w:ascii="Times New Roman" w:hAnsi="Times New Roman"/>
          <w:sz w:val="28"/>
          <w:szCs w:val="28"/>
          <w:lang w:val="uk-UA"/>
        </w:rPr>
        <w:t>.6 – Види мотивації інноваційної діяльності</w:t>
      </w:r>
      <w:r w:rsidR="00E70662" w:rsidRPr="00F96ABE">
        <w:rPr>
          <w:rFonts w:ascii="Times New Roman" w:hAnsi="Times New Roman"/>
          <w:sz w:val="28"/>
          <w:szCs w:val="28"/>
        </w:rPr>
        <w:t xml:space="preserve"> </w:t>
      </w:r>
    </w:p>
    <w:p w:rsidR="00A87CE7" w:rsidRPr="00F96ABE" w:rsidRDefault="00A87CE7" w:rsidP="00B05D1E">
      <w:pPr>
        <w:spacing w:after="0" w:line="312" w:lineRule="auto"/>
        <w:ind w:left="-567" w:right="284"/>
        <w:jc w:val="center"/>
        <w:rPr>
          <w:rFonts w:ascii="Times New Roman" w:hAnsi="Times New Roman"/>
          <w:b/>
          <w:sz w:val="28"/>
          <w:szCs w:val="28"/>
        </w:rPr>
      </w:pPr>
    </w:p>
    <w:p w:rsidR="00A87CE7" w:rsidRPr="00F96ABE" w:rsidRDefault="00A87CE7" w:rsidP="00B05D1E">
      <w:pPr>
        <w:spacing w:after="0" w:line="312" w:lineRule="auto"/>
        <w:ind w:left="-567" w:right="284"/>
        <w:jc w:val="center"/>
        <w:rPr>
          <w:rFonts w:ascii="Times New Roman" w:hAnsi="Times New Roman"/>
          <w:b/>
          <w:sz w:val="28"/>
          <w:szCs w:val="28"/>
        </w:rPr>
      </w:pPr>
    </w:p>
    <w:p w:rsidR="00E525D7" w:rsidRPr="00B05D1E" w:rsidRDefault="00E525D7" w:rsidP="00B05D1E">
      <w:pPr>
        <w:spacing w:after="0" w:line="312" w:lineRule="auto"/>
        <w:ind w:left="-567" w:right="284"/>
        <w:jc w:val="center"/>
        <w:rPr>
          <w:rFonts w:ascii="Times New Roman" w:hAnsi="Times New Roman"/>
          <w:b/>
          <w:sz w:val="28"/>
          <w:szCs w:val="28"/>
          <w:lang w:val="uk-UA"/>
        </w:rPr>
      </w:pPr>
      <w:r>
        <w:rPr>
          <w:rFonts w:ascii="Times New Roman" w:hAnsi="Times New Roman"/>
          <w:b/>
          <w:sz w:val="28"/>
          <w:szCs w:val="28"/>
          <w:lang w:val="uk-UA"/>
        </w:rPr>
        <w:lastRenderedPageBreak/>
        <w:t>Стиль керівництва інноваціями</w:t>
      </w:r>
      <w:r w:rsidR="00B05D1E">
        <w:rPr>
          <w:rFonts w:ascii="Times New Roman" w:hAnsi="Times New Roman"/>
          <w:b/>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Соціально-психологічний клімат на </w:t>
      </w:r>
      <w:r w:rsidRPr="002D44C9">
        <w:rPr>
          <w:rFonts w:ascii="Times New Roman" w:hAnsi="Times New Roman"/>
          <w:b/>
          <w:i/>
          <w:sz w:val="28"/>
          <w:szCs w:val="28"/>
          <w:lang w:val="uk-UA"/>
        </w:rPr>
        <w:t>ІП</w:t>
      </w:r>
      <w:r>
        <w:rPr>
          <w:rFonts w:ascii="Times New Roman" w:hAnsi="Times New Roman"/>
          <w:sz w:val="28"/>
          <w:szCs w:val="28"/>
          <w:lang w:val="uk-UA"/>
        </w:rPr>
        <w:t xml:space="preserve"> в значній мірі залежить від стилю керівництва. Під </w:t>
      </w:r>
      <w:r w:rsidRPr="005D680A">
        <w:rPr>
          <w:rFonts w:ascii="Times New Roman" w:hAnsi="Times New Roman"/>
          <w:i/>
          <w:sz w:val="28"/>
          <w:szCs w:val="28"/>
          <w:lang w:val="uk-UA"/>
        </w:rPr>
        <w:t>стилем керівництва</w:t>
      </w:r>
      <w:r>
        <w:rPr>
          <w:rFonts w:ascii="Times New Roman" w:hAnsi="Times New Roman"/>
          <w:sz w:val="28"/>
          <w:szCs w:val="28"/>
          <w:lang w:val="uk-UA"/>
        </w:rPr>
        <w:t xml:space="preserve"> прийнято вважати </w:t>
      </w:r>
      <w:r w:rsidRPr="005D680A">
        <w:rPr>
          <w:rFonts w:ascii="Times New Roman" w:hAnsi="Times New Roman"/>
          <w:i/>
          <w:sz w:val="28"/>
          <w:szCs w:val="28"/>
          <w:lang w:val="uk-UA"/>
        </w:rPr>
        <w:t>види і способи виконання менеджером управлінських функцій</w:t>
      </w:r>
      <w:r>
        <w:rPr>
          <w:rFonts w:ascii="Times New Roman" w:hAnsi="Times New Roman"/>
          <w:sz w:val="28"/>
          <w:szCs w:val="28"/>
          <w:lang w:val="uk-UA"/>
        </w:rPr>
        <w:t xml:space="preserve">, які знаходять вираз у відношеннях з підлеглими. Поняття «стиль керівництва» найтіснішим чином пов'язаний з категорією лідерства в управлінні, тобто спроможності керівника впливати на окремі особистості або групи людей, спонукаючи їх до діяльності, спрямованої на досягнення цілей організації. Прагнучи до забезпечення лідерства, менеджер використовує різноманітні способи впливу на підлеглих та колег. У залежності від переваги цих способів та їх комбінації виділяють різноманітні стилі керівництва. Принципове значення при їх систематизації мають ознаки цільової орієнтації, обсягу і форм організації керівництва. </w:t>
      </w:r>
      <w:r>
        <w:rPr>
          <w:rFonts w:ascii="Times New Roman" w:hAnsi="Times New Roman"/>
          <w:i/>
          <w:sz w:val="28"/>
          <w:szCs w:val="28"/>
          <w:lang w:val="uk-UA"/>
        </w:rPr>
        <w:t xml:space="preserve">За ознакою цільової орієнтації можна виділити дві категорії стилів керівництва творчим колективом в інноваційній сфері: керівництво, зорієнтоване на завдання, і керівництво, зорієнтоване на співробітників. </w:t>
      </w:r>
      <w:r w:rsidRPr="009E130E">
        <w:rPr>
          <w:rFonts w:ascii="Times New Roman" w:hAnsi="Times New Roman"/>
          <w:i/>
          <w:sz w:val="28"/>
          <w:szCs w:val="28"/>
          <w:lang w:val="uk-UA"/>
        </w:rPr>
        <w:t>Перша категорія</w:t>
      </w:r>
      <w:r>
        <w:rPr>
          <w:rFonts w:ascii="Times New Roman" w:hAnsi="Times New Roman"/>
          <w:sz w:val="28"/>
          <w:szCs w:val="28"/>
          <w:lang w:val="uk-UA"/>
        </w:rPr>
        <w:t xml:space="preserve"> настроює на забезпечення досягнення встановлених цілей інноваційної діяльності шляхом суворого додержання процедур планування, організування і контролювання на </w:t>
      </w:r>
      <w:r w:rsidRPr="002D44C9">
        <w:rPr>
          <w:rFonts w:ascii="Times New Roman" w:hAnsi="Times New Roman"/>
          <w:b/>
          <w:i/>
          <w:sz w:val="28"/>
          <w:szCs w:val="28"/>
          <w:lang w:val="uk-UA"/>
        </w:rPr>
        <w:t>ІП</w:t>
      </w:r>
      <w:r>
        <w:rPr>
          <w:rFonts w:ascii="Times New Roman" w:hAnsi="Times New Roman"/>
          <w:sz w:val="28"/>
          <w:szCs w:val="28"/>
          <w:lang w:val="uk-UA"/>
        </w:rPr>
        <w:t xml:space="preserve">. </w:t>
      </w:r>
      <w:r>
        <w:rPr>
          <w:rFonts w:ascii="Times New Roman" w:hAnsi="Times New Roman"/>
          <w:i/>
          <w:sz w:val="28"/>
          <w:szCs w:val="28"/>
          <w:lang w:val="uk-UA"/>
        </w:rPr>
        <w:t xml:space="preserve">Керівництво, зорієнтоване на співробітників, </w:t>
      </w:r>
      <w:r>
        <w:rPr>
          <w:rFonts w:ascii="Times New Roman" w:hAnsi="Times New Roman"/>
          <w:sz w:val="28"/>
          <w:szCs w:val="28"/>
          <w:lang w:val="uk-UA"/>
        </w:rPr>
        <w:t xml:space="preserve">передбачає створення найбільш сприятливих умов для творчої праці на </w:t>
      </w:r>
      <w:r w:rsidRPr="002D44C9">
        <w:rPr>
          <w:rFonts w:ascii="Times New Roman" w:hAnsi="Times New Roman"/>
          <w:b/>
          <w:i/>
          <w:sz w:val="28"/>
          <w:szCs w:val="28"/>
          <w:lang w:val="uk-UA"/>
        </w:rPr>
        <w:t>ІП</w:t>
      </w:r>
      <w:r>
        <w:rPr>
          <w:rFonts w:ascii="Times New Roman" w:hAnsi="Times New Roman"/>
          <w:sz w:val="28"/>
          <w:szCs w:val="28"/>
          <w:lang w:val="uk-UA"/>
        </w:rPr>
        <w:t xml:space="preserve"> і використовує переважно методи делегування, мотивування і комунікацій для регулювання людських відносин у колективі. </w:t>
      </w:r>
      <w:proofErr w:type="spellStart"/>
      <w:r>
        <w:rPr>
          <w:rFonts w:ascii="Times New Roman" w:hAnsi="Times New Roman"/>
          <w:sz w:val="28"/>
          <w:szCs w:val="28"/>
          <w:lang w:val="uk-UA"/>
        </w:rPr>
        <w:t>Природньо</w:t>
      </w:r>
      <w:proofErr w:type="spellEnd"/>
      <w:r>
        <w:rPr>
          <w:rFonts w:ascii="Times New Roman" w:hAnsi="Times New Roman"/>
          <w:sz w:val="28"/>
          <w:szCs w:val="28"/>
          <w:lang w:val="uk-UA"/>
        </w:rPr>
        <w:t xml:space="preserve">, на практиці мова йде про певне поєднання цих двох екстремальних варіантів. Обсяг управлінської діяльності на </w:t>
      </w:r>
      <w:r w:rsidRPr="002D44C9">
        <w:rPr>
          <w:rFonts w:ascii="Times New Roman" w:hAnsi="Times New Roman"/>
          <w:b/>
          <w:i/>
          <w:sz w:val="28"/>
          <w:szCs w:val="28"/>
          <w:lang w:val="uk-UA"/>
        </w:rPr>
        <w:t>ІП</w:t>
      </w:r>
      <w:r>
        <w:rPr>
          <w:rFonts w:ascii="Times New Roman" w:hAnsi="Times New Roman"/>
          <w:sz w:val="28"/>
          <w:szCs w:val="28"/>
          <w:lang w:val="uk-UA"/>
        </w:rPr>
        <w:t xml:space="preserve"> залежить </w:t>
      </w:r>
      <w:r w:rsidR="00B05D1E">
        <w:rPr>
          <w:rFonts w:ascii="Times New Roman" w:hAnsi="Times New Roman"/>
          <w:sz w:val="28"/>
          <w:szCs w:val="28"/>
          <w:lang w:val="uk-UA"/>
        </w:rPr>
        <w:t>від кількості співробітників, які</w:t>
      </w:r>
      <w:r>
        <w:rPr>
          <w:rFonts w:ascii="Times New Roman" w:hAnsi="Times New Roman"/>
          <w:sz w:val="28"/>
          <w:szCs w:val="28"/>
          <w:lang w:val="uk-UA"/>
        </w:rPr>
        <w:t xml:space="preserve"> приймають у ній участь. Ступінь участі співробітників в управлінні інноваціями характеризує певний стиль керівництва інноваційною діяльністю. Розрізняють </w:t>
      </w:r>
      <w:r w:rsidRPr="00DA7023">
        <w:rPr>
          <w:rFonts w:ascii="Times New Roman" w:hAnsi="Times New Roman"/>
          <w:b/>
          <w:i/>
          <w:sz w:val="28"/>
          <w:szCs w:val="28"/>
          <w:lang w:val="uk-UA"/>
        </w:rPr>
        <w:t>два</w:t>
      </w:r>
      <w:r>
        <w:rPr>
          <w:rFonts w:ascii="Times New Roman" w:hAnsi="Times New Roman"/>
          <w:sz w:val="28"/>
          <w:szCs w:val="28"/>
          <w:lang w:val="uk-UA"/>
        </w:rPr>
        <w:t xml:space="preserve"> полярних за цією ознакою </w:t>
      </w:r>
      <w:r w:rsidR="00B05D1E">
        <w:rPr>
          <w:rFonts w:ascii="Times New Roman" w:hAnsi="Times New Roman"/>
          <w:b/>
          <w:i/>
          <w:sz w:val="28"/>
          <w:szCs w:val="28"/>
          <w:lang w:val="uk-UA"/>
        </w:rPr>
        <w:t>стилі</w:t>
      </w:r>
      <w:r w:rsidRPr="00DA7023">
        <w:rPr>
          <w:rFonts w:ascii="Times New Roman" w:hAnsi="Times New Roman"/>
          <w:b/>
          <w:i/>
          <w:sz w:val="28"/>
          <w:szCs w:val="28"/>
          <w:lang w:val="uk-UA"/>
        </w:rPr>
        <w:t xml:space="preserve"> керівництва: авторитарний та колективний</w:t>
      </w:r>
      <w:r>
        <w:rPr>
          <w:rFonts w:ascii="Times New Roman" w:hAnsi="Times New Roman"/>
          <w:sz w:val="28"/>
          <w:szCs w:val="28"/>
          <w:lang w:val="uk-UA"/>
        </w:rPr>
        <w:t xml:space="preserve"> (або </w:t>
      </w:r>
      <w:r w:rsidRPr="00DA7023">
        <w:rPr>
          <w:rFonts w:ascii="Times New Roman" w:hAnsi="Times New Roman"/>
          <w:b/>
          <w:i/>
          <w:sz w:val="28"/>
          <w:szCs w:val="28"/>
          <w:lang w:val="uk-UA"/>
        </w:rPr>
        <w:t>кооперативний</w:t>
      </w:r>
      <w:r>
        <w:rPr>
          <w:rFonts w:ascii="Times New Roman" w:hAnsi="Times New Roman"/>
          <w:sz w:val="28"/>
          <w:szCs w:val="28"/>
          <w:lang w:val="uk-UA"/>
        </w:rPr>
        <w:t>).</w:t>
      </w:r>
      <w:r w:rsidR="00486C2A">
        <w:rPr>
          <w:rFonts w:ascii="Times New Roman" w:hAnsi="Times New Roman"/>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sz w:val="28"/>
          <w:szCs w:val="28"/>
          <w:lang w:val="uk-UA"/>
        </w:rPr>
      </w:pPr>
    </w:p>
    <w:p w:rsidR="00E525D7" w:rsidRDefault="00350356" w:rsidP="00E525D7">
      <w:pPr>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1.3.3</w:t>
      </w:r>
      <w:r w:rsidR="00E525D7">
        <w:rPr>
          <w:rFonts w:ascii="Times New Roman" w:hAnsi="Times New Roman"/>
          <w:b/>
          <w:sz w:val="28"/>
          <w:szCs w:val="28"/>
          <w:lang w:val="uk-UA"/>
        </w:rPr>
        <w:t xml:space="preserve"> ТЕХНОЛОГІЯ І МЕТОДИ ІННОВАЦІЙНОГО МЕНЕДЖМЕНТУ</w:t>
      </w:r>
    </w:p>
    <w:p w:rsidR="00E525D7" w:rsidRDefault="00E525D7" w:rsidP="00E525D7">
      <w:pPr>
        <w:spacing w:after="0" w:line="312" w:lineRule="auto"/>
        <w:ind w:left="-567" w:right="284" w:firstLine="709"/>
        <w:jc w:val="both"/>
        <w:rPr>
          <w:rFonts w:ascii="Times New Roman" w:hAnsi="Times New Roman"/>
          <w:sz w:val="28"/>
          <w:szCs w:val="28"/>
          <w:lang w:val="uk-UA"/>
        </w:rPr>
      </w:pP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Технологія і методи інноваційного менеджменту складають зміст процесуальних функцій управління інноваціями. Вони відображують найбільш загальні елементи управління, що не залежать від характеру здійснюваних інновацій, масштабів інноваційної діяльності або галузі народного господарства. </w:t>
      </w:r>
      <w:r w:rsidRPr="009E130E">
        <w:rPr>
          <w:rFonts w:ascii="Times New Roman" w:hAnsi="Times New Roman"/>
          <w:b/>
          <w:i/>
          <w:sz w:val="28"/>
          <w:szCs w:val="28"/>
          <w:lang w:val="uk-UA"/>
        </w:rPr>
        <w:t xml:space="preserve">По суті процесуальні функції висловлюють єдину технологію </w:t>
      </w:r>
      <w:r w:rsidRPr="009E130E">
        <w:rPr>
          <w:rFonts w:ascii="Times New Roman" w:hAnsi="Times New Roman"/>
          <w:b/>
          <w:i/>
          <w:sz w:val="28"/>
          <w:szCs w:val="28"/>
          <w:lang w:val="uk-UA"/>
        </w:rPr>
        <w:lastRenderedPageBreak/>
        <w:t>реалізації усіх основних функцій управління: формування цілей і планування інновацій, організації і контролю інноваційних процесів.</w:t>
      </w:r>
      <w:r w:rsidR="00B05D1E">
        <w:rPr>
          <w:rFonts w:ascii="Times New Roman" w:hAnsi="Times New Roman"/>
          <w:b/>
          <w:i/>
          <w:sz w:val="28"/>
          <w:szCs w:val="28"/>
          <w:lang w:val="uk-UA"/>
        </w:rPr>
        <w:t xml:space="preserve"> </w:t>
      </w:r>
      <w:r>
        <w:rPr>
          <w:rFonts w:ascii="Times New Roman" w:hAnsi="Times New Roman"/>
          <w:i/>
          <w:sz w:val="28"/>
          <w:szCs w:val="28"/>
          <w:lang w:val="uk-UA"/>
        </w:rPr>
        <w:t xml:space="preserve">Процесуальні функції містять два головних компоненти інноваційного менеджменту: </w:t>
      </w:r>
      <w:r w:rsidRPr="009E130E">
        <w:rPr>
          <w:rFonts w:ascii="Times New Roman" w:hAnsi="Times New Roman"/>
          <w:b/>
          <w:i/>
          <w:sz w:val="28"/>
          <w:szCs w:val="28"/>
          <w:lang w:val="uk-UA"/>
        </w:rPr>
        <w:t>комунікації і рішення</w:t>
      </w:r>
      <w:r>
        <w:rPr>
          <w:rFonts w:ascii="Times New Roman" w:hAnsi="Times New Roman"/>
          <w:i/>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p>
    <w:p w:rsidR="00E525D7" w:rsidRDefault="00E525D7" w:rsidP="00E525D7">
      <w:pPr>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 xml:space="preserve">Комунікації в інноваційному менеджменті. </w:t>
      </w:r>
    </w:p>
    <w:p w:rsidR="00E525D7" w:rsidRPr="00B05D1E" w:rsidRDefault="00E525D7" w:rsidP="00B05D1E">
      <w:pPr>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Сутність і завдання комунікацій</w:t>
      </w:r>
      <w:r w:rsidR="00B05D1E">
        <w:rPr>
          <w:rFonts w:ascii="Times New Roman" w:hAnsi="Times New Roman"/>
          <w:b/>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Прак</w:t>
      </w:r>
      <w:r w:rsidR="00B05D1E">
        <w:rPr>
          <w:rFonts w:ascii="Times New Roman" w:hAnsi="Times New Roman"/>
          <w:sz w:val="28"/>
          <w:szCs w:val="28"/>
          <w:lang w:val="uk-UA"/>
        </w:rPr>
        <w:t>тична діяльність менеджера будь-</w:t>
      </w:r>
      <w:r>
        <w:rPr>
          <w:rFonts w:ascii="Times New Roman" w:hAnsi="Times New Roman"/>
          <w:sz w:val="28"/>
          <w:szCs w:val="28"/>
          <w:lang w:val="uk-UA"/>
        </w:rPr>
        <w:t xml:space="preserve">якого рівня в усіх сферах інноваційного процесу виявляється у спілкуванні з людьми та полягає в отриманні, переробці, використанні і передаванні інформації. Відомо, що керівник будь-якого рівня від </w:t>
      </w:r>
      <w:r w:rsidRPr="002D44C9">
        <w:rPr>
          <w:rFonts w:ascii="Times New Roman" w:hAnsi="Times New Roman"/>
          <w:b/>
          <w:i/>
          <w:sz w:val="28"/>
          <w:szCs w:val="28"/>
          <w:lang w:val="uk-UA"/>
        </w:rPr>
        <w:t>50</w:t>
      </w:r>
      <w:r>
        <w:rPr>
          <w:rFonts w:ascii="Times New Roman" w:hAnsi="Times New Roman"/>
          <w:sz w:val="28"/>
          <w:szCs w:val="28"/>
          <w:lang w:val="uk-UA"/>
        </w:rPr>
        <w:t xml:space="preserve"> до </w:t>
      </w:r>
      <w:r w:rsidRPr="002D44C9">
        <w:rPr>
          <w:rFonts w:ascii="Times New Roman" w:hAnsi="Times New Roman"/>
          <w:b/>
          <w:i/>
          <w:sz w:val="28"/>
          <w:szCs w:val="28"/>
          <w:lang w:val="uk-UA"/>
        </w:rPr>
        <w:t>90%</w:t>
      </w:r>
      <w:r>
        <w:rPr>
          <w:rFonts w:ascii="Times New Roman" w:hAnsi="Times New Roman"/>
          <w:sz w:val="28"/>
          <w:szCs w:val="28"/>
          <w:lang w:val="uk-UA"/>
        </w:rPr>
        <w:t xml:space="preserve"> свого часу витрачає на роботу з інформацією. Інформація, таким чином, складає один із центральних елементів управлінської діяльності на </w:t>
      </w:r>
      <w:r w:rsidRPr="002D44C9">
        <w:rPr>
          <w:rFonts w:ascii="Times New Roman" w:hAnsi="Times New Roman"/>
          <w:b/>
          <w:i/>
          <w:sz w:val="28"/>
          <w:szCs w:val="28"/>
          <w:lang w:val="uk-UA"/>
        </w:rPr>
        <w:t>ІП</w:t>
      </w:r>
      <w:r>
        <w:rPr>
          <w:rFonts w:ascii="Times New Roman" w:hAnsi="Times New Roman"/>
          <w:sz w:val="28"/>
          <w:szCs w:val="28"/>
          <w:lang w:val="uk-UA"/>
        </w:rPr>
        <w:t xml:space="preserve">. При цьому </w:t>
      </w:r>
      <w:r w:rsidRPr="009C6B9D">
        <w:rPr>
          <w:rFonts w:ascii="Times New Roman" w:hAnsi="Times New Roman"/>
          <w:b/>
          <w:i/>
          <w:sz w:val="28"/>
          <w:szCs w:val="28"/>
          <w:lang w:val="uk-UA"/>
        </w:rPr>
        <w:t>під інформацією</w:t>
      </w:r>
      <w:r w:rsidRPr="009C6B9D">
        <w:rPr>
          <w:rFonts w:ascii="Times New Roman" w:hAnsi="Times New Roman"/>
          <w:i/>
          <w:sz w:val="28"/>
          <w:szCs w:val="28"/>
          <w:lang w:val="uk-UA"/>
        </w:rPr>
        <w:t xml:space="preserve"> в менеджменті розуміються цілеспрямовані знання, що використовуються для аналізу ситуації та прийняття управлінських рішень</w:t>
      </w:r>
      <w:r>
        <w:rPr>
          <w:rFonts w:ascii="Times New Roman" w:hAnsi="Times New Roman"/>
          <w:sz w:val="28"/>
          <w:szCs w:val="28"/>
          <w:lang w:val="uk-UA"/>
        </w:rPr>
        <w:t xml:space="preserve">. Обсяг і зміст інформації на підприємстві залежать від масштабів і характеру здійснюваних інноваційних програм, прийнятої організаційної структури </w:t>
      </w:r>
      <w:r w:rsidRPr="002D44C9">
        <w:rPr>
          <w:rFonts w:ascii="Times New Roman" w:hAnsi="Times New Roman"/>
          <w:b/>
          <w:i/>
          <w:sz w:val="28"/>
          <w:szCs w:val="28"/>
          <w:lang w:val="uk-UA"/>
        </w:rPr>
        <w:t>ІП</w:t>
      </w:r>
      <w:r>
        <w:rPr>
          <w:rFonts w:ascii="Times New Roman" w:hAnsi="Times New Roman"/>
          <w:sz w:val="28"/>
          <w:szCs w:val="28"/>
          <w:lang w:val="uk-UA"/>
        </w:rPr>
        <w:t xml:space="preserve">. Сучасні </w:t>
      </w:r>
      <w:r w:rsidRPr="002D44C9">
        <w:rPr>
          <w:rFonts w:ascii="Times New Roman" w:hAnsi="Times New Roman"/>
          <w:b/>
          <w:i/>
          <w:sz w:val="28"/>
          <w:szCs w:val="28"/>
          <w:lang w:val="uk-UA"/>
        </w:rPr>
        <w:t>ІП</w:t>
      </w:r>
      <w:r>
        <w:rPr>
          <w:rFonts w:ascii="Times New Roman" w:hAnsi="Times New Roman"/>
          <w:sz w:val="28"/>
          <w:szCs w:val="28"/>
          <w:lang w:val="uk-UA"/>
        </w:rPr>
        <w:t xml:space="preserve">, які володіють, як правило, складною багаторівневою та диверсифікованою структурою, вимушені використовувати у своїй діяльності величезні обсяги різноманітної науково-технічної, технологічної, виробничої і економічної інформації, що складає зміст </w:t>
      </w:r>
      <w:proofErr w:type="spellStart"/>
      <w:r>
        <w:rPr>
          <w:rFonts w:ascii="Times New Roman" w:hAnsi="Times New Roman"/>
          <w:sz w:val="28"/>
          <w:szCs w:val="28"/>
          <w:lang w:val="uk-UA"/>
        </w:rPr>
        <w:t>внутрішньофірмової</w:t>
      </w:r>
      <w:proofErr w:type="spellEnd"/>
      <w:r>
        <w:rPr>
          <w:rFonts w:ascii="Times New Roman" w:hAnsi="Times New Roman"/>
          <w:sz w:val="28"/>
          <w:szCs w:val="28"/>
          <w:lang w:val="uk-UA"/>
        </w:rPr>
        <w:t xml:space="preserve"> інформаційної системи. Рівень інформаційного забезпечення інноваційних процесів, якість інформаційної системи, її повнота, оперативність та гнучкість мають життєво важливе значення для </w:t>
      </w:r>
      <w:r w:rsidRPr="002D44C9">
        <w:rPr>
          <w:rFonts w:ascii="Times New Roman" w:hAnsi="Times New Roman"/>
          <w:b/>
          <w:i/>
          <w:sz w:val="28"/>
          <w:szCs w:val="28"/>
          <w:lang w:val="uk-UA"/>
        </w:rPr>
        <w:t>ІП</w:t>
      </w:r>
      <w:r>
        <w:rPr>
          <w:rFonts w:ascii="Times New Roman" w:hAnsi="Times New Roman"/>
          <w:sz w:val="28"/>
          <w:szCs w:val="28"/>
          <w:lang w:val="uk-UA"/>
        </w:rPr>
        <w:t xml:space="preserve">. Однак не менш істотне значення мають і способи використання інформації для управління інноваціями у процесі комунікацій на </w:t>
      </w:r>
      <w:r w:rsidRPr="002D44C9">
        <w:rPr>
          <w:rFonts w:ascii="Times New Roman" w:hAnsi="Times New Roman"/>
          <w:b/>
          <w:i/>
          <w:sz w:val="28"/>
          <w:szCs w:val="28"/>
          <w:lang w:val="uk-UA"/>
        </w:rPr>
        <w:t>ІП</w:t>
      </w:r>
      <w:r>
        <w:rPr>
          <w:rFonts w:ascii="Times New Roman" w:hAnsi="Times New Roman"/>
          <w:sz w:val="28"/>
          <w:szCs w:val="28"/>
          <w:lang w:val="uk-UA"/>
        </w:rPr>
        <w:t xml:space="preserve">. </w:t>
      </w:r>
      <w:r>
        <w:rPr>
          <w:rFonts w:ascii="Times New Roman" w:hAnsi="Times New Roman"/>
          <w:b/>
          <w:i/>
          <w:sz w:val="28"/>
          <w:szCs w:val="28"/>
          <w:lang w:val="uk-UA"/>
        </w:rPr>
        <w:t xml:space="preserve">Комунікації в менеджменті – обмін інформацією при підготовці і забезпеченні реалізації управлінських рішень. </w:t>
      </w:r>
      <w:r>
        <w:rPr>
          <w:rFonts w:ascii="Times New Roman" w:hAnsi="Times New Roman"/>
          <w:sz w:val="28"/>
          <w:szCs w:val="28"/>
          <w:lang w:val="uk-UA"/>
        </w:rPr>
        <w:t xml:space="preserve">Зміст кожної конкретної інформації визначається потребами </w:t>
      </w:r>
      <w:proofErr w:type="spellStart"/>
      <w:r>
        <w:rPr>
          <w:rFonts w:ascii="Times New Roman" w:hAnsi="Times New Roman"/>
          <w:sz w:val="28"/>
          <w:szCs w:val="28"/>
          <w:lang w:val="uk-UA"/>
        </w:rPr>
        <w:t>використовуючої</w:t>
      </w:r>
      <w:proofErr w:type="spellEnd"/>
      <w:r>
        <w:rPr>
          <w:rFonts w:ascii="Times New Roman" w:hAnsi="Times New Roman"/>
          <w:sz w:val="28"/>
          <w:szCs w:val="28"/>
          <w:lang w:val="uk-UA"/>
        </w:rPr>
        <w:t xml:space="preserve"> її управлінської ланки та характером управлінського рішення, що приймається. У процесі поділу праці, що є характерним для сучасних </w:t>
      </w:r>
      <w:r w:rsidRPr="002D44C9">
        <w:rPr>
          <w:rFonts w:ascii="Times New Roman" w:hAnsi="Times New Roman"/>
          <w:i/>
          <w:sz w:val="28"/>
          <w:szCs w:val="28"/>
          <w:lang w:val="uk-UA"/>
        </w:rPr>
        <w:t>ІП</w:t>
      </w:r>
      <w:r>
        <w:rPr>
          <w:rFonts w:ascii="Times New Roman" w:hAnsi="Times New Roman"/>
          <w:sz w:val="28"/>
          <w:szCs w:val="28"/>
          <w:lang w:val="uk-UA"/>
        </w:rPr>
        <w:t xml:space="preserve">, кожна особа, котра </w:t>
      </w:r>
      <w:r w:rsidR="00B05D1E">
        <w:rPr>
          <w:rFonts w:ascii="Times New Roman" w:hAnsi="Times New Roman"/>
          <w:sz w:val="28"/>
          <w:szCs w:val="28"/>
          <w:lang w:val="uk-UA"/>
        </w:rPr>
        <w:t>приймає рішення, концентрує у собі</w:t>
      </w:r>
      <w:r>
        <w:rPr>
          <w:rFonts w:ascii="Times New Roman" w:hAnsi="Times New Roman"/>
          <w:sz w:val="28"/>
          <w:szCs w:val="28"/>
          <w:lang w:val="uk-UA"/>
        </w:rPr>
        <w:t xml:space="preserve"> певну інформацію. Для підготовки і наступної реалізації управлінського рішення менеджер повинен зібрати, узагальнити і передати відповідну інформацію іншій особі або декільком особам. Обмін інформацією між учасниками інноваційного процесу з метою ефективної організації діяльності </w:t>
      </w:r>
      <w:r w:rsidRPr="002D44C9">
        <w:rPr>
          <w:rFonts w:ascii="Times New Roman" w:hAnsi="Times New Roman"/>
          <w:b/>
          <w:i/>
          <w:sz w:val="28"/>
          <w:szCs w:val="28"/>
          <w:lang w:val="uk-UA"/>
        </w:rPr>
        <w:lastRenderedPageBreak/>
        <w:t>ІП</w:t>
      </w:r>
      <w:r>
        <w:rPr>
          <w:rFonts w:ascii="Times New Roman" w:hAnsi="Times New Roman"/>
          <w:sz w:val="28"/>
          <w:szCs w:val="28"/>
          <w:lang w:val="uk-UA"/>
        </w:rPr>
        <w:t xml:space="preserve"> і складає сутність функції комунікації. Схематично </w:t>
      </w:r>
      <w:r w:rsidRPr="00486C2A">
        <w:rPr>
          <w:rFonts w:ascii="Times New Roman" w:hAnsi="Times New Roman"/>
          <w:b/>
          <w:i/>
          <w:sz w:val="28"/>
          <w:szCs w:val="28"/>
          <w:lang w:val="uk-UA"/>
        </w:rPr>
        <w:t>сутність комунікації</w:t>
      </w:r>
      <w:r>
        <w:rPr>
          <w:rFonts w:ascii="Times New Roman" w:hAnsi="Times New Roman"/>
          <w:sz w:val="28"/>
          <w:szCs w:val="28"/>
          <w:lang w:val="uk-UA"/>
        </w:rPr>
        <w:t xml:space="preserve"> можна надати у вигляді наступної </w:t>
      </w:r>
      <w:r w:rsidR="00A94910">
        <w:rPr>
          <w:rFonts w:ascii="Times New Roman" w:hAnsi="Times New Roman"/>
          <w:sz w:val="28"/>
          <w:szCs w:val="28"/>
          <w:lang w:val="uk-UA"/>
        </w:rPr>
        <w:t>спрощеної процедури (див. рис. 1</w:t>
      </w:r>
      <w:r>
        <w:rPr>
          <w:rFonts w:ascii="Times New Roman" w:hAnsi="Times New Roman"/>
          <w:sz w:val="28"/>
          <w:szCs w:val="28"/>
          <w:lang w:val="uk-UA"/>
        </w:rPr>
        <w:t>.7).</w:t>
      </w:r>
    </w:p>
    <w:p w:rsidR="00E525D7" w:rsidRDefault="00E525D7" w:rsidP="00E525D7">
      <w:pPr>
        <w:spacing w:after="0" w:line="312" w:lineRule="auto"/>
        <w:ind w:right="284"/>
        <w:jc w:val="both"/>
        <w:rPr>
          <w:rFonts w:ascii="Times New Roman" w:hAnsi="Times New Roman"/>
          <w:sz w:val="28"/>
          <w:szCs w:val="28"/>
          <w:lang w:val="uk-UA"/>
        </w:rPr>
      </w:pPr>
    </w:p>
    <w:p w:rsidR="00E525D7" w:rsidRDefault="00EC1E9C" w:rsidP="00E525D7">
      <w:pPr>
        <w:spacing w:after="0" w:line="312" w:lineRule="auto"/>
        <w:ind w:left="-567" w:right="284" w:firstLine="709"/>
        <w:jc w:val="both"/>
        <w:outlineLvl w:val="0"/>
        <w:rPr>
          <w:rFonts w:ascii="Times New Roman" w:hAnsi="Times New Roman"/>
          <w:sz w:val="28"/>
          <w:szCs w:val="28"/>
          <w:lang w:val="uk-UA"/>
        </w:rPr>
      </w:pPr>
      <w:r w:rsidRPr="00EC1E9C">
        <w:rPr>
          <w:rFonts w:ascii="Calibri" w:hAnsi="Calibri"/>
          <w:noProof/>
          <w:lang w:val="en-US"/>
        </w:rPr>
        <w:pict>
          <v:shape id="_x0000_s1222" type="#_x0000_t202" style="position:absolute;left:0;text-align:left;margin-left:333.9pt;margin-top:4.65pt;width:102.05pt;height:36.85pt;z-index:251863040" fillcolor="#f2f2f2">
            <v:shadow on="t"/>
            <v:textbox>
              <w:txbxContent>
                <w:p w:rsidR="00C47600" w:rsidRPr="00A42DCF" w:rsidRDefault="00C47600" w:rsidP="00E525D7">
                  <w:pPr>
                    <w:spacing w:after="0" w:line="240" w:lineRule="auto"/>
                    <w:jc w:val="center"/>
                    <w:rPr>
                      <w:rFonts w:ascii="Times New Roman" w:hAnsi="Times New Roman"/>
                      <w:b/>
                      <w:i/>
                      <w:sz w:val="24"/>
                      <w:szCs w:val="24"/>
                      <w:lang w:val="uk-UA"/>
                    </w:rPr>
                  </w:pPr>
                  <w:proofErr w:type="spellStart"/>
                  <w:r w:rsidRPr="00A42DCF">
                    <w:rPr>
                      <w:rFonts w:ascii="Times New Roman" w:hAnsi="Times New Roman"/>
                      <w:b/>
                      <w:i/>
                      <w:sz w:val="24"/>
                      <w:szCs w:val="24"/>
                      <w:lang w:val="uk-UA"/>
                    </w:rPr>
                    <w:t>Комунікант</w:t>
                  </w:r>
                  <w:proofErr w:type="spellEnd"/>
                  <w:r w:rsidRPr="00A42DCF">
                    <w:rPr>
                      <w:rFonts w:ascii="Times New Roman" w:hAnsi="Times New Roman"/>
                      <w:b/>
                      <w:i/>
                      <w:sz w:val="24"/>
                      <w:szCs w:val="24"/>
                      <w:lang w:val="uk-UA"/>
                    </w:rPr>
                    <w:t xml:space="preserve"> </w:t>
                  </w:r>
                </w:p>
                <w:p w:rsidR="00C47600" w:rsidRPr="00A42DCF" w:rsidRDefault="00C47600" w:rsidP="00E525D7">
                  <w:pPr>
                    <w:spacing w:after="0" w:line="240" w:lineRule="auto"/>
                    <w:jc w:val="center"/>
                    <w:rPr>
                      <w:rFonts w:ascii="Times New Roman" w:hAnsi="Times New Roman"/>
                      <w:b/>
                      <w:i/>
                      <w:sz w:val="24"/>
                      <w:szCs w:val="24"/>
                      <w:lang w:val="uk-UA"/>
                    </w:rPr>
                  </w:pPr>
                  <w:r w:rsidRPr="00A42DCF">
                    <w:rPr>
                      <w:rFonts w:ascii="Times New Roman" w:hAnsi="Times New Roman"/>
                      <w:b/>
                      <w:i/>
                      <w:sz w:val="24"/>
                      <w:szCs w:val="24"/>
                      <w:lang w:val="uk-UA"/>
                    </w:rPr>
                    <w:t>(приймальник)</w:t>
                  </w:r>
                </w:p>
              </w:txbxContent>
            </v:textbox>
          </v:shape>
        </w:pict>
      </w:r>
      <w:r w:rsidRPr="00EC1E9C">
        <w:rPr>
          <w:rFonts w:ascii="Calibri" w:hAnsi="Calibri"/>
          <w:noProof/>
          <w:lang w:val="en-US"/>
        </w:rPr>
        <w:pict>
          <v:shape id="_x0000_s1220" type="#_x0000_t202" style="position:absolute;left:0;text-align:left;margin-left:5.1pt;margin-top:4.65pt;width:102.05pt;height:36.85pt;z-index:251860992" fillcolor="#f2f2f2">
            <v:shadow on="t"/>
            <v:textbox>
              <w:txbxContent>
                <w:p w:rsidR="00C47600" w:rsidRPr="00A42DCF" w:rsidRDefault="00C47600" w:rsidP="00E525D7">
                  <w:pPr>
                    <w:spacing w:after="0" w:line="240" w:lineRule="auto"/>
                    <w:jc w:val="center"/>
                    <w:rPr>
                      <w:rFonts w:ascii="Times New Roman" w:hAnsi="Times New Roman"/>
                      <w:b/>
                      <w:i/>
                      <w:sz w:val="24"/>
                      <w:szCs w:val="24"/>
                      <w:lang w:val="uk-UA"/>
                    </w:rPr>
                  </w:pPr>
                  <w:r w:rsidRPr="00A42DCF">
                    <w:rPr>
                      <w:rFonts w:ascii="Times New Roman" w:hAnsi="Times New Roman"/>
                      <w:b/>
                      <w:i/>
                      <w:sz w:val="24"/>
                      <w:szCs w:val="24"/>
                      <w:lang w:val="uk-UA"/>
                    </w:rPr>
                    <w:t xml:space="preserve">Комунікатор </w:t>
                  </w:r>
                </w:p>
                <w:p w:rsidR="00C47600" w:rsidRPr="0001297F" w:rsidRDefault="00C47600" w:rsidP="00E525D7">
                  <w:pPr>
                    <w:spacing w:after="0" w:line="240" w:lineRule="auto"/>
                    <w:jc w:val="center"/>
                    <w:rPr>
                      <w:rFonts w:ascii="Times New Roman" w:hAnsi="Times New Roman"/>
                      <w:sz w:val="24"/>
                      <w:szCs w:val="24"/>
                      <w:lang w:val="uk-UA"/>
                    </w:rPr>
                  </w:pPr>
                  <w:r w:rsidRPr="00A42DCF">
                    <w:rPr>
                      <w:rFonts w:ascii="Times New Roman" w:hAnsi="Times New Roman"/>
                      <w:b/>
                      <w:i/>
                      <w:sz w:val="24"/>
                      <w:szCs w:val="24"/>
                      <w:lang w:val="uk-UA"/>
                    </w:rPr>
                    <w:t>(</w:t>
                  </w:r>
                  <w:proofErr w:type="spellStart"/>
                  <w:r w:rsidRPr="00A42DCF">
                    <w:rPr>
                      <w:rFonts w:ascii="Times New Roman" w:hAnsi="Times New Roman"/>
                      <w:b/>
                      <w:i/>
                      <w:sz w:val="24"/>
                      <w:szCs w:val="24"/>
                      <w:lang w:val="uk-UA"/>
                    </w:rPr>
                    <w:t>передавальник</w:t>
                  </w:r>
                  <w:proofErr w:type="spellEnd"/>
                  <w:r w:rsidRPr="00A42DCF">
                    <w:rPr>
                      <w:rFonts w:ascii="Times New Roman" w:hAnsi="Times New Roman"/>
                      <w:b/>
                      <w:i/>
                      <w:sz w:val="24"/>
                      <w:szCs w:val="24"/>
                      <w:lang w:val="uk-UA"/>
                    </w:rPr>
                    <w:t>)</w:t>
                  </w:r>
                </w:p>
              </w:txbxContent>
            </v:textbox>
          </v:shape>
        </w:pict>
      </w:r>
      <w:r w:rsidRPr="00EC1E9C">
        <w:rPr>
          <w:rFonts w:ascii="Calibri" w:hAnsi="Calibri"/>
          <w:noProof/>
          <w:lang w:val="en-US"/>
        </w:rPr>
        <w:pict>
          <v:shape id="_x0000_s1221" type="#_x0000_t32" style="position:absolute;left:0;text-align:left;margin-left:107.15pt;margin-top:24.75pt;width:226.75pt;height:0;z-index:251862016" o:connectortype="straight">
            <v:stroke endarrow="block"/>
          </v:shape>
        </w:pict>
      </w:r>
      <w:r w:rsidR="00E525D7">
        <w:rPr>
          <w:rFonts w:ascii="Times New Roman" w:hAnsi="Times New Roman"/>
          <w:sz w:val="28"/>
          <w:szCs w:val="28"/>
          <w:lang w:val="uk-UA"/>
        </w:rPr>
        <w:t xml:space="preserve">                                      Комунікаційний канал             </w:t>
      </w:r>
    </w:p>
    <w:p w:rsidR="00E525D7" w:rsidRDefault="00EC1E9C" w:rsidP="00E525D7">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24" type="#_x0000_t32" style="position:absolute;left:0;text-align:left;margin-left:52pt;margin-top:20.55pt;width:0;height:17.75pt;flip:y;z-index:251865088" o:connectortype="straight">
            <v:stroke endarrow="block"/>
          </v:shape>
        </w:pict>
      </w:r>
      <w:r w:rsidRPr="00EC1E9C">
        <w:rPr>
          <w:rFonts w:ascii="Calibri" w:hAnsi="Calibri"/>
          <w:noProof/>
          <w:lang w:val="en-US"/>
        </w:rPr>
        <w:pict>
          <v:shape id="_x0000_s1223" type="#_x0000_t34" style="position:absolute;left:0;text-align:left;margin-left:52pt;margin-top:20.55pt;width:331.65pt;height:17.75pt;rotation:180;flip:y;z-index:251864064" o:connectortype="elbow" adj="-79,807110,-49270">
            <v:stroke endarrow="block"/>
          </v:shape>
        </w:pict>
      </w:r>
    </w:p>
    <w:p w:rsidR="00E525D7" w:rsidRDefault="00E525D7" w:rsidP="00E525D7">
      <w:pPr>
        <w:spacing w:after="0" w:line="312" w:lineRule="auto"/>
        <w:ind w:left="-567" w:right="284" w:firstLine="709"/>
        <w:jc w:val="both"/>
        <w:outlineLvl w:val="0"/>
        <w:rPr>
          <w:rFonts w:ascii="Times New Roman" w:hAnsi="Times New Roman"/>
          <w:sz w:val="28"/>
          <w:szCs w:val="28"/>
          <w:lang w:val="uk-UA"/>
        </w:rPr>
      </w:pPr>
      <w:r>
        <w:rPr>
          <w:rFonts w:ascii="Times New Roman" w:hAnsi="Times New Roman"/>
          <w:sz w:val="28"/>
          <w:szCs w:val="28"/>
          <w:lang w:val="uk-UA"/>
        </w:rPr>
        <w:t xml:space="preserve">                                      Зворотній зв'язок </w:t>
      </w:r>
    </w:p>
    <w:p w:rsidR="00E525D7" w:rsidRDefault="00E525D7" w:rsidP="00E525D7">
      <w:pPr>
        <w:spacing w:after="0" w:line="312" w:lineRule="auto"/>
        <w:ind w:left="-567" w:right="284" w:firstLine="709"/>
        <w:jc w:val="both"/>
        <w:rPr>
          <w:rFonts w:ascii="Times New Roman" w:hAnsi="Times New Roman"/>
          <w:sz w:val="28"/>
          <w:szCs w:val="28"/>
          <w:lang w:val="uk-UA"/>
        </w:rPr>
      </w:pPr>
    </w:p>
    <w:p w:rsidR="00B05D1E" w:rsidRDefault="00A94910" w:rsidP="00B05D1E">
      <w:pPr>
        <w:spacing w:after="0" w:line="312" w:lineRule="auto"/>
        <w:ind w:left="-567" w:right="284" w:firstLine="709"/>
        <w:jc w:val="both"/>
        <w:outlineLvl w:val="0"/>
        <w:rPr>
          <w:rFonts w:ascii="Times New Roman" w:hAnsi="Times New Roman"/>
          <w:sz w:val="28"/>
          <w:szCs w:val="28"/>
          <w:lang w:val="uk-UA"/>
        </w:rPr>
      </w:pPr>
      <w:r>
        <w:rPr>
          <w:rFonts w:ascii="Times New Roman" w:hAnsi="Times New Roman"/>
          <w:sz w:val="28"/>
          <w:szCs w:val="28"/>
          <w:lang w:val="uk-UA"/>
        </w:rPr>
        <w:t>Рисунок 1</w:t>
      </w:r>
      <w:r w:rsidR="00E525D7">
        <w:rPr>
          <w:rFonts w:ascii="Times New Roman" w:hAnsi="Times New Roman"/>
          <w:sz w:val="28"/>
          <w:szCs w:val="28"/>
          <w:lang w:val="uk-UA"/>
        </w:rPr>
        <w:t xml:space="preserve">.7 – Структура комунікаційного осередку </w:t>
      </w:r>
    </w:p>
    <w:p w:rsidR="00E525D7" w:rsidRDefault="00E525D7" w:rsidP="00E525D7">
      <w:pPr>
        <w:spacing w:after="0" w:line="312" w:lineRule="auto"/>
        <w:ind w:left="-567" w:right="284" w:firstLine="709"/>
        <w:jc w:val="both"/>
        <w:rPr>
          <w:rFonts w:ascii="Times New Roman" w:hAnsi="Times New Roman"/>
          <w:i/>
          <w:sz w:val="28"/>
          <w:szCs w:val="28"/>
          <w:lang w:val="uk-UA"/>
        </w:rPr>
      </w:pPr>
      <w:r>
        <w:rPr>
          <w:rFonts w:ascii="Times New Roman" w:hAnsi="Times New Roman"/>
          <w:b/>
          <w:sz w:val="28"/>
          <w:szCs w:val="28"/>
          <w:lang w:val="uk-UA"/>
        </w:rPr>
        <w:t xml:space="preserve">Види і форми комунікацій в інноваційному менеджменті. </w:t>
      </w:r>
      <w:r>
        <w:rPr>
          <w:rFonts w:ascii="Times New Roman" w:hAnsi="Times New Roman"/>
          <w:sz w:val="28"/>
          <w:szCs w:val="28"/>
          <w:lang w:val="uk-UA"/>
        </w:rPr>
        <w:t xml:space="preserve">Спеціалізація як наслідок поділу праці в інноваціях поряд із організаційною структурою </w:t>
      </w:r>
      <w:r w:rsidRPr="00B05D1E">
        <w:rPr>
          <w:rFonts w:ascii="Times New Roman" w:hAnsi="Times New Roman"/>
          <w:b/>
          <w:i/>
          <w:sz w:val="28"/>
          <w:szCs w:val="28"/>
          <w:lang w:val="uk-UA"/>
        </w:rPr>
        <w:t>ІП</w:t>
      </w:r>
      <w:r>
        <w:rPr>
          <w:rFonts w:ascii="Times New Roman" w:hAnsi="Times New Roman"/>
          <w:sz w:val="28"/>
          <w:szCs w:val="28"/>
          <w:lang w:val="uk-UA"/>
        </w:rPr>
        <w:t xml:space="preserve">, </w:t>
      </w:r>
      <w:r w:rsidR="00B05D1E">
        <w:rPr>
          <w:rFonts w:ascii="Times New Roman" w:hAnsi="Times New Roman"/>
          <w:sz w:val="28"/>
          <w:szCs w:val="28"/>
          <w:lang w:val="uk-UA"/>
        </w:rPr>
        <w:t xml:space="preserve">що </w:t>
      </w:r>
      <w:r>
        <w:rPr>
          <w:rFonts w:ascii="Times New Roman" w:hAnsi="Times New Roman"/>
          <w:sz w:val="28"/>
          <w:szCs w:val="28"/>
          <w:lang w:val="uk-UA"/>
        </w:rPr>
        <w:t xml:space="preserve">постійно ускладнюється, спричиняє розширення різноманітності видів і форм комунікацій в менеджменті на ІП. В теорії менеджменту і на практиці вироблено достатньо загальних рекомендацій за способами та засобами організації </w:t>
      </w:r>
      <w:r w:rsidRPr="001F21B6">
        <w:rPr>
          <w:rFonts w:ascii="Times New Roman" w:hAnsi="Times New Roman"/>
          <w:i/>
          <w:sz w:val="28"/>
          <w:szCs w:val="28"/>
          <w:lang w:val="uk-UA"/>
        </w:rPr>
        <w:t>ефективної системи комунікацій</w:t>
      </w:r>
      <w:r>
        <w:rPr>
          <w:rFonts w:ascii="Times New Roman" w:hAnsi="Times New Roman"/>
          <w:sz w:val="28"/>
          <w:szCs w:val="28"/>
          <w:lang w:val="uk-UA"/>
        </w:rPr>
        <w:t xml:space="preserve"> в тій або іншій сфері підприємницької діяльності. В основу таких рекомендацій закладається, як правило, облік специфічних властивостей керованих об</w:t>
      </w:r>
      <w:r w:rsidRPr="001F21B6">
        <w:rPr>
          <w:rFonts w:ascii="Times New Roman" w:hAnsi="Times New Roman"/>
          <w:sz w:val="28"/>
          <w:szCs w:val="28"/>
        </w:rPr>
        <w:t>’</w:t>
      </w:r>
      <w:proofErr w:type="spellStart"/>
      <w:r>
        <w:rPr>
          <w:rFonts w:ascii="Times New Roman" w:hAnsi="Times New Roman"/>
          <w:sz w:val="28"/>
          <w:szCs w:val="28"/>
          <w:lang w:val="uk-UA"/>
        </w:rPr>
        <w:t>єктів</w:t>
      </w:r>
      <w:proofErr w:type="spellEnd"/>
      <w:r>
        <w:rPr>
          <w:rFonts w:ascii="Times New Roman" w:hAnsi="Times New Roman"/>
          <w:sz w:val="28"/>
          <w:szCs w:val="28"/>
          <w:lang w:val="uk-UA"/>
        </w:rPr>
        <w:t>, складу партнерів і характеру вирішуваних спільно проблем. Особливості інноваційних процесів безперечно пред</w:t>
      </w:r>
      <w:r w:rsidRPr="001F21B6">
        <w:rPr>
          <w:rFonts w:ascii="Times New Roman" w:hAnsi="Times New Roman"/>
          <w:sz w:val="28"/>
          <w:szCs w:val="28"/>
          <w:lang w:val="uk-UA"/>
        </w:rPr>
        <w:t>’</w:t>
      </w:r>
      <w:r>
        <w:rPr>
          <w:rFonts w:ascii="Times New Roman" w:hAnsi="Times New Roman"/>
          <w:sz w:val="28"/>
          <w:szCs w:val="28"/>
          <w:lang w:val="uk-UA"/>
        </w:rPr>
        <w:t>являють специфічні вимоги до організації комунікаційних відносин у цій сфері. Необхідно враховувати високий освітній та інтелектуальний рівень учасників інновацій, невизначений характер очікуваних результатів і пов</w:t>
      </w:r>
      <w:r w:rsidRPr="00D60A18">
        <w:rPr>
          <w:rFonts w:ascii="Times New Roman" w:hAnsi="Times New Roman"/>
          <w:sz w:val="28"/>
          <w:szCs w:val="28"/>
          <w:lang w:val="uk-UA"/>
        </w:rPr>
        <w:t>’</w:t>
      </w:r>
      <w:r>
        <w:rPr>
          <w:rFonts w:ascii="Times New Roman" w:hAnsi="Times New Roman"/>
          <w:sz w:val="28"/>
          <w:szCs w:val="28"/>
          <w:lang w:val="uk-UA"/>
        </w:rPr>
        <w:t xml:space="preserve">язаний з ним високий ступінь комерційного ризику, багатоваріантність можливих вирішень проблем і, як правило, недостатність використання лише економічних критеріїв для їх оцінювання. Певну складність в організації комунікацій в інноваціях складає і чинник перспективної орієнтації інноваційних проектів, прогнозний характер очікуваних наслідків у зовнішньому середовищі, різноманіття партнерів із різних галузей науки, техніки і виробництва. Усі перераховані особливості інновацій повинні враховуватися під час формування складу і видів комунікацій на ІП. Принципове значення </w:t>
      </w:r>
      <w:r>
        <w:rPr>
          <w:rFonts w:ascii="Times New Roman" w:hAnsi="Times New Roman"/>
          <w:i/>
          <w:sz w:val="28"/>
          <w:szCs w:val="28"/>
          <w:lang w:val="uk-UA"/>
        </w:rPr>
        <w:t>під час диференціації комунікацій мають наступні ознаки: напрям, галузь використання, спосіб і форма комунікаційних відносин</w:t>
      </w:r>
      <w:r>
        <w:rPr>
          <w:rFonts w:ascii="Times New Roman" w:hAnsi="Times New Roman"/>
          <w:sz w:val="28"/>
          <w:szCs w:val="28"/>
          <w:lang w:val="uk-UA"/>
        </w:rPr>
        <w:t xml:space="preserve"> (див. рис</w:t>
      </w:r>
      <w:r w:rsidRPr="0055282D">
        <w:rPr>
          <w:rFonts w:ascii="Times New Roman" w:hAnsi="Times New Roman"/>
          <w:sz w:val="28"/>
          <w:szCs w:val="28"/>
          <w:lang w:val="uk-UA"/>
        </w:rPr>
        <w:t>.</w:t>
      </w:r>
      <w:r w:rsidR="00A94910">
        <w:rPr>
          <w:rFonts w:ascii="Times New Roman" w:hAnsi="Times New Roman"/>
          <w:sz w:val="28"/>
          <w:szCs w:val="28"/>
          <w:lang w:val="uk-UA"/>
        </w:rPr>
        <w:t xml:space="preserve"> 1</w:t>
      </w:r>
      <w:r>
        <w:rPr>
          <w:rFonts w:ascii="Times New Roman" w:hAnsi="Times New Roman"/>
          <w:sz w:val="28"/>
          <w:szCs w:val="28"/>
          <w:lang w:val="uk-UA"/>
        </w:rPr>
        <w:t xml:space="preserve">.8).  У залежності від напряму розрізняють змістовні і процесуальні комунікації. </w:t>
      </w:r>
      <w:r>
        <w:rPr>
          <w:rFonts w:ascii="Times New Roman" w:hAnsi="Times New Roman"/>
          <w:b/>
          <w:i/>
          <w:sz w:val="28"/>
          <w:szCs w:val="28"/>
          <w:lang w:val="uk-UA"/>
        </w:rPr>
        <w:t xml:space="preserve">Змістовні комунікації </w:t>
      </w:r>
      <w:r>
        <w:rPr>
          <w:rFonts w:ascii="Times New Roman" w:hAnsi="Times New Roman"/>
          <w:sz w:val="28"/>
          <w:szCs w:val="28"/>
          <w:lang w:val="uk-UA"/>
        </w:rPr>
        <w:t>спеціалістів пов</w:t>
      </w:r>
      <w:r w:rsidRPr="00D60A18">
        <w:rPr>
          <w:rFonts w:ascii="Times New Roman" w:hAnsi="Times New Roman"/>
          <w:sz w:val="28"/>
          <w:szCs w:val="28"/>
          <w:lang w:val="uk-UA"/>
        </w:rPr>
        <w:t>’</w:t>
      </w:r>
      <w:r>
        <w:rPr>
          <w:rFonts w:ascii="Times New Roman" w:hAnsi="Times New Roman"/>
          <w:sz w:val="28"/>
          <w:szCs w:val="28"/>
          <w:lang w:val="uk-UA"/>
        </w:rPr>
        <w:t>язані з виконанням ними специфічних функціональних обов</w:t>
      </w:r>
      <w:r w:rsidRPr="00D60A18">
        <w:rPr>
          <w:rFonts w:ascii="Times New Roman" w:hAnsi="Times New Roman"/>
          <w:sz w:val="28"/>
          <w:szCs w:val="28"/>
          <w:lang w:val="uk-UA"/>
        </w:rPr>
        <w:t>’</w:t>
      </w:r>
      <w:r>
        <w:rPr>
          <w:rFonts w:ascii="Times New Roman" w:hAnsi="Times New Roman"/>
          <w:sz w:val="28"/>
          <w:szCs w:val="28"/>
          <w:lang w:val="uk-UA"/>
        </w:rPr>
        <w:t xml:space="preserve">язків, які витікають з інноваційних програм, що здійснюються і носять професійний характер. </w:t>
      </w:r>
      <w:r>
        <w:rPr>
          <w:rFonts w:ascii="Times New Roman" w:hAnsi="Times New Roman"/>
          <w:b/>
          <w:i/>
          <w:sz w:val="28"/>
          <w:szCs w:val="28"/>
          <w:lang w:val="uk-UA"/>
        </w:rPr>
        <w:t>Процесуальні комунікації</w:t>
      </w:r>
      <w:r>
        <w:rPr>
          <w:rFonts w:ascii="Times New Roman" w:hAnsi="Times New Roman"/>
          <w:sz w:val="28"/>
          <w:szCs w:val="28"/>
          <w:lang w:val="uk-UA"/>
        </w:rPr>
        <w:t xml:space="preserve">, найчастіше називаються </w:t>
      </w:r>
      <w:r>
        <w:rPr>
          <w:rFonts w:ascii="Times New Roman" w:hAnsi="Times New Roman"/>
          <w:b/>
          <w:i/>
          <w:sz w:val="28"/>
          <w:szCs w:val="28"/>
          <w:lang w:val="uk-UA"/>
        </w:rPr>
        <w:t xml:space="preserve">організаційними </w:t>
      </w:r>
      <w:r>
        <w:rPr>
          <w:rFonts w:ascii="Times New Roman" w:hAnsi="Times New Roman"/>
          <w:sz w:val="28"/>
          <w:szCs w:val="28"/>
          <w:lang w:val="uk-UA"/>
        </w:rPr>
        <w:lastRenderedPageBreak/>
        <w:t xml:space="preserve">і є характерними, більшою мірою, для керівників різних рівнів, починаючи від керівника групи, при цьому мають регламентовану форму, періодичність і спрямовані на підтримку ефективного менеджменту на </w:t>
      </w:r>
      <w:r w:rsidRPr="00B05D1E">
        <w:rPr>
          <w:rFonts w:ascii="Times New Roman" w:hAnsi="Times New Roman"/>
          <w:b/>
          <w:i/>
          <w:sz w:val="28"/>
          <w:szCs w:val="28"/>
          <w:lang w:val="uk-UA"/>
        </w:rPr>
        <w:t>ІП</w:t>
      </w:r>
      <w:r>
        <w:rPr>
          <w:rFonts w:ascii="Times New Roman" w:hAnsi="Times New Roman"/>
          <w:sz w:val="28"/>
          <w:szCs w:val="28"/>
          <w:lang w:val="uk-UA"/>
        </w:rPr>
        <w:t xml:space="preserve">. </w:t>
      </w:r>
      <w:r>
        <w:rPr>
          <w:rFonts w:ascii="Times New Roman" w:hAnsi="Times New Roman"/>
          <w:b/>
          <w:i/>
          <w:sz w:val="28"/>
          <w:szCs w:val="28"/>
          <w:lang w:val="uk-UA"/>
        </w:rPr>
        <w:t xml:space="preserve">Форми комунікацій в менеджменті розрізняються на зовнішні та внутрішні. Зовнішні комунікації ІП </w:t>
      </w:r>
      <w:r>
        <w:rPr>
          <w:rFonts w:ascii="Times New Roman" w:hAnsi="Times New Roman"/>
          <w:i/>
          <w:sz w:val="28"/>
          <w:szCs w:val="28"/>
          <w:lang w:val="uk-UA"/>
        </w:rPr>
        <w:t>визначаються його оточуючим середовищем:</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97"/>
      </w:r>
      <w:r>
        <w:rPr>
          <w:rFonts w:ascii="Times New Roman" w:hAnsi="Times New Roman"/>
          <w:sz w:val="28"/>
          <w:szCs w:val="28"/>
          <w:lang w:val="uk-UA"/>
        </w:rPr>
        <w:t xml:space="preserve"> комунікації зі споживачами за допомогою реклами і спеціальних програм просування продукції на ринку;</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97"/>
      </w:r>
      <w:r>
        <w:rPr>
          <w:rFonts w:ascii="Times New Roman" w:hAnsi="Times New Roman"/>
          <w:sz w:val="28"/>
          <w:szCs w:val="28"/>
          <w:lang w:val="uk-UA"/>
        </w:rPr>
        <w:t xml:space="preserve"> комунікації з постачальниками і партнерами з кооперації за допомогою погоджень, договорів та організаційних заходів;</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97"/>
      </w:r>
      <w:r>
        <w:rPr>
          <w:rFonts w:ascii="Times New Roman" w:hAnsi="Times New Roman"/>
          <w:sz w:val="28"/>
          <w:szCs w:val="28"/>
          <w:lang w:val="uk-UA"/>
        </w:rPr>
        <w:t xml:space="preserve"> комунікації з </w:t>
      </w:r>
      <w:r w:rsidR="005A7205">
        <w:rPr>
          <w:rFonts w:ascii="Times New Roman" w:hAnsi="Times New Roman"/>
          <w:sz w:val="28"/>
          <w:szCs w:val="28"/>
          <w:lang w:val="uk-UA"/>
        </w:rPr>
        <w:t>громадськістю</w:t>
      </w:r>
      <w:r>
        <w:rPr>
          <w:rFonts w:ascii="Times New Roman" w:hAnsi="Times New Roman"/>
          <w:sz w:val="28"/>
          <w:szCs w:val="28"/>
          <w:lang w:val="uk-UA"/>
        </w:rPr>
        <w:t xml:space="preserve"> з метою створення і підтримки наукового іміджу на місцевому, національному і міжнародному рівнях;</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97"/>
      </w:r>
      <w:r>
        <w:rPr>
          <w:rFonts w:ascii="Times New Roman" w:hAnsi="Times New Roman"/>
          <w:sz w:val="28"/>
          <w:szCs w:val="28"/>
          <w:lang w:val="uk-UA"/>
        </w:rPr>
        <w:t xml:space="preserve"> комунікації з державними органами у формі статистичної звітності, податкових платежів, екологічного та інших видів нагляду;</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97"/>
      </w:r>
      <w:r>
        <w:rPr>
          <w:rFonts w:ascii="Times New Roman" w:hAnsi="Times New Roman"/>
          <w:sz w:val="28"/>
          <w:szCs w:val="28"/>
          <w:lang w:val="uk-UA"/>
        </w:rPr>
        <w:t xml:space="preserve"> комунікації з політичними структурами з метою впливу на законодавчу діяльність у державі шляхом лобізму на різних рівнях сприятливих рішень;</w:t>
      </w:r>
    </w:p>
    <w:p w:rsidR="00E525D7" w:rsidRDefault="00E525D7" w:rsidP="00EC4DB4">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97"/>
      </w:r>
      <w:r>
        <w:rPr>
          <w:rFonts w:ascii="Times New Roman" w:hAnsi="Times New Roman"/>
          <w:sz w:val="28"/>
          <w:szCs w:val="28"/>
          <w:lang w:val="uk-UA"/>
        </w:rPr>
        <w:t xml:space="preserve"> комунікації з громадськими, </w:t>
      </w:r>
      <w:proofErr w:type="spellStart"/>
      <w:r>
        <w:rPr>
          <w:rFonts w:ascii="Times New Roman" w:hAnsi="Times New Roman"/>
          <w:sz w:val="28"/>
          <w:szCs w:val="28"/>
          <w:lang w:val="uk-UA"/>
        </w:rPr>
        <w:t>профсоюзними</w:t>
      </w:r>
      <w:proofErr w:type="spellEnd"/>
      <w:r>
        <w:rPr>
          <w:rFonts w:ascii="Times New Roman" w:hAnsi="Times New Roman"/>
          <w:sz w:val="28"/>
          <w:szCs w:val="28"/>
          <w:lang w:val="uk-UA"/>
        </w:rPr>
        <w:t xml:space="preserve"> організаціями, з метою формування сприятливих умов найму і праці співпрацівників.</w:t>
      </w:r>
      <w:r w:rsidR="00EC4DB4">
        <w:rPr>
          <w:rFonts w:ascii="Times New Roman" w:hAnsi="Times New Roman"/>
          <w:sz w:val="28"/>
          <w:szCs w:val="28"/>
          <w:lang w:val="uk-UA"/>
        </w:rPr>
        <w:t xml:space="preserve"> </w:t>
      </w:r>
    </w:p>
    <w:p w:rsidR="00E525D7" w:rsidRDefault="00EC1E9C" w:rsidP="00E525D7">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25" type="#_x0000_t202" style="position:absolute;left:0;text-align:left;margin-left:19.2pt;margin-top:1.85pt;width:340.15pt;height:22.7pt;z-index:251866112" fillcolor="#f2f2f2">
            <v:shadow on="t"/>
            <v:textbox>
              <w:txbxContent>
                <w:p w:rsidR="00C47600" w:rsidRPr="0055282D" w:rsidRDefault="00C47600" w:rsidP="00E525D7">
                  <w:pPr>
                    <w:spacing w:after="0" w:line="240" w:lineRule="auto"/>
                    <w:jc w:val="center"/>
                    <w:rPr>
                      <w:rFonts w:ascii="Times New Roman" w:hAnsi="Times New Roman"/>
                      <w:sz w:val="28"/>
                      <w:szCs w:val="28"/>
                      <w:lang w:val="uk-UA"/>
                    </w:rPr>
                  </w:pPr>
                  <w:r>
                    <w:rPr>
                      <w:rFonts w:ascii="Times New Roman" w:hAnsi="Times New Roman"/>
                      <w:sz w:val="28"/>
                      <w:szCs w:val="28"/>
                      <w:lang w:val="uk-UA"/>
                    </w:rPr>
                    <w:t>Види комунікацій в інноваційному менеджменті</w:t>
                  </w:r>
                </w:p>
              </w:txbxContent>
            </v:textbox>
          </v:shape>
        </w:pict>
      </w:r>
    </w:p>
    <w:p w:rsidR="00E525D7" w:rsidRDefault="00EC1E9C" w:rsidP="00E525D7">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26" type="#_x0000_t32" style="position:absolute;left:0;text-align:left;margin-left:30.45pt;margin-top:3.6pt;width:0;height:17pt;flip:x;z-index:251867136" o:connectortype="straight"/>
        </w:pict>
      </w:r>
      <w:r w:rsidRPr="00EC1E9C">
        <w:rPr>
          <w:rFonts w:ascii="Calibri" w:hAnsi="Calibri"/>
          <w:noProof/>
          <w:lang w:val="en-US"/>
        </w:rPr>
        <w:pict>
          <v:shape id="_x0000_s1228" type="#_x0000_t32" style="position:absolute;left:0;text-align:left;margin-left:246.45pt;margin-top:3.6pt;width:0;height:19.85pt;z-index:251869184" o:connectortype="straight"/>
        </w:pict>
      </w:r>
      <w:r w:rsidRPr="00EC1E9C">
        <w:rPr>
          <w:rFonts w:ascii="Calibri" w:hAnsi="Calibri"/>
          <w:noProof/>
          <w:lang w:val="en-US"/>
        </w:rPr>
        <w:pict>
          <v:shape id="_x0000_s1229" type="#_x0000_t32" style="position:absolute;left:0;text-align:left;margin-left:352.95pt;margin-top:3.6pt;width:0;height:19.85pt;flip:x;z-index:251870208" o:connectortype="straight"/>
        </w:pict>
      </w:r>
      <w:r w:rsidRPr="00EC1E9C">
        <w:rPr>
          <w:rFonts w:ascii="Calibri" w:hAnsi="Calibri"/>
          <w:noProof/>
          <w:lang w:val="en-US"/>
        </w:rPr>
        <w:pict>
          <v:shape id="_x0000_s1227" type="#_x0000_t32" style="position:absolute;left:0;text-align:left;margin-left:139.95pt;margin-top:3.6pt;width:0;height:19.85pt;flip:x;z-index:251868160" o:connectortype="straight"/>
        </w:pict>
      </w:r>
    </w:p>
    <w:p w:rsidR="00E525D7" w:rsidRDefault="00EC1E9C" w:rsidP="00E525D7">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31" type="#_x0000_t202" style="position:absolute;left:0;text-align:left;margin-left:91.95pt;margin-top:2.55pt;width:99.2pt;height:36.85pt;z-index:251872256" fillcolor="#f2f2f2">
            <v:shadow on="t"/>
            <v:textbox>
              <w:txbxContent>
                <w:p w:rsidR="00C47600" w:rsidRPr="00915825" w:rsidRDefault="00C47600" w:rsidP="00E525D7">
                  <w:pPr>
                    <w:spacing w:after="0" w:line="216" w:lineRule="auto"/>
                    <w:jc w:val="center"/>
                    <w:rPr>
                      <w:rFonts w:ascii="Times New Roman" w:hAnsi="Times New Roman"/>
                      <w:sz w:val="28"/>
                      <w:szCs w:val="28"/>
                      <w:lang w:val="uk-UA"/>
                    </w:rPr>
                  </w:pPr>
                  <w:r>
                    <w:rPr>
                      <w:rFonts w:ascii="Times New Roman" w:hAnsi="Times New Roman"/>
                      <w:sz w:val="28"/>
                      <w:szCs w:val="28"/>
                      <w:lang w:val="uk-UA"/>
                    </w:rPr>
                    <w:t>Галузь використання</w:t>
                  </w:r>
                </w:p>
              </w:txbxContent>
            </v:textbox>
          </v:shape>
        </w:pict>
      </w:r>
      <w:r w:rsidRPr="00EC1E9C">
        <w:rPr>
          <w:rFonts w:ascii="Calibri" w:hAnsi="Calibri"/>
          <w:noProof/>
          <w:lang w:val="en-US"/>
        </w:rPr>
        <w:pict>
          <v:shape id="_x0000_s1233" type="#_x0000_t202" style="position:absolute;left:0;text-align:left;margin-left:307.55pt;margin-top:2.55pt;width:90.7pt;height:36.85pt;z-index:251874304" fillcolor="#f2f2f2">
            <v:shadow on="t"/>
            <v:textbox>
              <w:txbxContent>
                <w:p w:rsidR="00C47600" w:rsidRDefault="00C47600" w:rsidP="00E525D7">
                  <w:pPr>
                    <w:spacing w:after="0" w:line="216" w:lineRule="auto"/>
                    <w:jc w:val="center"/>
                    <w:rPr>
                      <w:rFonts w:ascii="Times New Roman" w:hAnsi="Times New Roman"/>
                      <w:sz w:val="28"/>
                      <w:szCs w:val="28"/>
                      <w:lang w:val="uk-UA"/>
                    </w:rPr>
                  </w:pPr>
                  <w:r>
                    <w:rPr>
                      <w:rFonts w:ascii="Times New Roman" w:hAnsi="Times New Roman"/>
                      <w:sz w:val="28"/>
                      <w:szCs w:val="28"/>
                      <w:lang w:val="uk-UA"/>
                    </w:rPr>
                    <w:t>Форма</w:t>
                  </w:r>
                </w:p>
                <w:p w:rsidR="00C47600" w:rsidRPr="00915825" w:rsidRDefault="00C47600" w:rsidP="00E525D7">
                  <w:pPr>
                    <w:spacing w:after="0" w:line="216" w:lineRule="auto"/>
                    <w:jc w:val="center"/>
                    <w:rPr>
                      <w:rFonts w:ascii="Times New Roman" w:hAnsi="Times New Roman"/>
                      <w:sz w:val="28"/>
                      <w:szCs w:val="28"/>
                      <w:lang w:val="uk-UA"/>
                    </w:rPr>
                  </w:pPr>
                  <w:r>
                    <w:rPr>
                      <w:rFonts w:ascii="Times New Roman" w:hAnsi="Times New Roman"/>
                      <w:sz w:val="28"/>
                      <w:szCs w:val="28"/>
                      <w:lang w:val="uk-UA"/>
                    </w:rPr>
                    <w:t>комунікацій</w:t>
                  </w:r>
                </w:p>
              </w:txbxContent>
            </v:textbox>
          </v:shape>
        </w:pict>
      </w:r>
      <w:r w:rsidRPr="00EC1E9C">
        <w:rPr>
          <w:rFonts w:ascii="Calibri" w:hAnsi="Calibri"/>
          <w:noProof/>
          <w:lang w:val="en-US"/>
        </w:rPr>
        <w:pict>
          <v:shape id="_x0000_s1232" type="#_x0000_t202" style="position:absolute;left:0;text-align:left;margin-left:205.2pt;margin-top:2.55pt;width:90.7pt;height:36.85pt;z-index:251873280" fillcolor="#f2f2f2">
            <v:shadow on="t"/>
            <v:textbox>
              <w:txbxContent>
                <w:p w:rsidR="00C47600" w:rsidRPr="00915825" w:rsidRDefault="00C47600" w:rsidP="00E525D7">
                  <w:pPr>
                    <w:spacing w:after="0" w:line="216" w:lineRule="auto"/>
                    <w:jc w:val="center"/>
                    <w:rPr>
                      <w:rFonts w:ascii="Times New Roman" w:hAnsi="Times New Roman"/>
                      <w:sz w:val="28"/>
                      <w:szCs w:val="28"/>
                      <w:lang w:val="uk-UA"/>
                    </w:rPr>
                  </w:pPr>
                  <w:r>
                    <w:rPr>
                      <w:rFonts w:ascii="Times New Roman" w:hAnsi="Times New Roman"/>
                      <w:sz w:val="28"/>
                      <w:szCs w:val="28"/>
                      <w:lang w:val="uk-UA"/>
                    </w:rPr>
                    <w:t>Спосіб комунікацій</w:t>
                  </w:r>
                </w:p>
              </w:txbxContent>
            </v:textbox>
          </v:shape>
        </w:pict>
      </w:r>
      <w:r w:rsidRPr="00EC1E9C">
        <w:rPr>
          <w:rFonts w:ascii="Calibri" w:hAnsi="Calibri"/>
          <w:noProof/>
          <w:lang w:val="en-US"/>
        </w:rPr>
        <w:pict>
          <v:shape id="_x0000_s1230" type="#_x0000_t202" style="position:absolute;left:0;text-align:left;margin-left:-12.3pt;margin-top:-.3pt;width:90.7pt;height:36.85pt;z-index:251871232" fillcolor="#f2f2f2">
            <v:shadow on="t"/>
            <v:textbox>
              <w:txbxContent>
                <w:p w:rsidR="00C47600" w:rsidRDefault="00C47600" w:rsidP="00E525D7">
                  <w:pPr>
                    <w:spacing w:after="0" w:line="216" w:lineRule="auto"/>
                    <w:jc w:val="center"/>
                    <w:rPr>
                      <w:rFonts w:ascii="Times New Roman" w:hAnsi="Times New Roman"/>
                      <w:sz w:val="28"/>
                      <w:szCs w:val="28"/>
                      <w:lang w:val="uk-UA"/>
                    </w:rPr>
                  </w:pPr>
                  <w:r>
                    <w:rPr>
                      <w:rFonts w:ascii="Times New Roman" w:hAnsi="Times New Roman"/>
                      <w:sz w:val="28"/>
                      <w:szCs w:val="28"/>
                      <w:lang w:val="uk-UA"/>
                    </w:rPr>
                    <w:t xml:space="preserve">Напрям </w:t>
                  </w:r>
                </w:p>
                <w:p w:rsidR="00C47600" w:rsidRPr="00915825" w:rsidRDefault="00C47600" w:rsidP="00E525D7">
                  <w:pPr>
                    <w:spacing w:after="0" w:line="216" w:lineRule="auto"/>
                    <w:jc w:val="center"/>
                    <w:rPr>
                      <w:rFonts w:ascii="Times New Roman" w:hAnsi="Times New Roman"/>
                      <w:sz w:val="28"/>
                      <w:szCs w:val="28"/>
                      <w:lang w:val="uk-UA"/>
                    </w:rPr>
                  </w:pPr>
                  <w:r>
                    <w:rPr>
                      <w:rFonts w:ascii="Times New Roman" w:hAnsi="Times New Roman"/>
                      <w:sz w:val="28"/>
                      <w:szCs w:val="28"/>
                      <w:lang w:val="uk-UA"/>
                    </w:rPr>
                    <w:t>комунікацій</w:t>
                  </w:r>
                </w:p>
              </w:txbxContent>
            </v:textbox>
          </v:shape>
        </w:pict>
      </w:r>
    </w:p>
    <w:p w:rsidR="00E525D7" w:rsidRDefault="00EC1E9C" w:rsidP="00E525D7">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37" type="#_x0000_t34" style="position:absolute;left:0;text-align:left;margin-left:263.65pt;margin-top:65.25pt;width:136.05pt;height:42.5pt;rotation:90;z-index:251878400" o:connectortype="elbow" adj="1117,-353424,-405173"/>
        </w:pict>
      </w:r>
      <w:r w:rsidRPr="00EC1E9C">
        <w:rPr>
          <w:rFonts w:ascii="Calibri" w:hAnsi="Calibri"/>
          <w:noProof/>
          <w:lang w:val="en-US"/>
        </w:rPr>
        <w:pict>
          <v:shape id="_x0000_s1236" type="#_x0000_t34" style="position:absolute;left:0;text-align:left;margin-left:158.4pt;margin-top:65.25pt;width:136.05pt;height:42.5pt;rotation:90;z-index:251877376" o:connectortype="elbow" adj="1321,-312457,-51803"/>
        </w:pict>
      </w:r>
      <w:r w:rsidRPr="00EC1E9C">
        <w:rPr>
          <w:rFonts w:ascii="Calibri" w:hAnsi="Calibri"/>
          <w:noProof/>
          <w:lang w:val="en-US"/>
        </w:rPr>
        <w:pict>
          <v:shape id="_x0000_s1234" type="#_x0000_t34" style="position:absolute;left:0;text-align:left;margin-left:-58.8pt;margin-top:62.4pt;width:136.05pt;height:42.5pt;rotation:90;z-index:251875328" o:connectortype="elbow" adj="1759,-184573,-27280"/>
        </w:pict>
      </w:r>
      <w:r w:rsidRPr="00EC1E9C">
        <w:rPr>
          <w:rFonts w:ascii="Calibri" w:hAnsi="Calibri"/>
          <w:noProof/>
          <w:lang w:val="en-US"/>
        </w:rPr>
        <w:pict>
          <v:shape id="_x0000_s1235" type="#_x0000_t34" style="position:absolute;left:0;text-align:left;margin-left:50.65pt;margin-top:65.25pt;width:136.05pt;height:42.5pt;rotation:90;z-index:251876352" o:connectortype="elbow" adj="1634,-269760,-135188"/>
        </w:pict>
      </w:r>
    </w:p>
    <w:p w:rsidR="00E525D7" w:rsidRDefault="00E525D7" w:rsidP="00E525D7">
      <w:pPr>
        <w:spacing w:after="0" w:line="216" w:lineRule="auto"/>
        <w:ind w:right="284"/>
        <w:jc w:val="both"/>
        <w:rPr>
          <w:rFonts w:ascii="Times New Roman" w:hAnsi="Times New Roman"/>
          <w:sz w:val="28"/>
          <w:szCs w:val="28"/>
          <w:lang w:val="uk-UA"/>
        </w:rPr>
      </w:pPr>
    </w:p>
    <w:p w:rsidR="00E525D7" w:rsidRDefault="00E525D7" w:rsidP="00E525D7">
      <w:pPr>
        <w:spacing w:after="0" w:line="216" w:lineRule="auto"/>
        <w:ind w:left="-567" w:right="284"/>
        <w:jc w:val="both"/>
        <w:rPr>
          <w:rFonts w:ascii="Times New Roman" w:hAnsi="Times New Roman"/>
          <w:sz w:val="28"/>
          <w:szCs w:val="28"/>
          <w:lang w:val="uk-UA"/>
        </w:rPr>
      </w:pPr>
      <w:r>
        <w:rPr>
          <w:rFonts w:ascii="Times New Roman" w:hAnsi="Times New Roman"/>
          <w:sz w:val="28"/>
          <w:szCs w:val="28"/>
          <w:lang w:val="uk-UA"/>
        </w:rPr>
        <w:t xml:space="preserve">      Змістовні              Формування    </w:t>
      </w:r>
      <w:r w:rsidR="00E70662" w:rsidRPr="00F96ABE">
        <w:rPr>
          <w:rFonts w:ascii="Times New Roman" w:hAnsi="Times New Roman"/>
          <w:sz w:val="28"/>
          <w:szCs w:val="28"/>
        </w:rPr>
        <w:t xml:space="preserve">   </w:t>
      </w:r>
      <w:r>
        <w:rPr>
          <w:rFonts w:ascii="Times New Roman" w:hAnsi="Times New Roman"/>
          <w:sz w:val="28"/>
          <w:szCs w:val="28"/>
          <w:lang w:val="uk-UA"/>
        </w:rPr>
        <w:t xml:space="preserve">   Формальний   </w:t>
      </w:r>
      <w:r w:rsidR="00F96ABE" w:rsidRPr="00C47600">
        <w:rPr>
          <w:rFonts w:ascii="Times New Roman" w:hAnsi="Times New Roman"/>
          <w:sz w:val="28"/>
          <w:szCs w:val="28"/>
        </w:rPr>
        <w:t xml:space="preserve"> </w:t>
      </w:r>
      <w:r>
        <w:rPr>
          <w:rFonts w:ascii="Times New Roman" w:hAnsi="Times New Roman"/>
          <w:sz w:val="28"/>
          <w:szCs w:val="28"/>
          <w:lang w:val="uk-UA"/>
        </w:rPr>
        <w:t xml:space="preserve">    Внутрішні</w:t>
      </w:r>
    </w:p>
    <w:p w:rsidR="00E525D7" w:rsidRDefault="00EC1E9C" w:rsidP="00E525D7">
      <w:pPr>
        <w:spacing w:after="0" w:line="216" w:lineRule="auto"/>
        <w:ind w:left="-567" w:right="284"/>
        <w:jc w:val="both"/>
        <w:rPr>
          <w:rFonts w:ascii="Times New Roman" w:hAnsi="Times New Roman"/>
          <w:sz w:val="28"/>
          <w:szCs w:val="28"/>
          <w:lang w:val="uk-UA"/>
        </w:rPr>
      </w:pPr>
      <w:r w:rsidRPr="00EC1E9C">
        <w:rPr>
          <w:rFonts w:ascii="Calibri" w:hAnsi="Calibri"/>
          <w:noProof/>
          <w:lang w:val="en-US"/>
        </w:rPr>
        <w:pict>
          <v:shape id="_x0000_s1243" type="#_x0000_t32" style="position:absolute;left:0;text-align:left;margin-left:310.45pt;margin-top:1.65pt;width:85.05pt;height:0;z-index:251884544" o:connectortype="straight"/>
        </w:pict>
      </w:r>
      <w:r w:rsidRPr="00EC1E9C">
        <w:rPr>
          <w:rFonts w:ascii="Calibri" w:hAnsi="Calibri"/>
          <w:noProof/>
          <w:lang w:val="en-US"/>
        </w:rPr>
        <w:pict>
          <v:shape id="_x0000_s1242" type="#_x0000_t32" style="position:absolute;left:0;text-align:left;margin-left:205.2pt;margin-top:1.65pt;width:85.05pt;height:0;z-index:251883520" o:connectortype="straight"/>
        </w:pict>
      </w:r>
      <w:r w:rsidRPr="00EC1E9C">
        <w:rPr>
          <w:rFonts w:ascii="Calibri" w:hAnsi="Calibri"/>
          <w:noProof/>
          <w:lang w:val="en-US"/>
        </w:rPr>
        <w:pict>
          <v:shape id="_x0000_s1241" type="#_x0000_t32" style="position:absolute;left:0;text-align:left;margin-left:97.5pt;margin-top:12.9pt;width:99.2pt;height:0;z-index:251882496" o:connectortype="straight"/>
        </w:pict>
      </w:r>
      <w:r w:rsidRPr="00EC1E9C">
        <w:rPr>
          <w:rFonts w:ascii="Calibri" w:hAnsi="Calibri"/>
          <w:noProof/>
          <w:lang w:val="en-US"/>
        </w:rPr>
        <w:pict>
          <v:shape id="_x0000_s1240" type="#_x0000_t32" style="position:absolute;left:0;text-align:left;margin-left:-12pt;margin-top:1.65pt;width:85.05pt;height:0;z-index:251881472" o:connectortype="straight"/>
        </w:pict>
      </w:r>
      <w:r w:rsidR="00350356">
        <w:rPr>
          <w:rFonts w:ascii="Times New Roman" w:hAnsi="Times New Roman"/>
          <w:sz w:val="28"/>
          <w:szCs w:val="28"/>
          <w:lang w:val="uk-UA"/>
        </w:rPr>
        <w:t xml:space="preserve">                                  </w:t>
      </w:r>
      <w:r w:rsidR="00E525D7">
        <w:rPr>
          <w:rFonts w:ascii="Times New Roman" w:hAnsi="Times New Roman"/>
          <w:sz w:val="28"/>
          <w:szCs w:val="28"/>
          <w:lang w:val="uk-UA"/>
        </w:rPr>
        <w:t xml:space="preserve">  </w:t>
      </w:r>
      <w:r w:rsidR="00F96ABE" w:rsidRPr="00C47600">
        <w:rPr>
          <w:rFonts w:ascii="Times New Roman" w:hAnsi="Times New Roman"/>
          <w:sz w:val="28"/>
          <w:szCs w:val="28"/>
        </w:rPr>
        <w:t xml:space="preserve"> </w:t>
      </w:r>
      <w:r w:rsidR="00E525D7">
        <w:rPr>
          <w:rFonts w:ascii="Times New Roman" w:hAnsi="Times New Roman"/>
          <w:sz w:val="28"/>
          <w:szCs w:val="28"/>
          <w:lang w:val="uk-UA"/>
        </w:rPr>
        <w:t>цілей</w:t>
      </w:r>
    </w:p>
    <w:p w:rsidR="00E525D7" w:rsidRDefault="00E525D7" w:rsidP="00E525D7">
      <w:pPr>
        <w:spacing w:after="0" w:line="216" w:lineRule="auto"/>
        <w:ind w:left="-567" w:right="284"/>
        <w:jc w:val="both"/>
        <w:rPr>
          <w:rFonts w:ascii="Times New Roman" w:hAnsi="Times New Roman"/>
          <w:sz w:val="28"/>
          <w:szCs w:val="28"/>
          <w:lang w:val="uk-UA"/>
        </w:rPr>
      </w:pPr>
    </w:p>
    <w:p w:rsidR="00E525D7" w:rsidRDefault="00350356" w:rsidP="00E525D7">
      <w:pPr>
        <w:spacing w:after="0" w:line="216" w:lineRule="auto"/>
        <w:ind w:left="-567" w:right="284"/>
        <w:jc w:val="both"/>
        <w:rPr>
          <w:rFonts w:ascii="Times New Roman" w:hAnsi="Times New Roman"/>
          <w:sz w:val="28"/>
          <w:szCs w:val="28"/>
          <w:lang w:val="uk-UA"/>
        </w:rPr>
      </w:pPr>
      <w:r>
        <w:rPr>
          <w:rFonts w:ascii="Times New Roman" w:hAnsi="Times New Roman"/>
          <w:sz w:val="28"/>
          <w:szCs w:val="28"/>
          <w:lang w:val="uk-UA"/>
        </w:rPr>
        <w:t xml:space="preserve">                                  </w:t>
      </w:r>
      <w:r w:rsidR="00E525D7">
        <w:rPr>
          <w:rFonts w:ascii="Times New Roman" w:hAnsi="Times New Roman"/>
          <w:sz w:val="28"/>
          <w:szCs w:val="28"/>
          <w:lang w:val="uk-UA"/>
        </w:rPr>
        <w:t xml:space="preserve">  Планування</w:t>
      </w:r>
    </w:p>
    <w:p w:rsidR="00E525D7" w:rsidRDefault="00EC1E9C" w:rsidP="00E525D7">
      <w:pPr>
        <w:spacing w:after="0" w:line="216" w:lineRule="auto"/>
        <w:ind w:left="-567" w:right="284"/>
        <w:jc w:val="both"/>
        <w:rPr>
          <w:rFonts w:ascii="Times New Roman" w:hAnsi="Times New Roman"/>
          <w:sz w:val="28"/>
          <w:szCs w:val="28"/>
          <w:lang w:val="uk-UA"/>
        </w:rPr>
      </w:pPr>
      <w:r w:rsidRPr="00EC1E9C">
        <w:rPr>
          <w:rFonts w:ascii="Calibri" w:hAnsi="Calibri"/>
          <w:noProof/>
          <w:lang w:val="en-US"/>
        </w:rPr>
        <w:pict>
          <v:shape id="_x0000_s1244" type="#_x0000_t32" style="position:absolute;left:0;text-align:left;margin-left:97.45pt;margin-top:1.7pt;width:99.25pt;height:0;flip:y;z-index:251885568" o:connectortype="straight"/>
        </w:pict>
      </w:r>
    </w:p>
    <w:p w:rsidR="00E525D7" w:rsidRDefault="00350356" w:rsidP="00E525D7">
      <w:pPr>
        <w:spacing w:after="0" w:line="216" w:lineRule="auto"/>
        <w:ind w:left="-567" w:right="284"/>
        <w:jc w:val="both"/>
        <w:rPr>
          <w:rFonts w:ascii="Times New Roman" w:hAnsi="Times New Roman"/>
          <w:sz w:val="28"/>
          <w:szCs w:val="28"/>
          <w:lang w:val="uk-UA"/>
        </w:rPr>
      </w:pPr>
      <w:r>
        <w:rPr>
          <w:rFonts w:ascii="Times New Roman" w:hAnsi="Times New Roman"/>
          <w:sz w:val="28"/>
          <w:szCs w:val="28"/>
          <w:lang w:val="uk-UA"/>
        </w:rPr>
        <w:t xml:space="preserve">                                 </w:t>
      </w:r>
      <w:r w:rsidR="00E525D7">
        <w:rPr>
          <w:rFonts w:ascii="Times New Roman" w:hAnsi="Times New Roman"/>
          <w:sz w:val="28"/>
          <w:szCs w:val="28"/>
          <w:lang w:val="uk-UA"/>
        </w:rPr>
        <w:t xml:space="preserve">   Організування</w:t>
      </w:r>
    </w:p>
    <w:p w:rsidR="00E525D7" w:rsidRDefault="00EC1E9C" w:rsidP="00E525D7">
      <w:pPr>
        <w:spacing w:after="0" w:line="216" w:lineRule="auto"/>
        <w:ind w:left="-567" w:right="284"/>
        <w:jc w:val="both"/>
        <w:rPr>
          <w:rFonts w:ascii="Times New Roman" w:hAnsi="Times New Roman"/>
          <w:sz w:val="28"/>
          <w:szCs w:val="28"/>
          <w:lang w:val="uk-UA"/>
        </w:rPr>
      </w:pPr>
      <w:r w:rsidRPr="00EC1E9C">
        <w:rPr>
          <w:rFonts w:ascii="Calibri" w:hAnsi="Calibri"/>
          <w:noProof/>
          <w:lang w:val="en-US"/>
        </w:rPr>
        <w:pict>
          <v:shape id="_x0000_s1245" type="#_x0000_t32" style="position:absolute;left:0;text-align:left;margin-left:97.45pt;margin-top:2.7pt;width:99.2pt;height:0;z-index:251886592" o:connectortype="straight"/>
        </w:pict>
      </w:r>
    </w:p>
    <w:p w:rsidR="00E525D7" w:rsidRDefault="00E525D7" w:rsidP="00E525D7">
      <w:pPr>
        <w:spacing w:after="0" w:line="216" w:lineRule="auto"/>
        <w:ind w:left="-567" w:right="284"/>
        <w:jc w:val="both"/>
        <w:rPr>
          <w:rFonts w:ascii="Times New Roman" w:hAnsi="Times New Roman"/>
          <w:sz w:val="28"/>
          <w:szCs w:val="28"/>
          <w:lang w:val="uk-UA"/>
        </w:rPr>
      </w:pPr>
      <w:r>
        <w:rPr>
          <w:rFonts w:ascii="Times New Roman" w:hAnsi="Times New Roman"/>
          <w:sz w:val="28"/>
          <w:szCs w:val="28"/>
          <w:lang w:val="uk-UA"/>
        </w:rPr>
        <w:t xml:space="preserve">      Процесуальні     </w:t>
      </w:r>
      <w:r w:rsidR="00E70662" w:rsidRPr="00F96ABE">
        <w:rPr>
          <w:rFonts w:ascii="Times New Roman" w:hAnsi="Times New Roman"/>
          <w:sz w:val="28"/>
          <w:szCs w:val="28"/>
        </w:rPr>
        <w:t xml:space="preserve"> </w:t>
      </w:r>
      <w:r>
        <w:rPr>
          <w:rFonts w:ascii="Times New Roman" w:hAnsi="Times New Roman"/>
          <w:sz w:val="28"/>
          <w:szCs w:val="28"/>
          <w:lang w:val="uk-UA"/>
        </w:rPr>
        <w:t xml:space="preserve"> Контролювання </w:t>
      </w:r>
      <w:r w:rsidR="00E70662" w:rsidRPr="00F96ABE">
        <w:rPr>
          <w:rFonts w:ascii="Times New Roman" w:hAnsi="Times New Roman"/>
          <w:sz w:val="28"/>
          <w:szCs w:val="28"/>
        </w:rPr>
        <w:t xml:space="preserve">   </w:t>
      </w:r>
      <w:r>
        <w:rPr>
          <w:rFonts w:ascii="Times New Roman" w:hAnsi="Times New Roman"/>
          <w:sz w:val="28"/>
          <w:szCs w:val="28"/>
          <w:lang w:val="uk-UA"/>
        </w:rPr>
        <w:t xml:space="preserve"> Неформальний   Зовнішні</w:t>
      </w:r>
    </w:p>
    <w:p w:rsidR="00E525D7" w:rsidRDefault="00EC1E9C" w:rsidP="00E525D7">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47" type="#_x0000_t32" style="position:absolute;left:0;text-align:left;margin-left:310.45pt;margin-top:.35pt;width:85.05pt;height:0;z-index:251888640" o:connectortype="straight"/>
        </w:pict>
      </w:r>
      <w:r w:rsidRPr="00EC1E9C">
        <w:rPr>
          <w:rFonts w:ascii="Calibri" w:hAnsi="Calibri"/>
          <w:noProof/>
          <w:lang w:val="en-US"/>
        </w:rPr>
        <w:pict>
          <v:shape id="_x0000_s1246" type="#_x0000_t32" style="position:absolute;left:0;text-align:left;margin-left:205.2pt;margin-top:.35pt;width:99.2pt;height:0;z-index:251887616" o:connectortype="straight"/>
        </w:pict>
      </w:r>
      <w:r w:rsidRPr="00EC1E9C">
        <w:rPr>
          <w:rFonts w:ascii="Calibri" w:hAnsi="Calibri"/>
          <w:noProof/>
          <w:lang w:val="en-US"/>
        </w:rPr>
        <w:pict>
          <v:shape id="_x0000_s1239" type="#_x0000_t32" style="position:absolute;left:0;text-align:left;margin-left:-12.3pt;margin-top:.35pt;width:99.2pt;height:0;z-index:251880448" o:connectortype="straight"/>
        </w:pict>
      </w:r>
      <w:r w:rsidRPr="00EC1E9C">
        <w:rPr>
          <w:rFonts w:ascii="Calibri" w:hAnsi="Calibri"/>
          <w:noProof/>
          <w:lang w:val="en-US"/>
        </w:rPr>
        <w:pict>
          <v:shape id="_x0000_s1238" type="#_x0000_t32" style="position:absolute;left:0;text-align:left;margin-left:97.5pt;margin-top:.35pt;width:104.9pt;height:0;z-index:251879424" o:connectortype="straight"/>
        </w:pict>
      </w:r>
    </w:p>
    <w:p w:rsidR="00E525D7" w:rsidRDefault="00A94910" w:rsidP="00EC4DB4">
      <w:pPr>
        <w:spacing w:after="0" w:line="312" w:lineRule="auto"/>
        <w:ind w:left="-567" w:right="284" w:firstLine="709"/>
        <w:jc w:val="both"/>
        <w:outlineLvl w:val="0"/>
        <w:rPr>
          <w:rFonts w:ascii="Times New Roman" w:hAnsi="Times New Roman"/>
          <w:sz w:val="28"/>
          <w:szCs w:val="28"/>
          <w:lang w:val="uk-UA"/>
        </w:rPr>
      </w:pPr>
      <w:r>
        <w:rPr>
          <w:rFonts w:ascii="Times New Roman" w:hAnsi="Times New Roman"/>
          <w:sz w:val="28"/>
          <w:szCs w:val="28"/>
          <w:lang w:val="uk-UA"/>
        </w:rPr>
        <w:t>Рисунок 1</w:t>
      </w:r>
      <w:r w:rsidR="00E525D7">
        <w:rPr>
          <w:rFonts w:ascii="Times New Roman" w:hAnsi="Times New Roman"/>
          <w:sz w:val="28"/>
          <w:szCs w:val="28"/>
          <w:lang w:val="uk-UA"/>
        </w:rPr>
        <w:t>.8 – Види комунікацій в інноваційному менеджменті</w:t>
      </w:r>
      <w:r w:rsidR="00EC4DB4">
        <w:rPr>
          <w:rFonts w:ascii="Times New Roman" w:hAnsi="Times New Roman"/>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Внутрішні комунікації </w:t>
      </w:r>
      <w:r>
        <w:rPr>
          <w:rFonts w:ascii="Times New Roman" w:hAnsi="Times New Roman"/>
          <w:sz w:val="28"/>
          <w:szCs w:val="28"/>
          <w:lang w:val="uk-UA"/>
        </w:rPr>
        <w:t xml:space="preserve">визначаються організаційною структурою </w:t>
      </w:r>
      <w:r w:rsidRPr="00837EC3">
        <w:rPr>
          <w:rFonts w:ascii="Times New Roman" w:hAnsi="Times New Roman"/>
          <w:b/>
          <w:i/>
          <w:sz w:val="28"/>
          <w:szCs w:val="28"/>
          <w:lang w:val="uk-UA"/>
        </w:rPr>
        <w:t>ІП</w:t>
      </w:r>
      <w:r>
        <w:rPr>
          <w:rFonts w:ascii="Times New Roman" w:hAnsi="Times New Roman"/>
          <w:sz w:val="28"/>
          <w:szCs w:val="28"/>
          <w:lang w:val="uk-UA"/>
        </w:rPr>
        <w:t>.</w:t>
      </w:r>
    </w:p>
    <w:p w:rsidR="00B05D1E" w:rsidRDefault="00E525D7" w:rsidP="00EC4DB4">
      <w:pPr>
        <w:spacing w:after="0" w:line="312" w:lineRule="auto"/>
        <w:ind w:left="-567" w:right="284" w:firstLine="709"/>
        <w:jc w:val="both"/>
        <w:rPr>
          <w:rFonts w:ascii="Times New Roman" w:hAnsi="Times New Roman"/>
          <w:b/>
          <w:i/>
          <w:sz w:val="28"/>
          <w:szCs w:val="28"/>
          <w:lang w:val="uk-UA"/>
        </w:rPr>
      </w:pPr>
      <w:r>
        <w:rPr>
          <w:rFonts w:ascii="Times New Roman" w:hAnsi="Times New Roman"/>
          <w:sz w:val="28"/>
          <w:szCs w:val="28"/>
          <w:lang w:val="uk-UA"/>
        </w:rPr>
        <w:t xml:space="preserve">Принципово, за формами проведення розрізняють </w:t>
      </w:r>
      <w:r w:rsidRPr="00B304B4">
        <w:rPr>
          <w:rFonts w:ascii="Times New Roman" w:hAnsi="Times New Roman"/>
          <w:b/>
          <w:i/>
          <w:sz w:val="28"/>
          <w:szCs w:val="28"/>
          <w:lang w:val="uk-UA"/>
        </w:rPr>
        <w:t xml:space="preserve">вертикальні </w:t>
      </w:r>
      <w:proofErr w:type="spellStart"/>
      <w:r w:rsidRPr="00B304B4">
        <w:rPr>
          <w:rFonts w:ascii="Times New Roman" w:hAnsi="Times New Roman"/>
          <w:b/>
          <w:i/>
          <w:sz w:val="28"/>
          <w:szCs w:val="28"/>
          <w:lang w:val="uk-UA"/>
        </w:rPr>
        <w:t>міжрівневі</w:t>
      </w:r>
      <w:proofErr w:type="spellEnd"/>
      <w:r>
        <w:rPr>
          <w:rFonts w:ascii="Times New Roman" w:hAnsi="Times New Roman"/>
          <w:sz w:val="28"/>
          <w:szCs w:val="28"/>
          <w:lang w:val="uk-UA"/>
        </w:rPr>
        <w:t xml:space="preserve"> і </w:t>
      </w:r>
      <w:r w:rsidRPr="00B304B4">
        <w:rPr>
          <w:rFonts w:ascii="Times New Roman" w:hAnsi="Times New Roman"/>
          <w:b/>
          <w:i/>
          <w:sz w:val="28"/>
          <w:szCs w:val="28"/>
          <w:lang w:val="uk-UA"/>
        </w:rPr>
        <w:t>горизонтальні (функціональні) комунікації</w:t>
      </w:r>
      <w:r>
        <w:rPr>
          <w:rFonts w:ascii="Times New Roman" w:hAnsi="Times New Roman"/>
          <w:sz w:val="28"/>
          <w:szCs w:val="28"/>
          <w:lang w:val="uk-UA"/>
        </w:rPr>
        <w:t>. При їх організації необхідно враховувати різну спрямованість комунікаційних зв</w:t>
      </w:r>
      <w:r w:rsidRPr="00B304B4">
        <w:rPr>
          <w:rFonts w:ascii="Times New Roman" w:hAnsi="Times New Roman"/>
          <w:sz w:val="28"/>
          <w:szCs w:val="28"/>
          <w:lang w:val="uk-UA"/>
        </w:rPr>
        <w:t>’</w:t>
      </w:r>
      <w:r>
        <w:rPr>
          <w:rFonts w:ascii="Times New Roman" w:hAnsi="Times New Roman"/>
          <w:sz w:val="28"/>
          <w:szCs w:val="28"/>
          <w:lang w:val="uk-UA"/>
        </w:rPr>
        <w:t xml:space="preserve">язків: вертикальні комунікації повинні відображати як висхідні, так і низхідні </w:t>
      </w:r>
      <w:r>
        <w:rPr>
          <w:rFonts w:ascii="Times New Roman" w:hAnsi="Times New Roman"/>
          <w:sz w:val="28"/>
          <w:szCs w:val="28"/>
          <w:lang w:val="uk-UA"/>
        </w:rPr>
        <w:lastRenderedPageBreak/>
        <w:t>інформаційні потоки, а горизонтальні – можливість двостороннього інформаційного обміну.</w:t>
      </w:r>
      <w:r w:rsidR="00EC4DB4">
        <w:rPr>
          <w:rFonts w:ascii="Times New Roman" w:hAnsi="Times New Roman"/>
          <w:sz w:val="28"/>
          <w:szCs w:val="28"/>
          <w:lang w:val="uk-UA"/>
        </w:rPr>
        <w:t xml:space="preserve"> </w:t>
      </w:r>
      <w:r w:rsidRPr="00B05D1E">
        <w:rPr>
          <w:rFonts w:ascii="Times New Roman" w:hAnsi="Times New Roman"/>
          <w:b/>
          <w:i/>
          <w:sz w:val="28"/>
          <w:szCs w:val="28"/>
          <w:lang w:val="uk-UA"/>
        </w:rPr>
        <w:t>Комунікації в інноваційному менеджменті відображують безперервний обмін інформацією між учасниками</w:t>
      </w:r>
      <w:r w:rsidR="00B05D1E" w:rsidRPr="00B05D1E">
        <w:rPr>
          <w:rFonts w:ascii="Times New Roman" w:hAnsi="Times New Roman"/>
          <w:b/>
          <w:i/>
          <w:sz w:val="28"/>
          <w:szCs w:val="28"/>
          <w:lang w:val="uk-UA"/>
        </w:rPr>
        <w:t xml:space="preserve"> </w:t>
      </w:r>
      <w:r w:rsidRPr="00B05D1E">
        <w:rPr>
          <w:rFonts w:ascii="Times New Roman" w:hAnsi="Times New Roman"/>
          <w:b/>
          <w:i/>
          <w:sz w:val="28"/>
          <w:szCs w:val="28"/>
          <w:lang w:val="uk-UA"/>
        </w:rPr>
        <w:t xml:space="preserve">інновацій. </w:t>
      </w:r>
    </w:p>
    <w:p w:rsidR="00E525D7" w:rsidRDefault="00E525D7" w:rsidP="00EC4DB4">
      <w:pPr>
        <w:spacing w:after="0" w:line="312" w:lineRule="auto"/>
        <w:ind w:left="-567" w:right="284" w:firstLine="709"/>
        <w:jc w:val="both"/>
        <w:rPr>
          <w:rFonts w:ascii="Times New Roman" w:hAnsi="Times New Roman"/>
          <w:sz w:val="28"/>
          <w:szCs w:val="28"/>
          <w:lang w:val="uk-UA"/>
        </w:rPr>
      </w:pPr>
      <w:r w:rsidRPr="00B05D1E">
        <w:rPr>
          <w:rFonts w:ascii="Times New Roman" w:hAnsi="Times New Roman"/>
          <w:b/>
          <w:i/>
          <w:sz w:val="28"/>
          <w:szCs w:val="28"/>
          <w:lang w:val="uk-UA"/>
        </w:rPr>
        <w:t>Робоча процедура комунікаційного процесу включає, як правило, чотири послідовних етапи: підготовку інформації, вибір комунікаційного каналу, передавання інформації і контролювання реакції.</w:t>
      </w:r>
      <w:r>
        <w:rPr>
          <w:rFonts w:ascii="Times New Roman" w:hAnsi="Times New Roman"/>
          <w:sz w:val="28"/>
          <w:szCs w:val="28"/>
          <w:lang w:val="uk-UA"/>
        </w:rPr>
        <w:t xml:space="preserve"> </w:t>
      </w:r>
    </w:p>
    <w:p w:rsidR="00B05D1E" w:rsidRPr="00EC4DB4" w:rsidRDefault="00B05D1E" w:rsidP="00EC4DB4">
      <w:pPr>
        <w:spacing w:after="0" w:line="312" w:lineRule="auto"/>
        <w:ind w:left="-567" w:right="284" w:firstLine="709"/>
        <w:jc w:val="both"/>
        <w:rPr>
          <w:rFonts w:ascii="Times New Roman" w:hAnsi="Times New Roman"/>
          <w:sz w:val="28"/>
          <w:szCs w:val="28"/>
          <w:lang w:val="uk-UA"/>
        </w:rPr>
      </w:pPr>
    </w:p>
    <w:p w:rsidR="00E525D7" w:rsidRDefault="00E525D7" w:rsidP="00E525D7">
      <w:pPr>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 xml:space="preserve"> Рішення в інноваційному менеджменті. Сутність і значення рішень </w:t>
      </w:r>
    </w:p>
    <w:p w:rsidR="00EC4DB4" w:rsidRDefault="00E525D7" w:rsidP="00EC4DB4">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Сутність інноваційного менеджменту, результат управлінського процесу виражаються найчастіше у конкретних </w:t>
      </w:r>
      <w:r w:rsidRPr="00A907C9">
        <w:rPr>
          <w:rFonts w:ascii="Times New Roman" w:hAnsi="Times New Roman"/>
          <w:b/>
          <w:i/>
          <w:sz w:val="28"/>
          <w:szCs w:val="28"/>
          <w:lang w:val="uk-UA"/>
        </w:rPr>
        <w:t>управлінських рішеннях</w:t>
      </w:r>
      <w:r>
        <w:rPr>
          <w:rFonts w:ascii="Times New Roman" w:hAnsi="Times New Roman"/>
          <w:sz w:val="28"/>
          <w:szCs w:val="28"/>
          <w:lang w:val="uk-UA"/>
        </w:rPr>
        <w:t xml:space="preserve">, спрямованих на формування сприятливого інноваційного клімату на </w:t>
      </w:r>
      <w:r w:rsidRPr="00DA7023">
        <w:rPr>
          <w:rFonts w:ascii="Times New Roman" w:hAnsi="Times New Roman"/>
          <w:b/>
          <w:i/>
          <w:sz w:val="28"/>
          <w:szCs w:val="28"/>
          <w:lang w:val="uk-UA"/>
        </w:rPr>
        <w:t>ІП</w:t>
      </w:r>
      <w:r>
        <w:rPr>
          <w:rFonts w:ascii="Times New Roman" w:hAnsi="Times New Roman"/>
          <w:sz w:val="28"/>
          <w:szCs w:val="28"/>
          <w:lang w:val="uk-UA"/>
        </w:rPr>
        <w:t xml:space="preserve"> або на реалізацію конкретних інноваційних проектів. Більша частина часу менеджера так або інакше пов</w:t>
      </w:r>
      <w:r w:rsidRPr="00421BBF">
        <w:rPr>
          <w:rFonts w:ascii="Times New Roman" w:hAnsi="Times New Roman"/>
          <w:sz w:val="28"/>
          <w:szCs w:val="28"/>
          <w:lang w:val="uk-UA"/>
        </w:rPr>
        <w:t>’</w:t>
      </w:r>
      <w:r>
        <w:rPr>
          <w:rFonts w:ascii="Times New Roman" w:hAnsi="Times New Roman"/>
          <w:sz w:val="28"/>
          <w:szCs w:val="28"/>
          <w:lang w:val="uk-UA"/>
        </w:rPr>
        <w:t xml:space="preserve">язана з підготовкою, прийняттям і реалізацією управлінських рішень. Вміння і мистецтво приймати </w:t>
      </w:r>
      <w:r>
        <w:rPr>
          <w:rFonts w:ascii="Times New Roman" w:hAnsi="Times New Roman"/>
          <w:b/>
          <w:i/>
          <w:sz w:val="28"/>
          <w:szCs w:val="28"/>
          <w:lang w:val="uk-UA"/>
        </w:rPr>
        <w:t xml:space="preserve">зважені рішення </w:t>
      </w:r>
      <w:r>
        <w:rPr>
          <w:rFonts w:ascii="Times New Roman" w:hAnsi="Times New Roman"/>
          <w:sz w:val="28"/>
          <w:szCs w:val="28"/>
          <w:lang w:val="uk-UA"/>
        </w:rPr>
        <w:t>відрізняє професійних, компетентних менеджерів від дилетантів або керівників</w:t>
      </w:r>
      <w:r w:rsidR="00B05D1E">
        <w:rPr>
          <w:rFonts w:ascii="Times New Roman" w:hAnsi="Times New Roman"/>
          <w:sz w:val="28"/>
          <w:szCs w:val="28"/>
          <w:lang w:val="uk-UA"/>
        </w:rPr>
        <w:t>-початківців</w:t>
      </w:r>
      <w:r>
        <w:rPr>
          <w:rFonts w:ascii="Times New Roman" w:hAnsi="Times New Roman"/>
          <w:sz w:val="28"/>
          <w:szCs w:val="28"/>
          <w:lang w:val="uk-UA"/>
        </w:rPr>
        <w:t xml:space="preserve">. </w:t>
      </w:r>
      <w:r w:rsidRPr="00421BBF">
        <w:rPr>
          <w:rFonts w:ascii="Times New Roman" w:hAnsi="Times New Roman"/>
          <w:b/>
          <w:i/>
          <w:sz w:val="28"/>
          <w:szCs w:val="28"/>
          <w:lang w:val="uk-UA"/>
        </w:rPr>
        <w:t>Управлінське рішення</w:t>
      </w:r>
      <w:r>
        <w:rPr>
          <w:rFonts w:ascii="Times New Roman" w:hAnsi="Times New Roman"/>
          <w:sz w:val="28"/>
          <w:szCs w:val="28"/>
          <w:lang w:val="uk-UA"/>
        </w:rPr>
        <w:t xml:space="preserve"> складає один з головних інструментів виробки і реалізації ефективної концепції менеджменту на </w:t>
      </w:r>
      <w:r w:rsidRPr="00DA7023">
        <w:rPr>
          <w:rFonts w:ascii="Times New Roman" w:hAnsi="Times New Roman"/>
          <w:b/>
          <w:i/>
          <w:sz w:val="28"/>
          <w:szCs w:val="28"/>
          <w:lang w:val="uk-UA"/>
        </w:rPr>
        <w:t>ІП</w:t>
      </w:r>
      <w:r>
        <w:rPr>
          <w:rFonts w:ascii="Times New Roman" w:hAnsi="Times New Roman"/>
          <w:sz w:val="28"/>
          <w:szCs w:val="28"/>
          <w:lang w:val="uk-UA"/>
        </w:rPr>
        <w:t xml:space="preserve">. Рішення, як і комунікації, є </w:t>
      </w:r>
      <w:proofErr w:type="spellStart"/>
      <w:r>
        <w:rPr>
          <w:rFonts w:ascii="Times New Roman" w:hAnsi="Times New Roman"/>
          <w:sz w:val="28"/>
          <w:szCs w:val="28"/>
          <w:lang w:val="uk-UA"/>
        </w:rPr>
        <w:t>зв</w:t>
      </w:r>
      <w:proofErr w:type="spellEnd"/>
      <w:r w:rsidRPr="00A907C9">
        <w:rPr>
          <w:rFonts w:ascii="Times New Roman" w:hAnsi="Times New Roman"/>
          <w:sz w:val="28"/>
          <w:szCs w:val="28"/>
        </w:rPr>
        <w:t>’</w:t>
      </w:r>
      <w:proofErr w:type="spellStart"/>
      <w:r>
        <w:rPr>
          <w:rFonts w:ascii="Times New Roman" w:hAnsi="Times New Roman"/>
          <w:sz w:val="28"/>
          <w:szCs w:val="28"/>
          <w:lang w:val="uk-UA"/>
        </w:rPr>
        <w:t>язуючим</w:t>
      </w:r>
      <w:proofErr w:type="spellEnd"/>
      <w:r>
        <w:rPr>
          <w:rFonts w:ascii="Times New Roman" w:hAnsi="Times New Roman"/>
          <w:sz w:val="28"/>
          <w:szCs w:val="28"/>
          <w:lang w:val="uk-UA"/>
        </w:rPr>
        <w:t xml:space="preserve"> компонентом інноваційного менеджменту, так як вони виявляються практично в усіх його </w:t>
      </w:r>
      <w:r w:rsidR="00A94910">
        <w:rPr>
          <w:rFonts w:ascii="Times New Roman" w:hAnsi="Times New Roman"/>
          <w:sz w:val="28"/>
          <w:szCs w:val="28"/>
          <w:lang w:val="uk-UA"/>
        </w:rPr>
        <w:t xml:space="preserve">предметних функціях. </w:t>
      </w:r>
    </w:p>
    <w:p w:rsidR="00EC4DB4" w:rsidRDefault="00EC4DB4" w:rsidP="00EC4DB4">
      <w:pPr>
        <w:spacing w:after="0" w:line="312" w:lineRule="auto"/>
        <w:ind w:left="-567" w:right="284" w:firstLine="709"/>
        <w:jc w:val="both"/>
        <w:rPr>
          <w:rFonts w:ascii="Times New Roman" w:hAnsi="Times New Roman"/>
          <w:sz w:val="28"/>
          <w:szCs w:val="28"/>
          <w:lang w:val="uk-UA"/>
        </w:rPr>
      </w:pPr>
      <w:r>
        <w:rPr>
          <w:rFonts w:ascii="Times New Roman" w:hAnsi="Times New Roman"/>
          <w:b/>
          <w:sz w:val="28"/>
          <w:szCs w:val="28"/>
          <w:lang w:val="uk-UA"/>
        </w:rPr>
        <w:t xml:space="preserve">Види рішень в інноваційному менеджменті. </w:t>
      </w:r>
      <w:r>
        <w:rPr>
          <w:rFonts w:ascii="Times New Roman" w:hAnsi="Times New Roman"/>
          <w:sz w:val="28"/>
          <w:szCs w:val="28"/>
          <w:lang w:val="uk-UA"/>
        </w:rPr>
        <w:t xml:space="preserve">Управлінські рішення в інноваційному менеджменті при усьому їх різноманітті й унікальності кожного з них можна систематизувати в однорідні групи. Необхідність такої систематизації пов’язана із можливістю вироблення певних правил, що регламентують умови і порядок прийняття рішень в кожній із груп. Принципове значення, з точки зору організації процесу підготовки і прийняття рішень, мають ознаки предмета, повторюваності і форм прийняття рішень (див. рис. 1.9). </w:t>
      </w:r>
    </w:p>
    <w:p w:rsidR="00EC4DB4" w:rsidRDefault="00EC1E9C" w:rsidP="00EC4DB4">
      <w:pPr>
        <w:spacing w:after="0" w:line="240"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654" type="#_x0000_t202" style="position:absolute;left:0;text-align:left;margin-left:41.75pt;margin-top:12pt;width:340.15pt;height:22.7pt;z-index:252051456" fillcolor="#f2f2f2">
            <v:shadow on="t"/>
            <v:textbox>
              <w:txbxContent>
                <w:p w:rsidR="00C47600" w:rsidRPr="00CE1414" w:rsidRDefault="00C47600" w:rsidP="00EC4DB4">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Види рішень в інноваційному менеджменті </w:t>
                  </w:r>
                </w:p>
              </w:txbxContent>
            </v:textbox>
          </v:shape>
        </w:pict>
      </w:r>
    </w:p>
    <w:p w:rsidR="00EC4DB4" w:rsidRDefault="00EC4DB4" w:rsidP="00EC4DB4">
      <w:pPr>
        <w:spacing w:after="0" w:line="240" w:lineRule="auto"/>
        <w:ind w:left="-567" w:right="284" w:firstLine="709"/>
        <w:jc w:val="both"/>
        <w:rPr>
          <w:rFonts w:ascii="Times New Roman" w:hAnsi="Times New Roman"/>
          <w:sz w:val="28"/>
          <w:szCs w:val="28"/>
          <w:lang w:val="uk-UA"/>
        </w:rPr>
      </w:pPr>
    </w:p>
    <w:p w:rsidR="00EC4DB4" w:rsidRDefault="00EC1E9C" w:rsidP="00EC4DB4">
      <w:pPr>
        <w:spacing w:after="0" w:line="240"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657" type="#_x0000_t32" style="position:absolute;left:0;text-align:left;margin-left:349.95pt;margin-top:2.5pt;width:0;height:19.85pt;z-index:252054528" o:connectortype="straight"/>
        </w:pict>
      </w:r>
      <w:r w:rsidRPr="00EC1E9C">
        <w:rPr>
          <w:rFonts w:ascii="Calibri" w:hAnsi="Calibri"/>
          <w:noProof/>
          <w:lang w:val="en-US"/>
        </w:rPr>
        <w:pict>
          <v:shape id="_x0000_s1655" type="#_x0000_t32" style="position:absolute;left:0;text-align:left;margin-left:211.2pt;margin-top:5.25pt;width:0;height:19.85pt;z-index:252052480" o:connectortype="straight"/>
        </w:pict>
      </w:r>
      <w:r w:rsidRPr="00EC1E9C">
        <w:rPr>
          <w:rFonts w:ascii="Calibri" w:hAnsi="Calibri"/>
          <w:noProof/>
          <w:lang w:val="en-US"/>
        </w:rPr>
        <w:pict>
          <v:shape id="_x0000_s1656" type="#_x0000_t32" style="position:absolute;left:0;text-align:left;margin-left:81.45pt;margin-top:2.5pt;width:0;height:19.85pt;z-index:252053504" o:connectortype="straight"/>
        </w:pict>
      </w:r>
    </w:p>
    <w:p w:rsidR="00EC4DB4" w:rsidRPr="00B4761E" w:rsidRDefault="00EC1E9C" w:rsidP="00EC4DB4">
      <w:pPr>
        <w:spacing w:after="0" w:line="240"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660" type="#_x0000_t202" style="position:absolute;left:0;text-align:left;margin-left:290.7pt;margin-top:1.45pt;width:121.9pt;height:39.7pt;z-index:252057600" fillcolor="#f2f2f2">
            <v:shadow on="t"/>
            <v:textbox>
              <w:txbxContent>
                <w:p w:rsidR="00C47600" w:rsidRPr="00CE1414" w:rsidRDefault="00C47600" w:rsidP="00EC4DB4">
                  <w:pPr>
                    <w:spacing w:after="0" w:line="240" w:lineRule="auto"/>
                    <w:jc w:val="center"/>
                    <w:rPr>
                      <w:rFonts w:ascii="Times New Roman" w:hAnsi="Times New Roman"/>
                      <w:sz w:val="28"/>
                      <w:szCs w:val="28"/>
                      <w:lang w:val="uk-UA"/>
                    </w:rPr>
                  </w:pPr>
                  <w:r>
                    <w:rPr>
                      <w:rFonts w:ascii="Times New Roman" w:hAnsi="Times New Roman"/>
                      <w:sz w:val="28"/>
                      <w:szCs w:val="28"/>
                      <w:lang w:val="uk-UA"/>
                    </w:rPr>
                    <w:t xml:space="preserve">Форма прийняття рішення </w:t>
                  </w:r>
                </w:p>
              </w:txbxContent>
            </v:textbox>
          </v:shape>
        </w:pict>
      </w:r>
      <w:r w:rsidRPr="00EC1E9C">
        <w:rPr>
          <w:rFonts w:ascii="Calibri" w:hAnsi="Calibri"/>
          <w:noProof/>
          <w:lang w:val="en-US"/>
        </w:rPr>
        <w:pict>
          <v:shape id="_x0000_s1659" type="#_x0000_t202" style="position:absolute;left:0;text-align:left;margin-left:153.45pt;margin-top:4.2pt;width:113.4pt;height:39.7pt;z-index:252056576" fillcolor="#f2f2f2">
            <v:shadow on="t"/>
            <v:textbox>
              <w:txbxContent>
                <w:p w:rsidR="00C47600" w:rsidRPr="00CE1414" w:rsidRDefault="00C47600" w:rsidP="00EC4DB4">
                  <w:pPr>
                    <w:spacing w:after="0" w:line="240" w:lineRule="auto"/>
                    <w:jc w:val="center"/>
                    <w:rPr>
                      <w:rFonts w:ascii="Times New Roman" w:hAnsi="Times New Roman"/>
                      <w:sz w:val="28"/>
                      <w:szCs w:val="28"/>
                      <w:lang w:val="uk-UA"/>
                    </w:rPr>
                  </w:pPr>
                  <w:r>
                    <w:rPr>
                      <w:rFonts w:ascii="Times New Roman" w:hAnsi="Times New Roman"/>
                      <w:sz w:val="28"/>
                      <w:szCs w:val="28"/>
                      <w:lang w:val="uk-UA"/>
                    </w:rPr>
                    <w:t xml:space="preserve">Повторюваність рішення </w:t>
                  </w:r>
                </w:p>
              </w:txbxContent>
            </v:textbox>
          </v:shape>
        </w:pict>
      </w:r>
      <w:r w:rsidRPr="00EC1E9C">
        <w:rPr>
          <w:rFonts w:ascii="Calibri" w:hAnsi="Calibri"/>
          <w:noProof/>
          <w:lang w:val="en-US"/>
        </w:rPr>
        <w:pict>
          <v:shape id="_x0000_s1658" type="#_x0000_t202" style="position:absolute;left:0;text-align:left;margin-left:36.45pt;margin-top:1.45pt;width:85.05pt;height:39.7pt;z-index:252055552" fillcolor="#f2f2f2">
            <v:shadow on="t"/>
            <v:textbox>
              <w:txbxContent>
                <w:p w:rsidR="00C47600" w:rsidRPr="00CE1414" w:rsidRDefault="00C47600" w:rsidP="00EC4DB4">
                  <w:pPr>
                    <w:spacing w:after="0" w:line="240" w:lineRule="auto"/>
                    <w:jc w:val="center"/>
                    <w:rPr>
                      <w:rFonts w:ascii="Times New Roman" w:hAnsi="Times New Roman"/>
                      <w:sz w:val="28"/>
                      <w:szCs w:val="28"/>
                      <w:lang w:val="uk-UA"/>
                    </w:rPr>
                  </w:pPr>
                  <w:r>
                    <w:rPr>
                      <w:rFonts w:ascii="Times New Roman" w:hAnsi="Times New Roman"/>
                      <w:sz w:val="28"/>
                      <w:szCs w:val="28"/>
                      <w:lang w:val="uk-UA"/>
                    </w:rPr>
                    <w:t xml:space="preserve">Предмет рішення </w:t>
                  </w:r>
                </w:p>
              </w:txbxContent>
            </v:textbox>
          </v:shape>
        </w:pict>
      </w:r>
    </w:p>
    <w:p w:rsidR="00EC4DB4" w:rsidRDefault="00EC4DB4" w:rsidP="00EC4DB4">
      <w:pPr>
        <w:spacing w:after="0" w:line="240" w:lineRule="auto"/>
        <w:ind w:left="-567" w:right="284" w:firstLine="709"/>
        <w:jc w:val="both"/>
        <w:rPr>
          <w:rFonts w:ascii="Times New Roman" w:hAnsi="Times New Roman"/>
          <w:sz w:val="28"/>
          <w:szCs w:val="28"/>
          <w:lang w:val="uk-UA"/>
        </w:rPr>
      </w:pPr>
    </w:p>
    <w:p w:rsidR="00EC4DB4" w:rsidRDefault="00EC1E9C" w:rsidP="00EC4DB4">
      <w:pPr>
        <w:spacing w:after="0" w:line="240"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663" type="#_x0000_t34" style="position:absolute;left:0;text-align:left;margin-left:310.25pt;margin-top:11.7pt;width:39.7pt;height:39.7pt;rotation:90;z-index:252060672" o:connectortype="elbow" adj="2442,-271694,-207646"/>
        </w:pict>
      </w:r>
      <w:r w:rsidRPr="00EC1E9C">
        <w:rPr>
          <w:rFonts w:ascii="Calibri" w:hAnsi="Calibri"/>
          <w:noProof/>
          <w:lang w:val="en-US"/>
        </w:rPr>
        <w:pict>
          <v:shape id="_x0000_s1662" type="#_x0000_t34" style="position:absolute;left:0;text-align:left;margin-left:172.9pt;margin-top:13.2pt;width:36.85pt;height:39.7pt;rotation:90;z-index:252059648" o:connectortype="elbow" adj="2160,-271694,-169510"/>
        </w:pict>
      </w:r>
      <w:r w:rsidRPr="00EC1E9C">
        <w:rPr>
          <w:rFonts w:ascii="Calibri" w:hAnsi="Calibri"/>
          <w:noProof/>
          <w:lang w:val="en-US"/>
        </w:rPr>
        <w:pict>
          <v:shape id="_x0000_s1661" type="#_x0000_t34" style="position:absolute;left:0;text-align:left;margin-left:40.35pt;margin-top:10.35pt;width:42.5pt;height:39.7pt;rotation:90;z-index:252058624" o:connectortype="elbow" adj="3261,-230940,-82203"/>
        </w:pict>
      </w:r>
    </w:p>
    <w:p w:rsidR="00EC4DB4" w:rsidRDefault="00EC1E9C" w:rsidP="00EC4DB4">
      <w:pPr>
        <w:spacing w:after="0" w:line="240"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666" type="#_x0000_t32" style="position:absolute;left:0;text-align:left;margin-left:310.25pt;margin-top:15.5pt;width:99.2pt;height:0;z-index:252063744" o:connectortype="straight"/>
        </w:pict>
      </w:r>
      <w:r w:rsidRPr="00EC1E9C">
        <w:rPr>
          <w:rFonts w:ascii="Calibri" w:hAnsi="Calibri"/>
          <w:noProof/>
          <w:lang w:val="en-US"/>
        </w:rPr>
        <w:pict>
          <v:shape id="_x0000_s1665" type="#_x0000_t32" style="position:absolute;left:0;text-align:left;margin-left:171.5pt;margin-top:15.5pt;width:93.55pt;height:0;z-index:252062720" o:connectortype="straight"/>
        </w:pict>
      </w:r>
      <w:r w:rsidRPr="00EC1E9C">
        <w:rPr>
          <w:rFonts w:ascii="Calibri" w:hAnsi="Calibri"/>
          <w:noProof/>
          <w:lang w:val="en-US"/>
        </w:rPr>
        <w:pict>
          <v:shape id="_x0000_s1664" type="#_x0000_t32" style="position:absolute;left:0;text-align:left;margin-left:41.7pt;margin-top:15.5pt;width:99.2pt;height:0;z-index:252061696" o:connectortype="straight"/>
        </w:pict>
      </w:r>
      <w:r w:rsidR="00EC4DB4">
        <w:rPr>
          <w:rFonts w:ascii="Times New Roman" w:hAnsi="Times New Roman"/>
          <w:sz w:val="28"/>
          <w:szCs w:val="28"/>
          <w:lang w:val="uk-UA"/>
        </w:rPr>
        <w:t xml:space="preserve">           Концептуальні       </w:t>
      </w:r>
      <w:r w:rsidR="00E70662" w:rsidRPr="00E70662">
        <w:rPr>
          <w:rFonts w:ascii="Times New Roman" w:hAnsi="Times New Roman"/>
          <w:sz w:val="28"/>
          <w:szCs w:val="28"/>
        </w:rPr>
        <w:t xml:space="preserve">  </w:t>
      </w:r>
      <w:r w:rsidR="00EC4DB4">
        <w:rPr>
          <w:rFonts w:ascii="Times New Roman" w:hAnsi="Times New Roman"/>
          <w:sz w:val="28"/>
          <w:szCs w:val="28"/>
          <w:lang w:val="uk-UA"/>
        </w:rPr>
        <w:t xml:space="preserve">   Разові                        </w:t>
      </w:r>
      <w:r w:rsidR="00F96ABE" w:rsidRPr="00F96ABE">
        <w:rPr>
          <w:rFonts w:ascii="Times New Roman" w:hAnsi="Times New Roman"/>
          <w:sz w:val="28"/>
          <w:szCs w:val="28"/>
        </w:rPr>
        <w:t xml:space="preserve"> </w:t>
      </w:r>
      <w:r w:rsidR="00EC4DB4">
        <w:rPr>
          <w:rFonts w:ascii="Times New Roman" w:hAnsi="Times New Roman"/>
          <w:sz w:val="28"/>
          <w:szCs w:val="28"/>
          <w:lang w:val="uk-UA"/>
        </w:rPr>
        <w:t xml:space="preserve">   Індивідуальна</w:t>
      </w:r>
    </w:p>
    <w:p w:rsidR="00EC4DB4" w:rsidRDefault="00EC1E9C" w:rsidP="00EC4DB4">
      <w:pPr>
        <w:spacing w:after="0" w:line="240"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669" type="#_x0000_t32" style="position:absolute;left:0;text-align:left;margin-left:310.25pt;margin-top:16.3pt;width:99.2pt;height:0;z-index:252066816" o:connectortype="straight"/>
        </w:pict>
      </w:r>
      <w:r w:rsidRPr="00EC1E9C">
        <w:rPr>
          <w:rFonts w:ascii="Calibri" w:hAnsi="Calibri"/>
          <w:noProof/>
          <w:lang w:val="en-US"/>
        </w:rPr>
        <w:pict>
          <v:shape id="_x0000_s1668" type="#_x0000_t32" style="position:absolute;left:0;text-align:left;margin-left:171.5pt;margin-top:16.3pt;width:93.55pt;height:0;z-index:252065792" o:connectortype="straight"/>
        </w:pict>
      </w:r>
      <w:r w:rsidRPr="00EC1E9C">
        <w:rPr>
          <w:rFonts w:ascii="Calibri" w:hAnsi="Calibri"/>
          <w:noProof/>
          <w:lang w:val="en-US"/>
        </w:rPr>
        <w:pict>
          <v:shape id="_x0000_s1667" type="#_x0000_t32" style="position:absolute;left:0;text-align:left;margin-left:41.7pt;margin-top:16.3pt;width:99.2pt;height:0;flip:y;z-index:252064768" o:connectortype="straight"/>
        </w:pict>
      </w:r>
      <w:r w:rsidR="00EC4DB4">
        <w:rPr>
          <w:rFonts w:ascii="Times New Roman" w:hAnsi="Times New Roman"/>
          <w:sz w:val="28"/>
          <w:szCs w:val="28"/>
          <w:lang w:val="uk-UA"/>
        </w:rPr>
        <w:t xml:space="preserve">           Виконавчі               </w:t>
      </w:r>
      <w:r w:rsidR="00E70662" w:rsidRPr="00E70662">
        <w:rPr>
          <w:rFonts w:ascii="Times New Roman" w:hAnsi="Times New Roman"/>
          <w:sz w:val="28"/>
          <w:szCs w:val="28"/>
        </w:rPr>
        <w:t xml:space="preserve">  </w:t>
      </w:r>
      <w:r w:rsidR="00EC4DB4">
        <w:rPr>
          <w:rFonts w:ascii="Times New Roman" w:hAnsi="Times New Roman"/>
          <w:sz w:val="28"/>
          <w:szCs w:val="28"/>
          <w:lang w:val="uk-UA"/>
        </w:rPr>
        <w:t xml:space="preserve">  Повторювані            </w:t>
      </w:r>
      <w:r w:rsidR="00F96ABE" w:rsidRPr="00F96ABE">
        <w:rPr>
          <w:rFonts w:ascii="Times New Roman" w:hAnsi="Times New Roman"/>
          <w:sz w:val="28"/>
          <w:szCs w:val="28"/>
        </w:rPr>
        <w:t xml:space="preserve"> </w:t>
      </w:r>
      <w:r w:rsidR="00EC4DB4">
        <w:rPr>
          <w:rFonts w:ascii="Times New Roman" w:hAnsi="Times New Roman"/>
          <w:sz w:val="28"/>
          <w:szCs w:val="28"/>
          <w:lang w:val="uk-UA"/>
        </w:rPr>
        <w:t xml:space="preserve">    Колективна </w:t>
      </w:r>
    </w:p>
    <w:p w:rsidR="00EC4DB4" w:rsidRDefault="00EC4DB4" w:rsidP="00EC4DB4">
      <w:pPr>
        <w:spacing w:after="0" w:line="240" w:lineRule="auto"/>
        <w:ind w:left="-567" w:right="284" w:firstLine="709"/>
        <w:jc w:val="both"/>
        <w:rPr>
          <w:rFonts w:ascii="Times New Roman" w:hAnsi="Times New Roman"/>
          <w:sz w:val="28"/>
          <w:szCs w:val="28"/>
          <w:lang w:val="uk-UA"/>
        </w:rPr>
      </w:pPr>
    </w:p>
    <w:p w:rsidR="00EC4DB4" w:rsidRDefault="00EC4DB4" w:rsidP="00EC4DB4">
      <w:pPr>
        <w:spacing w:after="0" w:line="312" w:lineRule="auto"/>
        <w:ind w:left="-567" w:right="284" w:firstLine="709"/>
        <w:jc w:val="both"/>
        <w:outlineLvl w:val="0"/>
        <w:rPr>
          <w:rFonts w:ascii="Times New Roman" w:hAnsi="Times New Roman"/>
          <w:sz w:val="28"/>
          <w:szCs w:val="28"/>
          <w:lang w:val="uk-UA"/>
        </w:rPr>
      </w:pPr>
      <w:r>
        <w:rPr>
          <w:rFonts w:ascii="Times New Roman" w:hAnsi="Times New Roman"/>
          <w:sz w:val="28"/>
          <w:szCs w:val="28"/>
          <w:lang w:val="uk-UA"/>
        </w:rPr>
        <w:t xml:space="preserve">Рисунок 1.9 – Види рішень в менеджменті </w:t>
      </w:r>
    </w:p>
    <w:p w:rsidR="00E525D7" w:rsidRDefault="00A94910"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lastRenderedPageBreak/>
        <w:t>В таблиці 1.3</w:t>
      </w:r>
      <w:r w:rsidR="00E525D7">
        <w:rPr>
          <w:rFonts w:ascii="Times New Roman" w:hAnsi="Times New Roman"/>
          <w:sz w:val="28"/>
          <w:szCs w:val="28"/>
          <w:lang w:val="uk-UA"/>
        </w:rPr>
        <w:t xml:space="preserve"> наведено перелік найбільш загальних і значущих рішень, що приймаються у межах окремих функцій менеджменту.</w:t>
      </w:r>
    </w:p>
    <w:p w:rsidR="00E525D7" w:rsidRDefault="00E525D7" w:rsidP="00E525D7">
      <w:pPr>
        <w:spacing w:after="0" w:line="240" w:lineRule="auto"/>
        <w:ind w:left="-567" w:right="284" w:firstLine="709"/>
        <w:jc w:val="both"/>
        <w:rPr>
          <w:rFonts w:ascii="Times New Roman" w:hAnsi="Times New Roman"/>
          <w:sz w:val="28"/>
          <w:szCs w:val="28"/>
          <w:lang w:val="uk-UA"/>
        </w:rPr>
      </w:pPr>
    </w:p>
    <w:p w:rsidR="00E525D7" w:rsidRPr="00A907C9" w:rsidRDefault="00A94910" w:rsidP="00E525D7">
      <w:pPr>
        <w:spacing w:after="0" w:line="312" w:lineRule="auto"/>
        <w:ind w:left="-567" w:right="284"/>
        <w:jc w:val="both"/>
        <w:outlineLvl w:val="0"/>
        <w:rPr>
          <w:rFonts w:ascii="Times New Roman" w:hAnsi="Times New Roman"/>
          <w:sz w:val="28"/>
          <w:szCs w:val="28"/>
          <w:lang w:val="uk-UA"/>
        </w:rPr>
      </w:pPr>
      <w:r>
        <w:rPr>
          <w:rFonts w:ascii="Times New Roman" w:hAnsi="Times New Roman"/>
          <w:sz w:val="28"/>
          <w:szCs w:val="28"/>
          <w:lang w:val="uk-UA"/>
        </w:rPr>
        <w:t xml:space="preserve">Таблиця </w:t>
      </w:r>
      <w:r w:rsidR="00E525D7">
        <w:rPr>
          <w:rFonts w:ascii="Times New Roman" w:hAnsi="Times New Roman"/>
          <w:sz w:val="28"/>
          <w:szCs w:val="28"/>
          <w:lang w:val="uk-UA"/>
        </w:rPr>
        <w:t>1</w:t>
      </w:r>
      <w:r>
        <w:rPr>
          <w:rFonts w:ascii="Times New Roman" w:hAnsi="Times New Roman"/>
          <w:sz w:val="28"/>
          <w:szCs w:val="28"/>
          <w:lang w:val="uk-UA"/>
        </w:rPr>
        <w:t>.3</w:t>
      </w:r>
      <w:r w:rsidR="00E525D7">
        <w:rPr>
          <w:rFonts w:ascii="Times New Roman" w:hAnsi="Times New Roman"/>
          <w:sz w:val="28"/>
          <w:szCs w:val="28"/>
          <w:lang w:val="uk-UA"/>
        </w:rPr>
        <w:t>– Склад основних рішень за функціями інноваційного менеджменту</w:t>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94"/>
        <w:gridCol w:w="6917"/>
      </w:tblGrid>
      <w:tr w:rsidR="00E525D7" w:rsidRPr="003B0D10" w:rsidTr="00A245AE">
        <w:tc>
          <w:tcPr>
            <w:tcW w:w="2694" w:type="dxa"/>
          </w:tcPr>
          <w:p w:rsidR="00E525D7" w:rsidRPr="003B0D10" w:rsidRDefault="00E525D7" w:rsidP="00A245AE">
            <w:pPr>
              <w:spacing w:after="0" w:line="216" w:lineRule="auto"/>
              <w:jc w:val="center"/>
              <w:rPr>
                <w:rFonts w:ascii="Times New Roman" w:hAnsi="Times New Roman"/>
                <w:b/>
                <w:sz w:val="24"/>
                <w:szCs w:val="24"/>
                <w:lang w:val="uk-UA"/>
              </w:rPr>
            </w:pPr>
            <w:r w:rsidRPr="003B0D10">
              <w:rPr>
                <w:rFonts w:ascii="Times New Roman" w:hAnsi="Times New Roman"/>
                <w:b/>
                <w:sz w:val="24"/>
                <w:szCs w:val="24"/>
                <w:lang w:val="uk-UA"/>
              </w:rPr>
              <w:t>Функції менеджменту</w:t>
            </w:r>
          </w:p>
        </w:tc>
        <w:tc>
          <w:tcPr>
            <w:tcW w:w="6917" w:type="dxa"/>
          </w:tcPr>
          <w:p w:rsidR="00E525D7" w:rsidRPr="003B0D10" w:rsidRDefault="00E525D7" w:rsidP="00A245AE">
            <w:pPr>
              <w:spacing w:after="0" w:line="216" w:lineRule="auto"/>
              <w:jc w:val="center"/>
              <w:rPr>
                <w:rFonts w:ascii="Times New Roman" w:hAnsi="Times New Roman"/>
                <w:b/>
                <w:sz w:val="24"/>
                <w:szCs w:val="24"/>
                <w:lang w:val="uk-UA"/>
              </w:rPr>
            </w:pPr>
            <w:r w:rsidRPr="003B0D10">
              <w:rPr>
                <w:rFonts w:ascii="Times New Roman" w:hAnsi="Times New Roman"/>
                <w:b/>
                <w:sz w:val="24"/>
                <w:szCs w:val="24"/>
                <w:lang w:val="uk-UA"/>
              </w:rPr>
              <w:t>Типові управлінські рішення</w:t>
            </w:r>
          </w:p>
        </w:tc>
      </w:tr>
      <w:tr w:rsidR="00E525D7" w:rsidRPr="00C47600" w:rsidTr="00A245AE">
        <w:tc>
          <w:tcPr>
            <w:tcW w:w="2694" w:type="dxa"/>
          </w:tcPr>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Формування цілей</w:t>
            </w:r>
          </w:p>
        </w:tc>
        <w:tc>
          <w:tcPr>
            <w:tcW w:w="6917" w:type="dxa"/>
          </w:tcPr>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Прийняття інноваційної місії ІП</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Формування цільових параметрів діяльності ІП</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Прийняття стратегічної концепції ІП</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Затвердження цільових параметрів інноваційного проекту</w:t>
            </w:r>
          </w:p>
        </w:tc>
      </w:tr>
      <w:tr w:rsidR="00E525D7" w:rsidRPr="003B0D10" w:rsidTr="00A245AE">
        <w:tc>
          <w:tcPr>
            <w:tcW w:w="2694" w:type="dxa"/>
          </w:tcPr>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 xml:space="preserve">Планування </w:t>
            </w:r>
          </w:p>
        </w:tc>
        <w:tc>
          <w:tcPr>
            <w:tcW w:w="6917" w:type="dxa"/>
          </w:tcPr>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Формування тематичного плану НДДКР</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З</w:t>
            </w:r>
            <w:r>
              <w:rPr>
                <w:rFonts w:ascii="Times New Roman" w:hAnsi="Times New Roman"/>
                <w:sz w:val="24"/>
                <w:szCs w:val="24"/>
                <w:lang w:val="uk-UA"/>
              </w:rPr>
              <w:t>атвердження календарного графіка</w:t>
            </w:r>
            <w:r w:rsidRPr="003B0D10">
              <w:rPr>
                <w:rFonts w:ascii="Times New Roman" w:hAnsi="Times New Roman"/>
                <w:sz w:val="24"/>
                <w:szCs w:val="24"/>
                <w:lang w:val="uk-UA"/>
              </w:rPr>
              <w:t xml:space="preserve"> робіт за проектом</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Затвердження кошторису витрат за проектом</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Формування виробничої програми ІП</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Затвердження посадового розкладу за підрозділами</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Запит кредитних коштів на інновації</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Прийняття фінансового плану ІП</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Затвердження плану реалізації продукції</w:t>
            </w:r>
          </w:p>
        </w:tc>
      </w:tr>
      <w:tr w:rsidR="00E525D7" w:rsidRPr="00C47600" w:rsidTr="00A245AE">
        <w:tc>
          <w:tcPr>
            <w:tcW w:w="2694" w:type="dxa"/>
          </w:tcPr>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 xml:space="preserve">Організування </w:t>
            </w:r>
          </w:p>
        </w:tc>
        <w:tc>
          <w:tcPr>
            <w:tcW w:w="6917" w:type="dxa"/>
          </w:tcPr>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Створення ІП</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Вибір організаційно-правової форми ІП</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Прийняття організаційної структури ІП</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Затвердження положень про служби ІП та посадових інструкцій</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Створення нових або скасування існуючих підрозділів ІП</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Відкриття філіалу або дочірньої фірми ІП</w:t>
            </w:r>
          </w:p>
        </w:tc>
      </w:tr>
      <w:tr w:rsidR="00E525D7" w:rsidRPr="00C47600" w:rsidTr="00A245AE">
        <w:tc>
          <w:tcPr>
            <w:tcW w:w="2694" w:type="dxa"/>
          </w:tcPr>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 xml:space="preserve">Контролювання </w:t>
            </w:r>
          </w:p>
        </w:tc>
        <w:tc>
          <w:tcPr>
            <w:tcW w:w="6917" w:type="dxa"/>
          </w:tcPr>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Оцінювання стану робіт за проектом</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Оцінка фінансового стану ІП</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Аналіз роботи служб і підрозділів ІП</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Розпорядження про зміни термінів проведення робіт за проектом</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Встановлення порядку оцінки діяльності виконавців</w:t>
            </w:r>
          </w:p>
          <w:p w:rsidR="00E525D7" w:rsidRPr="003B0D10" w:rsidRDefault="00E525D7" w:rsidP="00A245AE">
            <w:pPr>
              <w:spacing w:after="0" w:line="216" w:lineRule="auto"/>
              <w:rPr>
                <w:rFonts w:ascii="Times New Roman" w:hAnsi="Times New Roman"/>
                <w:sz w:val="24"/>
                <w:szCs w:val="24"/>
                <w:lang w:val="uk-UA"/>
              </w:rPr>
            </w:pPr>
            <w:r w:rsidRPr="003B0D10">
              <w:rPr>
                <w:rFonts w:ascii="Times New Roman" w:hAnsi="Times New Roman"/>
                <w:sz w:val="24"/>
                <w:szCs w:val="24"/>
                <w:lang w:val="uk-UA"/>
              </w:rPr>
              <w:t>Оцінювання виконання стратегічної концепції ІП</w:t>
            </w:r>
          </w:p>
        </w:tc>
      </w:tr>
    </w:tbl>
    <w:p w:rsidR="00E525D7" w:rsidRDefault="00E525D7" w:rsidP="00E525D7">
      <w:pPr>
        <w:spacing w:after="0" w:line="312" w:lineRule="auto"/>
        <w:ind w:left="-567" w:right="284" w:firstLine="709"/>
        <w:jc w:val="both"/>
        <w:rPr>
          <w:rFonts w:ascii="Times New Roman" w:hAnsi="Times New Roman"/>
          <w:sz w:val="28"/>
          <w:szCs w:val="28"/>
          <w:lang w:val="uk-UA"/>
        </w:rPr>
      </w:pP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Концептуальні рішення </w:t>
      </w:r>
      <w:r>
        <w:rPr>
          <w:rFonts w:ascii="Times New Roman" w:hAnsi="Times New Roman"/>
          <w:sz w:val="28"/>
          <w:szCs w:val="28"/>
          <w:lang w:val="uk-UA"/>
        </w:rPr>
        <w:t xml:space="preserve">за своїм характером спрямовані в майбутнє та визначають принципові аспекти розвитку ІП. Вони охоплюють практично усі предметні функції інноваційного менеджменту: </w:t>
      </w:r>
      <w:r>
        <w:rPr>
          <w:rFonts w:ascii="Times New Roman" w:hAnsi="Times New Roman"/>
          <w:i/>
          <w:sz w:val="28"/>
          <w:szCs w:val="28"/>
          <w:lang w:val="uk-UA"/>
        </w:rPr>
        <w:t>формування цілей</w:t>
      </w:r>
      <w:r>
        <w:rPr>
          <w:rFonts w:ascii="Times New Roman" w:hAnsi="Times New Roman"/>
          <w:sz w:val="28"/>
          <w:szCs w:val="28"/>
          <w:lang w:val="uk-UA"/>
        </w:rPr>
        <w:t xml:space="preserve">, </w:t>
      </w:r>
      <w:r>
        <w:rPr>
          <w:rFonts w:ascii="Times New Roman" w:hAnsi="Times New Roman"/>
          <w:i/>
          <w:sz w:val="28"/>
          <w:szCs w:val="28"/>
          <w:lang w:val="uk-UA"/>
        </w:rPr>
        <w:t>планування</w:t>
      </w:r>
      <w:r>
        <w:rPr>
          <w:rFonts w:ascii="Times New Roman" w:hAnsi="Times New Roman"/>
          <w:sz w:val="28"/>
          <w:szCs w:val="28"/>
          <w:lang w:val="uk-UA"/>
        </w:rPr>
        <w:t xml:space="preserve">, </w:t>
      </w:r>
      <w:r>
        <w:rPr>
          <w:rFonts w:ascii="Times New Roman" w:hAnsi="Times New Roman"/>
          <w:i/>
          <w:sz w:val="28"/>
          <w:szCs w:val="28"/>
          <w:lang w:val="uk-UA"/>
        </w:rPr>
        <w:t>організування і контролювання інновацій</w:t>
      </w:r>
      <w:r>
        <w:rPr>
          <w:rFonts w:ascii="Times New Roman" w:hAnsi="Times New Roman"/>
          <w:sz w:val="28"/>
          <w:szCs w:val="28"/>
          <w:lang w:val="uk-UA"/>
        </w:rPr>
        <w:t xml:space="preserve">. Концептуальні рішення потребують особливо ретельного </w:t>
      </w:r>
      <w:proofErr w:type="spellStart"/>
      <w:r>
        <w:rPr>
          <w:rFonts w:ascii="Times New Roman" w:hAnsi="Times New Roman"/>
          <w:sz w:val="28"/>
          <w:szCs w:val="28"/>
          <w:lang w:val="uk-UA"/>
        </w:rPr>
        <w:t>обгрунтування</w:t>
      </w:r>
      <w:proofErr w:type="spellEnd"/>
      <w:r>
        <w:rPr>
          <w:rFonts w:ascii="Times New Roman" w:hAnsi="Times New Roman"/>
          <w:sz w:val="28"/>
          <w:szCs w:val="28"/>
          <w:lang w:val="uk-UA"/>
        </w:rPr>
        <w:t xml:space="preserve"> і передбачають, найчастіше за усе, проведення спеціальних досліджень. </w:t>
      </w:r>
      <w:r>
        <w:rPr>
          <w:rFonts w:ascii="Times New Roman" w:hAnsi="Times New Roman"/>
          <w:b/>
          <w:i/>
          <w:sz w:val="28"/>
          <w:szCs w:val="28"/>
          <w:lang w:val="uk-UA"/>
        </w:rPr>
        <w:t xml:space="preserve">Виконавчі рішення </w:t>
      </w:r>
      <w:r>
        <w:rPr>
          <w:rFonts w:ascii="Times New Roman" w:hAnsi="Times New Roman"/>
          <w:sz w:val="28"/>
          <w:szCs w:val="28"/>
          <w:lang w:val="uk-UA"/>
        </w:rPr>
        <w:t>носять рутинний характер і спрямовані на з</w:t>
      </w:r>
      <w:r w:rsidR="00B05D1E">
        <w:rPr>
          <w:rFonts w:ascii="Times New Roman" w:hAnsi="Times New Roman"/>
          <w:sz w:val="28"/>
          <w:szCs w:val="28"/>
          <w:lang w:val="uk-UA"/>
        </w:rPr>
        <w:t>абезпечення виконання, перш за в</w:t>
      </w:r>
      <w:r>
        <w:rPr>
          <w:rFonts w:ascii="Times New Roman" w:hAnsi="Times New Roman"/>
          <w:sz w:val="28"/>
          <w:szCs w:val="28"/>
          <w:lang w:val="uk-UA"/>
        </w:rPr>
        <w:t xml:space="preserve">се, позицій концептуальних рішень. Якщо концептуальні рішення складають прерогативу діяльності вищого менеджменту на ІП, то виконавчі рішення підготовлюються і здійснюються багаточисленним апаратом середнього і нижчого менеджменту.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i/>
          <w:sz w:val="28"/>
          <w:szCs w:val="28"/>
          <w:lang w:val="uk-UA"/>
        </w:rPr>
        <w:t>За ознакою повторюваності</w:t>
      </w:r>
      <w:r>
        <w:rPr>
          <w:rFonts w:ascii="Times New Roman" w:hAnsi="Times New Roman"/>
          <w:sz w:val="28"/>
          <w:szCs w:val="28"/>
          <w:lang w:val="uk-UA"/>
        </w:rPr>
        <w:t xml:space="preserve"> розрізняють </w:t>
      </w:r>
      <w:r>
        <w:rPr>
          <w:rFonts w:ascii="Times New Roman" w:hAnsi="Times New Roman"/>
          <w:i/>
          <w:sz w:val="28"/>
          <w:szCs w:val="28"/>
          <w:lang w:val="uk-UA"/>
        </w:rPr>
        <w:t>разові</w:t>
      </w:r>
      <w:r>
        <w:rPr>
          <w:rFonts w:ascii="Times New Roman" w:hAnsi="Times New Roman"/>
          <w:sz w:val="28"/>
          <w:szCs w:val="28"/>
          <w:lang w:val="uk-UA"/>
        </w:rPr>
        <w:t xml:space="preserve"> і </w:t>
      </w:r>
      <w:r>
        <w:rPr>
          <w:rFonts w:ascii="Times New Roman" w:hAnsi="Times New Roman"/>
          <w:i/>
          <w:sz w:val="28"/>
          <w:szCs w:val="28"/>
          <w:lang w:val="uk-UA"/>
        </w:rPr>
        <w:t>повторювані рішення</w:t>
      </w:r>
      <w:r>
        <w:rPr>
          <w:rFonts w:ascii="Times New Roman" w:hAnsi="Times New Roman"/>
          <w:sz w:val="28"/>
          <w:szCs w:val="28"/>
          <w:lang w:val="uk-UA"/>
        </w:rPr>
        <w:t xml:space="preserve">. </w:t>
      </w:r>
      <w:r>
        <w:rPr>
          <w:rFonts w:ascii="Times New Roman" w:hAnsi="Times New Roman"/>
          <w:b/>
          <w:i/>
          <w:sz w:val="28"/>
          <w:szCs w:val="28"/>
          <w:lang w:val="uk-UA"/>
        </w:rPr>
        <w:t xml:space="preserve">Разові рішення </w:t>
      </w:r>
      <w:r>
        <w:rPr>
          <w:rFonts w:ascii="Times New Roman" w:hAnsi="Times New Roman"/>
          <w:sz w:val="28"/>
          <w:szCs w:val="28"/>
          <w:lang w:val="uk-UA"/>
        </w:rPr>
        <w:t xml:space="preserve">мають унікальний характер, приймаються під час створення ІП або у форс-мажорних умовах і спрямовані на перспективу. Незалежно від рівня прийняття разового рішення, воно формується в нових невизначених і слабо структурованих ситуаціях, в яких неможливо використовувати стандартну </w:t>
      </w:r>
      <w:r>
        <w:rPr>
          <w:rFonts w:ascii="Times New Roman" w:hAnsi="Times New Roman"/>
          <w:sz w:val="28"/>
          <w:szCs w:val="28"/>
          <w:lang w:val="uk-UA"/>
        </w:rPr>
        <w:lastRenderedPageBreak/>
        <w:t xml:space="preserve">процедуру. При прийнятті разових рішень потужно впливають особисті оцінки менеджера та інтуїтивні мотиви. </w:t>
      </w:r>
      <w:r>
        <w:rPr>
          <w:rFonts w:ascii="Times New Roman" w:hAnsi="Times New Roman"/>
          <w:b/>
          <w:i/>
          <w:sz w:val="28"/>
          <w:szCs w:val="28"/>
          <w:lang w:val="uk-UA"/>
        </w:rPr>
        <w:t>Повторювані рішення</w:t>
      </w:r>
      <w:r>
        <w:rPr>
          <w:rFonts w:ascii="Times New Roman" w:hAnsi="Times New Roman"/>
          <w:sz w:val="28"/>
          <w:szCs w:val="28"/>
          <w:lang w:val="uk-UA"/>
        </w:rPr>
        <w:t xml:space="preserve"> часто називаються програмованими, вони приймаються у стандартних ситуаціях, носять, як правило, виконавчий характер і здійснюються за суворими технологічними схемами. Склад і порядок підготовки програмованих рішень регламентуються на ІП спеціальними положеннями і здійснюються в автоматизованих варіантах інформаційних систем, систем діловодства і управління.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i/>
          <w:sz w:val="28"/>
          <w:szCs w:val="28"/>
          <w:lang w:val="uk-UA"/>
        </w:rPr>
        <w:t>За формою прийняття рішень</w:t>
      </w:r>
      <w:r>
        <w:rPr>
          <w:rFonts w:ascii="Times New Roman" w:hAnsi="Times New Roman"/>
          <w:sz w:val="28"/>
          <w:szCs w:val="28"/>
          <w:lang w:val="uk-UA"/>
        </w:rPr>
        <w:t xml:space="preserve"> останні поділяються на </w:t>
      </w:r>
      <w:r>
        <w:rPr>
          <w:rFonts w:ascii="Times New Roman" w:hAnsi="Times New Roman"/>
          <w:i/>
          <w:sz w:val="28"/>
          <w:szCs w:val="28"/>
          <w:lang w:val="uk-UA"/>
        </w:rPr>
        <w:t xml:space="preserve">індивідуальні </w:t>
      </w:r>
      <w:r>
        <w:rPr>
          <w:rFonts w:ascii="Times New Roman" w:hAnsi="Times New Roman"/>
          <w:sz w:val="28"/>
          <w:szCs w:val="28"/>
          <w:lang w:val="uk-UA"/>
        </w:rPr>
        <w:t xml:space="preserve">і </w:t>
      </w:r>
      <w:r>
        <w:rPr>
          <w:rFonts w:ascii="Times New Roman" w:hAnsi="Times New Roman"/>
          <w:i/>
          <w:sz w:val="28"/>
          <w:szCs w:val="28"/>
          <w:lang w:val="uk-UA"/>
        </w:rPr>
        <w:t>колективні</w:t>
      </w:r>
      <w:r>
        <w:rPr>
          <w:rFonts w:ascii="Times New Roman" w:hAnsi="Times New Roman"/>
          <w:sz w:val="28"/>
          <w:szCs w:val="28"/>
          <w:lang w:val="uk-UA"/>
        </w:rPr>
        <w:t xml:space="preserve">. Вибір форми прийняття рішень залежить від характеру поставленого завдання та прийнятого на ІП стилю керівництва, що переважає – авторитарного або колективного. Кожна із форм має свої переваги і недоліки. </w:t>
      </w:r>
      <w:r>
        <w:rPr>
          <w:rFonts w:ascii="Times New Roman" w:hAnsi="Times New Roman"/>
          <w:b/>
          <w:i/>
          <w:sz w:val="28"/>
          <w:szCs w:val="28"/>
          <w:lang w:val="uk-UA"/>
        </w:rPr>
        <w:t xml:space="preserve">Індивідуальна форма прийняття рішень </w:t>
      </w:r>
      <w:r>
        <w:rPr>
          <w:rFonts w:ascii="Times New Roman" w:hAnsi="Times New Roman"/>
          <w:sz w:val="28"/>
          <w:szCs w:val="28"/>
          <w:lang w:val="uk-UA"/>
        </w:rPr>
        <w:t xml:space="preserve">зорієнтована на оригінальні творчі підходи, оперативну підготовку і персональну відповідальність менеджера. Вона передбачає сувору структуризацію проблеми і штатну ситуацію при її вирішенні. </w:t>
      </w:r>
      <w:r>
        <w:rPr>
          <w:rFonts w:ascii="Times New Roman" w:hAnsi="Times New Roman"/>
          <w:b/>
          <w:i/>
          <w:sz w:val="28"/>
          <w:szCs w:val="28"/>
          <w:lang w:val="uk-UA"/>
        </w:rPr>
        <w:t xml:space="preserve">Колективна (або групова) форма прийняття управлінських рішень </w:t>
      </w:r>
      <w:r>
        <w:rPr>
          <w:rFonts w:ascii="Times New Roman" w:hAnsi="Times New Roman"/>
          <w:sz w:val="28"/>
          <w:szCs w:val="28"/>
          <w:lang w:val="uk-UA"/>
        </w:rPr>
        <w:t xml:space="preserve">забезпечує високий ступінь </w:t>
      </w:r>
      <w:proofErr w:type="spellStart"/>
      <w:r>
        <w:rPr>
          <w:rFonts w:ascii="Times New Roman" w:hAnsi="Times New Roman"/>
          <w:sz w:val="28"/>
          <w:szCs w:val="28"/>
          <w:lang w:val="uk-UA"/>
        </w:rPr>
        <w:t>обгрунтованості</w:t>
      </w:r>
      <w:proofErr w:type="spellEnd"/>
      <w:r>
        <w:rPr>
          <w:rFonts w:ascii="Times New Roman" w:hAnsi="Times New Roman"/>
          <w:sz w:val="28"/>
          <w:szCs w:val="28"/>
          <w:lang w:val="uk-UA"/>
        </w:rPr>
        <w:t xml:space="preserve"> та пророблення проблеми, аналіз великої кількості альтернатив та поведінську погодженість при реалізації рішення у перспективі. Колективна форма є кращою за прийняття концептуальних разових рішень, коли підвищені витрати на її проведення окупаються глибиною пророблення проблеми та досягнутим компромісом у колективі вже на стадії прийняття рішення.</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sz w:val="28"/>
          <w:szCs w:val="28"/>
          <w:lang w:val="uk-UA"/>
        </w:rPr>
        <w:t xml:space="preserve">Процес прийняття рішень в інноваційному менеджменті. </w:t>
      </w:r>
      <w:r>
        <w:rPr>
          <w:rFonts w:ascii="Times New Roman" w:hAnsi="Times New Roman"/>
          <w:sz w:val="28"/>
          <w:szCs w:val="28"/>
          <w:lang w:val="uk-UA"/>
        </w:rPr>
        <w:t xml:space="preserve">Прийняття рішень в інноваційному менеджменті представляє собою </w:t>
      </w:r>
      <w:r w:rsidRPr="001318AB">
        <w:rPr>
          <w:rFonts w:ascii="Times New Roman" w:hAnsi="Times New Roman"/>
          <w:b/>
          <w:i/>
          <w:sz w:val="28"/>
          <w:szCs w:val="28"/>
          <w:lang w:val="uk-UA"/>
        </w:rPr>
        <w:t xml:space="preserve">циклічний процес, у якому вихідна інформація про стан діяльності ІП трансформується в спрямовані впливи на об’єкт управління з метою приведення його у бажаний </w:t>
      </w:r>
      <w:r>
        <w:rPr>
          <w:rFonts w:ascii="Times New Roman" w:hAnsi="Times New Roman"/>
          <w:b/>
          <w:i/>
          <w:sz w:val="28"/>
          <w:szCs w:val="28"/>
          <w:lang w:val="uk-UA"/>
        </w:rPr>
        <w:t xml:space="preserve">стан </w:t>
      </w:r>
      <w:r w:rsidRPr="001318AB">
        <w:rPr>
          <w:rFonts w:ascii="Times New Roman" w:hAnsi="Times New Roman"/>
          <w:b/>
          <w:i/>
          <w:sz w:val="28"/>
          <w:szCs w:val="28"/>
          <w:lang w:val="uk-UA"/>
        </w:rPr>
        <w:t>або стан, що вимагається</w:t>
      </w:r>
      <w:r>
        <w:rPr>
          <w:rFonts w:ascii="Times New Roman" w:hAnsi="Times New Roman"/>
          <w:sz w:val="28"/>
          <w:szCs w:val="28"/>
          <w:lang w:val="uk-UA"/>
        </w:rPr>
        <w:t xml:space="preserve">. У цьому процесі виокремлюють </w:t>
      </w:r>
      <w:r>
        <w:rPr>
          <w:rFonts w:ascii="Times New Roman" w:hAnsi="Times New Roman"/>
          <w:b/>
          <w:i/>
          <w:sz w:val="28"/>
          <w:szCs w:val="28"/>
          <w:lang w:val="uk-UA"/>
        </w:rPr>
        <w:t xml:space="preserve">три </w:t>
      </w:r>
      <w:r>
        <w:rPr>
          <w:rFonts w:ascii="Times New Roman" w:hAnsi="Times New Roman"/>
          <w:sz w:val="28"/>
          <w:szCs w:val="28"/>
          <w:lang w:val="uk-UA"/>
        </w:rPr>
        <w:t xml:space="preserve">відносно </w:t>
      </w:r>
      <w:r w:rsidRPr="00B05D1E">
        <w:rPr>
          <w:rFonts w:ascii="Times New Roman" w:hAnsi="Times New Roman"/>
          <w:b/>
          <w:i/>
          <w:sz w:val="28"/>
          <w:szCs w:val="28"/>
          <w:lang w:val="uk-UA"/>
        </w:rPr>
        <w:t>самостійні</w:t>
      </w:r>
      <w:r>
        <w:rPr>
          <w:rFonts w:ascii="Times New Roman" w:hAnsi="Times New Roman"/>
          <w:sz w:val="28"/>
          <w:szCs w:val="28"/>
          <w:lang w:val="uk-UA"/>
        </w:rPr>
        <w:t xml:space="preserve"> </w:t>
      </w:r>
      <w:r>
        <w:rPr>
          <w:rFonts w:ascii="Times New Roman" w:hAnsi="Times New Roman"/>
          <w:b/>
          <w:i/>
          <w:sz w:val="28"/>
          <w:szCs w:val="28"/>
          <w:lang w:val="uk-UA"/>
        </w:rPr>
        <w:t>фази</w:t>
      </w:r>
      <w:r>
        <w:rPr>
          <w:rFonts w:ascii="Times New Roman" w:hAnsi="Times New Roman"/>
          <w:sz w:val="28"/>
          <w:szCs w:val="28"/>
          <w:lang w:val="uk-UA"/>
        </w:rPr>
        <w:t xml:space="preserve">: </w:t>
      </w:r>
      <w:r>
        <w:rPr>
          <w:rFonts w:ascii="Times New Roman" w:hAnsi="Times New Roman"/>
          <w:b/>
          <w:i/>
          <w:sz w:val="28"/>
          <w:szCs w:val="28"/>
          <w:lang w:val="uk-UA"/>
        </w:rPr>
        <w:t>1) визначення проблеми рішення</w:t>
      </w:r>
      <w:r w:rsidRPr="00B05D1E">
        <w:rPr>
          <w:rFonts w:ascii="Times New Roman" w:hAnsi="Times New Roman"/>
          <w:b/>
          <w:i/>
          <w:sz w:val="28"/>
          <w:szCs w:val="28"/>
          <w:lang w:val="uk-UA"/>
        </w:rPr>
        <w:t>;</w:t>
      </w:r>
      <w:r>
        <w:rPr>
          <w:rFonts w:ascii="Times New Roman" w:hAnsi="Times New Roman"/>
          <w:sz w:val="28"/>
          <w:szCs w:val="28"/>
          <w:lang w:val="uk-UA"/>
        </w:rPr>
        <w:t xml:space="preserve"> </w:t>
      </w:r>
      <w:r w:rsidR="00B05D1E">
        <w:rPr>
          <w:rFonts w:ascii="Times New Roman" w:hAnsi="Times New Roman"/>
          <w:sz w:val="28"/>
          <w:szCs w:val="28"/>
          <w:lang w:val="uk-UA"/>
        </w:rPr>
        <w:t xml:space="preserve">                    </w:t>
      </w:r>
      <w:r>
        <w:rPr>
          <w:rFonts w:ascii="Times New Roman" w:hAnsi="Times New Roman"/>
          <w:b/>
          <w:i/>
          <w:sz w:val="28"/>
          <w:szCs w:val="28"/>
          <w:lang w:val="uk-UA"/>
        </w:rPr>
        <w:t>2) формування альтернатив</w:t>
      </w:r>
      <w:r>
        <w:rPr>
          <w:rFonts w:ascii="Times New Roman" w:hAnsi="Times New Roman"/>
          <w:sz w:val="28"/>
          <w:szCs w:val="28"/>
          <w:lang w:val="uk-UA"/>
        </w:rPr>
        <w:t xml:space="preserve">; </w:t>
      </w:r>
      <w:r>
        <w:rPr>
          <w:rFonts w:ascii="Times New Roman" w:hAnsi="Times New Roman"/>
          <w:b/>
          <w:i/>
          <w:sz w:val="28"/>
          <w:szCs w:val="28"/>
          <w:lang w:val="uk-UA"/>
        </w:rPr>
        <w:t>3) прийняття і реалізація рішення</w:t>
      </w:r>
      <w:r w:rsidR="00A94910">
        <w:rPr>
          <w:rFonts w:ascii="Times New Roman" w:hAnsi="Times New Roman"/>
          <w:sz w:val="28"/>
          <w:szCs w:val="28"/>
          <w:lang w:val="uk-UA"/>
        </w:rPr>
        <w:t xml:space="preserve"> (рис. 1</w:t>
      </w:r>
      <w:r>
        <w:rPr>
          <w:rFonts w:ascii="Times New Roman" w:hAnsi="Times New Roman"/>
          <w:sz w:val="28"/>
          <w:szCs w:val="28"/>
          <w:lang w:val="uk-UA"/>
        </w:rPr>
        <w:t>.10). При визначенні проблеми рішення мова іде про можливо точне і об</w:t>
      </w:r>
      <w:r w:rsidRPr="00C814C7">
        <w:rPr>
          <w:rFonts w:ascii="Times New Roman" w:hAnsi="Times New Roman"/>
          <w:sz w:val="28"/>
          <w:szCs w:val="28"/>
        </w:rPr>
        <w:t>’</w:t>
      </w:r>
      <w:proofErr w:type="spellStart"/>
      <w:r>
        <w:rPr>
          <w:rFonts w:ascii="Times New Roman" w:hAnsi="Times New Roman"/>
          <w:sz w:val="28"/>
          <w:szCs w:val="28"/>
          <w:lang w:val="uk-UA"/>
        </w:rPr>
        <w:t>єктивне</w:t>
      </w:r>
      <w:proofErr w:type="spellEnd"/>
      <w:r>
        <w:rPr>
          <w:rFonts w:ascii="Times New Roman" w:hAnsi="Times New Roman"/>
          <w:sz w:val="28"/>
          <w:szCs w:val="28"/>
          <w:lang w:val="uk-UA"/>
        </w:rPr>
        <w:t xml:space="preserve"> фіксування стану об</w:t>
      </w:r>
      <w:r w:rsidRPr="00C814C7">
        <w:rPr>
          <w:rFonts w:ascii="Times New Roman" w:hAnsi="Times New Roman"/>
          <w:sz w:val="28"/>
          <w:szCs w:val="28"/>
        </w:rPr>
        <w:t>’</w:t>
      </w:r>
      <w:proofErr w:type="spellStart"/>
      <w:r>
        <w:rPr>
          <w:rFonts w:ascii="Times New Roman" w:hAnsi="Times New Roman"/>
          <w:sz w:val="28"/>
          <w:szCs w:val="28"/>
          <w:lang w:val="uk-UA"/>
        </w:rPr>
        <w:t>єкта</w:t>
      </w:r>
      <w:proofErr w:type="spellEnd"/>
      <w:r>
        <w:rPr>
          <w:rFonts w:ascii="Times New Roman" w:hAnsi="Times New Roman"/>
          <w:sz w:val="28"/>
          <w:szCs w:val="28"/>
          <w:lang w:val="uk-UA"/>
        </w:rPr>
        <w:t xml:space="preserve"> управління на основі збирання докладної інформації. Джерелом інформації для повторюваних виконавчих рішень виступає планово-звітна документація про хід виконання інноваційних проектів. Концептуальні разові рішення потребують, як правило, спеціального інформаційного забезпечення на базі маркетингових досліджень, аналітичних оглядів і т. ін.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lastRenderedPageBreak/>
        <w:t xml:space="preserve">Оцінка ситуації </w:t>
      </w:r>
      <w:r>
        <w:rPr>
          <w:rFonts w:ascii="Times New Roman" w:hAnsi="Times New Roman"/>
          <w:sz w:val="28"/>
          <w:szCs w:val="28"/>
          <w:lang w:val="uk-UA"/>
        </w:rPr>
        <w:t>передбачає процедури співставлення фактичного стану інноваційної діяльності</w:t>
      </w:r>
      <w:r w:rsidR="005A7205">
        <w:rPr>
          <w:rFonts w:ascii="Times New Roman" w:hAnsi="Times New Roman"/>
          <w:sz w:val="28"/>
          <w:szCs w:val="28"/>
          <w:lang w:val="uk-UA"/>
        </w:rPr>
        <w:t xml:space="preserve"> </w:t>
      </w:r>
      <w:r>
        <w:rPr>
          <w:rFonts w:ascii="Times New Roman" w:hAnsi="Times New Roman"/>
          <w:sz w:val="28"/>
          <w:szCs w:val="28"/>
          <w:lang w:val="uk-UA"/>
        </w:rPr>
        <w:t>з таким, що вимагається, або завчасно передбачається за відповідним планом. Наявність відхилень означає появу загрози виникнення проблеми, що потребує прийняття управлінського рішення.</w:t>
      </w:r>
      <w:r w:rsidR="00DA7023">
        <w:rPr>
          <w:rFonts w:ascii="Times New Roman" w:hAnsi="Times New Roman"/>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sz w:val="28"/>
          <w:szCs w:val="28"/>
          <w:lang w:val="uk-UA"/>
        </w:rPr>
      </w:pPr>
    </w:p>
    <w:p w:rsidR="00E525D7" w:rsidRDefault="00EC1E9C" w:rsidP="00E525D7">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65" type="#_x0000_t202" style="position:absolute;left:0;text-align:left;margin-left:134.7pt;margin-top:3.5pt;width:153.05pt;height:39.7pt;z-index:251907072" fillcolor="#f2f2f2">
            <v:shadow on="t"/>
            <v:textbox>
              <w:txbxContent>
                <w:p w:rsidR="00C47600" w:rsidRPr="0014330B" w:rsidRDefault="00C47600" w:rsidP="00E525D7">
                  <w:pPr>
                    <w:spacing w:after="0" w:line="240" w:lineRule="auto"/>
                    <w:rPr>
                      <w:rFonts w:ascii="Times New Roman" w:hAnsi="Times New Roman"/>
                      <w:sz w:val="28"/>
                      <w:szCs w:val="28"/>
                      <w:lang w:val="uk-UA"/>
                    </w:rPr>
                  </w:pPr>
                  <w:r>
                    <w:rPr>
                      <w:rFonts w:ascii="Times New Roman" w:hAnsi="Times New Roman"/>
                      <w:sz w:val="28"/>
                      <w:szCs w:val="28"/>
                      <w:lang w:val="uk-UA"/>
                    </w:rPr>
                    <w:t>Формування альтернатив рішення</w:t>
                  </w:r>
                </w:p>
              </w:txbxContent>
            </v:textbox>
          </v:shape>
        </w:pict>
      </w:r>
      <w:r w:rsidRPr="00EC1E9C">
        <w:rPr>
          <w:rFonts w:ascii="Calibri" w:hAnsi="Calibri"/>
          <w:noProof/>
          <w:lang w:val="en-US"/>
        </w:rPr>
        <w:pict>
          <v:shape id="_x0000_s1266" type="#_x0000_t202" style="position:absolute;left:0;text-align:left;margin-left:301.95pt;margin-top:3.5pt;width:147.4pt;height:39.7pt;z-index:251908096" fillcolor="#f2f2f2">
            <v:shadow on="t"/>
            <v:textbox>
              <w:txbxContent>
                <w:p w:rsidR="00C47600" w:rsidRDefault="00C47600" w:rsidP="00E525D7">
                  <w:pPr>
                    <w:spacing w:after="0" w:line="240" w:lineRule="auto"/>
                    <w:rPr>
                      <w:rFonts w:ascii="Times New Roman" w:hAnsi="Times New Roman"/>
                      <w:sz w:val="28"/>
                      <w:szCs w:val="28"/>
                      <w:lang w:val="uk-UA"/>
                    </w:rPr>
                  </w:pPr>
                  <w:r>
                    <w:rPr>
                      <w:rFonts w:ascii="Times New Roman" w:hAnsi="Times New Roman"/>
                      <w:sz w:val="28"/>
                      <w:szCs w:val="28"/>
                      <w:lang w:val="uk-UA"/>
                    </w:rPr>
                    <w:t xml:space="preserve">Прийняття </w:t>
                  </w:r>
                </w:p>
                <w:p w:rsidR="00C47600" w:rsidRPr="0014330B" w:rsidRDefault="00C47600" w:rsidP="00E525D7">
                  <w:pPr>
                    <w:spacing w:after="0" w:line="240" w:lineRule="auto"/>
                    <w:rPr>
                      <w:rFonts w:ascii="Times New Roman" w:hAnsi="Times New Roman"/>
                      <w:sz w:val="28"/>
                      <w:szCs w:val="28"/>
                      <w:lang w:val="uk-UA"/>
                    </w:rPr>
                  </w:pPr>
                  <w:r>
                    <w:rPr>
                      <w:rFonts w:ascii="Times New Roman" w:hAnsi="Times New Roman"/>
                      <w:sz w:val="28"/>
                      <w:szCs w:val="28"/>
                      <w:lang w:val="uk-UA"/>
                    </w:rPr>
                    <w:t xml:space="preserve"> і реалізація рішення </w:t>
                  </w:r>
                </w:p>
              </w:txbxContent>
            </v:textbox>
          </v:shape>
        </w:pict>
      </w:r>
      <w:r w:rsidRPr="00EC1E9C">
        <w:rPr>
          <w:rFonts w:ascii="Calibri" w:hAnsi="Calibri"/>
          <w:noProof/>
          <w:lang w:val="en-US"/>
        </w:rPr>
        <w:pict>
          <v:shape id="_x0000_s1264" type="#_x0000_t202" style="position:absolute;left:0;text-align:left;margin-left:-28.8pt;margin-top:3.5pt;width:150.25pt;height:39.7pt;z-index:251906048" fillcolor="#f2f2f2">
            <v:shadow on="t"/>
            <v:textbox>
              <w:txbxContent>
                <w:p w:rsidR="00C47600" w:rsidRDefault="00C47600" w:rsidP="00E525D7">
                  <w:pPr>
                    <w:spacing w:after="0" w:line="240" w:lineRule="auto"/>
                    <w:rPr>
                      <w:rFonts w:ascii="Times New Roman" w:hAnsi="Times New Roman"/>
                      <w:sz w:val="28"/>
                      <w:szCs w:val="28"/>
                      <w:lang w:val="uk-UA"/>
                    </w:rPr>
                  </w:pPr>
                  <w:r>
                    <w:rPr>
                      <w:rFonts w:ascii="Times New Roman" w:hAnsi="Times New Roman"/>
                      <w:sz w:val="28"/>
                      <w:szCs w:val="28"/>
                      <w:lang w:val="uk-UA"/>
                    </w:rPr>
                    <w:t>Визначення проблеми</w:t>
                  </w:r>
                </w:p>
                <w:p w:rsidR="00C47600" w:rsidRPr="0014330B" w:rsidRDefault="00C47600" w:rsidP="00E525D7">
                  <w:pPr>
                    <w:spacing w:after="0" w:line="240" w:lineRule="auto"/>
                    <w:rPr>
                      <w:rFonts w:ascii="Times New Roman" w:hAnsi="Times New Roman"/>
                      <w:sz w:val="28"/>
                      <w:szCs w:val="28"/>
                      <w:lang w:val="uk-UA"/>
                    </w:rPr>
                  </w:pPr>
                  <w:r>
                    <w:rPr>
                      <w:rFonts w:ascii="Times New Roman" w:hAnsi="Times New Roman"/>
                      <w:sz w:val="28"/>
                      <w:szCs w:val="28"/>
                      <w:lang w:val="uk-UA"/>
                    </w:rPr>
                    <w:t>рішення</w:t>
                  </w:r>
                </w:p>
              </w:txbxContent>
            </v:textbox>
          </v:shape>
        </w:pict>
      </w:r>
    </w:p>
    <w:p w:rsidR="00E525D7" w:rsidRDefault="00E525D7" w:rsidP="00E525D7">
      <w:pPr>
        <w:spacing w:after="0" w:line="312" w:lineRule="auto"/>
        <w:ind w:left="-567" w:right="284" w:firstLine="709"/>
        <w:jc w:val="both"/>
        <w:rPr>
          <w:rFonts w:ascii="Times New Roman" w:hAnsi="Times New Roman"/>
          <w:sz w:val="28"/>
          <w:szCs w:val="28"/>
          <w:lang w:val="uk-UA"/>
        </w:rPr>
      </w:pPr>
    </w:p>
    <w:p w:rsidR="00E525D7" w:rsidRDefault="00EC1E9C" w:rsidP="00E525D7">
      <w:pPr>
        <w:spacing w:after="0" w:line="240"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68" type="#_x0000_t34" style="position:absolute;left:0;text-align:left;margin-left:134.2pt;margin-top:-11.4pt;width:62.35pt;height:87.85pt;rotation:90;z-index:251910144" o:connectortype="elbow" adj="2927,-669394,-858278"/>
        </w:pict>
      </w:r>
      <w:r w:rsidRPr="00EC1E9C">
        <w:rPr>
          <w:rFonts w:ascii="Calibri" w:hAnsi="Calibri"/>
          <w:noProof/>
          <w:lang w:val="en-US"/>
        </w:rPr>
        <w:pict>
          <v:shape id="_x0000_s1269" type="#_x0000_t34" style="position:absolute;left:0;text-align:left;margin-left:312.95pt;margin-top:4.2pt;width:62.35pt;height:56.7pt;rotation:90;z-index:251911168" o:connectortype="elbow" adj="2996,-161578,-428987"/>
        </w:pict>
      </w:r>
      <w:r w:rsidRPr="00EC1E9C">
        <w:rPr>
          <w:rFonts w:ascii="Calibri" w:hAnsi="Calibri"/>
          <w:noProof/>
          <w:lang w:val="en-US"/>
        </w:rPr>
        <w:pict>
          <v:shape id="_x0000_s1267" type="#_x0000_t34" style="position:absolute;left:0;text-align:left;margin-left:-24pt;margin-top:-5.75pt;width:62.35pt;height:76.55pt;rotation:90;z-index:251909120" o:connectortype="elbow" adj="3498,-79420,-59177"/>
        </w:pict>
      </w:r>
    </w:p>
    <w:p w:rsidR="00E525D7" w:rsidRDefault="00E525D7" w:rsidP="00E525D7">
      <w:pPr>
        <w:spacing w:after="0" w:line="240" w:lineRule="auto"/>
        <w:ind w:left="-567" w:right="284"/>
        <w:jc w:val="both"/>
        <w:rPr>
          <w:rFonts w:ascii="Times New Roman" w:hAnsi="Times New Roman"/>
          <w:sz w:val="28"/>
          <w:szCs w:val="28"/>
          <w:lang w:val="uk-UA"/>
        </w:rPr>
      </w:pPr>
      <w:r>
        <w:rPr>
          <w:rFonts w:ascii="Times New Roman" w:hAnsi="Times New Roman"/>
          <w:sz w:val="28"/>
          <w:szCs w:val="28"/>
          <w:lang w:val="uk-UA"/>
        </w:rPr>
        <w:t xml:space="preserve">Збір інформації              </w:t>
      </w:r>
      <w:r w:rsidR="00B05D1E">
        <w:rPr>
          <w:rFonts w:ascii="Times New Roman" w:hAnsi="Times New Roman"/>
          <w:sz w:val="28"/>
          <w:szCs w:val="28"/>
          <w:lang w:val="uk-UA"/>
        </w:rPr>
        <w:t xml:space="preserve"> </w:t>
      </w:r>
      <w:r>
        <w:rPr>
          <w:rFonts w:ascii="Times New Roman" w:hAnsi="Times New Roman"/>
          <w:sz w:val="28"/>
          <w:szCs w:val="28"/>
          <w:lang w:val="uk-UA"/>
        </w:rPr>
        <w:t xml:space="preserve"> </w:t>
      </w:r>
      <w:r w:rsidR="00B05D1E">
        <w:rPr>
          <w:rFonts w:ascii="Times New Roman" w:hAnsi="Times New Roman"/>
          <w:sz w:val="28"/>
          <w:szCs w:val="28"/>
          <w:lang w:val="uk-UA"/>
        </w:rPr>
        <w:t xml:space="preserve">  </w:t>
      </w:r>
      <w:r>
        <w:rPr>
          <w:rFonts w:ascii="Times New Roman" w:hAnsi="Times New Roman"/>
          <w:sz w:val="28"/>
          <w:szCs w:val="28"/>
          <w:lang w:val="uk-UA"/>
        </w:rPr>
        <w:t xml:space="preserve">Формування критеріїв оцінки   </w:t>
      </w:r>
      <w:r w:rsidR="00B05D1E">
        <w:rPr>
          <w:rFonts w:ascii="Times New Roman" w:hAnsi="Times New Roman"/>
          <w:sz w:val="28"/>
          <w:szCs w:val="28"/>
          <w:lang w:val="uk-UA"/>
        </w:rPr>
        <w:t xml:space="preserve"> </w:t>
      </w:r>
      <w:r>
        <w:rPr>
          <w:rFonts w:ascii="Times New Roman" w:hAnsi="Times New Roman"/>
          <w:sz w:val="28"/>
          <w:szCs w:val="28"/>
          <w:lang w:val="uk-UA"/>
        </w:rPr>
        <w:t>Оцінювання варіантів</w:t>
      </w:r>
      <w:r w:rsidR="00B05D1E">
        <w:rPr>
          <w:rFonts w:ascii="Times New Roman" w:hAnsi="Times New Roman"/>
          <w:sz w:val="28"/>
          <w:szCs w:val="28"/>
          <w:lang w:val="uk-UA"/>
        </w:rPr>
        <w:t xml:space="preserve"> </w:t>
      </w:r>
    </w:p>
    <w:p w:rsidR="00E525D7" w:rsidRDefault="00EC1E9C" w:rsidP="00E525D7">
      <w:pPr>
        <w:spacing w:after="0" w:line="240" w:lineRule="auto"/>
        <w:ind w:left="-567" w:right="284"/>
        <w:jc w:val="both"/>
        <w:rPr>
          <w:rFonts w:ascii="Times New Roman" w:hAnsi="Times New Roman"/>
          <w:sz w:val="28"/>
          <w:szCs w:val="28"/>
          <w:lang w:val="uk-UA"/>
        </w:rPr>
      </w:pPr>
      <w:r w:rsidRPr="00EC1E9C">
        <w:rPr>
          <w:rFonts w:ascii="Calibri" w:hAnsi="Calibri"/>
          <w:noProof/>
          <w:lang w:val="en-US"/>
        </w:rPr>
        <w:pict>
          <v:shape id="_x0000_s1277" type="#_x0000_t32" style="position:absolute;left:0;text-align:left;margin-left:315.8pt;margin-top:14.95pt;width:136.05pt;height:0;z-index:251919360" o:connectortype="straight"/>
        </w:pict>
      </w:r>
      <w:r w:rsidRPr="00EC1E9C">
        <w:rPr>
          <w:rFonts w:ascii="Calibri" w:hAnsi="Calibri"/>
          <w:noProof/>
          <w:lang w:val="en-US"/>
        </w:rPr>
        <w:pict>
          <v:shape id="_x0000_s1276" type="#_x0000_t32" style="position:absolute;left:0;text-align:left;margin-left:315.8pt;margin-top:.7pt;width:136.05pt;height:0;z-index:251918336" o:connectortype="straight"/>
        </w:pict>
      </w:r>
      <w:r w:rsidRPr="00EC1E9C">
        <w:rPr>
          <w:rFonts w:ascii="Calibri" w:hAnsi="Calibri"/>
          <w:noProof/>
          <w:lang w:val="en-US"/>
        </w:rPr>
        <w:pict>
          <v:shape id="_x0000_s1274" type="#_x0000_t32" style="position:absolute;left:0;text-align:left;margin-left:121.45pt;margin-top:14.95pt;width:184.25pt;height:0;z-index:251916288" o:connectortype="straight"/>
        </w:pict>
      </w:r>
      <w:r w:rsidRPr="00EC1E9C">
        <w:rPr>
          <w:rFonts w:ascii="Calibri" w:hAnsi="Calibri"/>
          <w:noProof/>
          <w:lang w:val="en-US"/>
        </w:rPr>
        <w:pict>
          <v:shape id="_x0000_s1273" type="#_x0000_t32" style="position:absolute;left:0;text-align:left;margin-left:121.45pt;margin-top:.7pt;width:184.25pt;height:0;z-index:251915264" o:connectortype="straight"/>
        </w:pict>
      </w:r>
      <w:r w:rsidRPr="00EC1E9C">
        <w:rPr>
          <w:rFonts w:ascii="Calibri" w:hAnsi="Calibri"/>
          <w:noProof/>
          <w:lang w:val="en-US"/>
        </w:rPr>
        <w:pict>
          <v:shape id="_x0000_s1271" type="#_x0000_t32" style="position:absolute;left:0;text-align:left;margin-left:-31.1pt;margin-top:14.95pt;width:141.75pt;height:0;flip:y;z-index:251913216" o:connectortype="straight"/>
        </w:pict>
      </w:r>
      <w:r w:rsidRPr="00EC1E9C">
        <w:rPr>
          <w:rFonts w:ascii="Calibri" w:hAnsi="Calibri"/>
          <w:noProof/>
          <w:lang w:val="en-US"/>
        </w:rPr>
        <w:pict>
          <v:shape id="_x0000_s1270" type="#_x0000_t32" style="position:absolute;left:0;text-align:left;margin-left:-31.1pt;margin-top:.7pt;width:141.75pt;height:0;flip:y;z-index:251912192" o:connectortype="straight"/>
        </w:pict>
      </w:r>
      <w:r w:rsidR="00E525D7">
        <w:rPr>
          <w:rFonts w:ascii="Times New Roman" w:hAnsi="Times New Roman"/>
          <w:sz w:val="28"/>
          <w:szCs w:val="28"/>
          <w:lang w:val="uk-UA"/>
        </w:rPr>
        <w:t xml:space="preserve">Оцінка ситуації              </w:t>
      </w:r>
      <w:r w:rsidR="00E70662" w:rsidRPr="00E70662">
        <w:rPr>
          <w:rFonts w:ascii="Times New Roman" w:hAnsi="Times New Roman"/>
          <w:sz w:val="28"/>
          <w:szCs w:val="28"/>
        </w:rPr>
        <w:t xml:space="preserve">   </w:t>
      </w:r>
      <w:r w:rsidR="00E525D7">
        <w:rPr>
          <w:rFonts w:ascii="Times New Roman" w:hAnsi="Times New Roman"/>
          <w:sz w:val="28"/>
          <w:szCs w:val="28"/>
          <w:lang w:val="uk-UA"/>
        </w:rPr>
        <w:t xml:space="preserve">  Визначення обмежень               </w:t>
      </w:r>
      <w:r w:rsidR="00B05D1E">
        <w:rPr>
          <w:rFonts w:ascii="Times New Roman" w:hAnsi="Times New Roman"/>
          <w:sz w:val="28"/>
          <w:szCs w:val="28"/>
          <w:lang w:val="uk-UA"/>
        </w:rPr>
        <w:t xml:space="preserve"> </w:t>
      </w:r>
      <w:r w:rsidR="00E525D7">
        <w:rPr>
          <w:rFonts w:ascii="Times New Roman" w:hAnsi="Times New Roman"/>
          <w:sz w:val="28"/>
          <w:szCs w:val="28"/>
          <w:lang w:val="uk-UA"/>
        </w:rPr>
        <w:t xml:space="preserve">Прийняття рішення </w:t>
      </w:r>
    </w:p>
    <w:p w:rsidR="00E525D7" w:rsidRDefault="00EC1E9C" w:rsidP="00E525D7">
      <w:pPr>
        <w:spacing w:after="0" w:line="240" w:lineRule="auto"/>
        <w:ind w:left="-567" w:right="284"/>
        <w:jc w:val="both"/>
        <w:rPr>
          <w:rFonts w:ascii="Times New Roman" w:hAnsi="Times New Roman"/>
          <w:sz w:val="28"/>
          <w:szCs w:val="28"/>
          <w:lang w:val="uk-UA"/>
        </w:rPr>
      </w:pPr>
      <w:r w:rsidRPr="00EC1E9C">
        <w:rPr>
          <w:rFonts w:ascii="Calibri" w:hAnsi="Calibri"/>
          <w:noProof/>
          <w:lang w:val="en-US"/>
        </w:rPr>
        <w:pict>
          <v:shape id="_x0000_s1278" type="#_x0000_t32" style="position:absolute;left:0;text-align:left;margin-left:315.8pt;margin-top:15.4pt;width:136.05pt;height:0;z-index:251920384" o:connectortype="straight"/>
        </w:pict>
      </w:r>
      <w:r w:rsidRPr="00EC1E9C">
        <w:rPr>
          <w:rFonts w:ascii="Calibri" w:hAnsi="Calibri"/>
          <w:noProof/>
          <w:lang w:val="en-US"/>
        </w:rPr>
        <w:pict>
          <v:shape id="_x0000_s1275" type="#_x0000_t32" style="position:absolute;left:0;text-align:left;margin-left:121.45pt;margin-top:15.4pt;width:184.25pt;height:0;z-index:251917312" o:connectortype="straight"/>
        </w:pict>
      </w:r>
      <w:r w:rsidRPr="00EC1E9C">
        <w:rPr>
          <w:rFonts w:ascii="Calibri" w:hAnsi="Calibri"/>
          <w:noProof/>
          <w:lang w:val="en-US"/>
        </w:rPr>
        <w:pict>
          <v:shape id="_x0000_s1272" type="#_x0000_t32" style="position:absolute;left:0;text-align:left;margin-left:-31.1pt;margin-top:15.4pt;width:141.75pt;height:0;z-index:251914240" o:connectortype="straight"/>
        </w:pict>
      </w:r>
      <w:r w:rsidR="00E525D7">
        <w:rPr>
          <w:rFonts w:ascii="Times New Roman" w:hAnsi="Times New Roman"/>
          <w:sz w:val="28"/>
          <w:szCs w:val="28"/>
          <w:lang w:val="uk-UA"/>
        </w:rPr>
        <w:t xml:space="preserve">Формування проблеми </w:t>
      </w:r>
      <w:r w:rsidR="00E70662" w:rsidRPr="00E70662">
        <w:rPr>
          <w:rFonts w:ascii="Times New Roman" w:hAnsi="Times New Roman"/>
          <w:sz w:val="28"/>
          <w:szCs w:val="28"/>
        </w:rPr>
        <w:t xml:space="preserve">     </w:t>
      </w:r>
      <w:r w:rsidR="00E525D7">
        <w:rPr>
          <w:rFonts w:ascii="Times New Roman" w:hAnsi="Times New Roman"/>
          <w:sz w:val="28"/>
          <w:szCs w:val="28"/>
          <w:lang w:val="uk-UA"/>
        </w:rPr>
        <w:t xml:space="preserve">  Генерування варіантів               Контроль виконання </w:t>
      </w:r>
    </w:p>
    <w:p w:rsidR="00E525D7" w:rsidRDefault="00E525D7" w:rsidP="00E525D7">
      <w:pPr>
        <w:spacing w:after="0" w:line="240" w:lineRule="auto"/>
        <w:ind w:left="-567" w:right="284"/>
        <w:jc w:val="both"/>
        <w:rPr>
          <w:rFonts w:ascii="Times New Roman" w:hAnsi="Times New Roman"/>
          <w:sz w:val="28"/>
          <w:szCs w:val="28"/>
          <w:lang w:val="uk-UA"/>
        </w:rPr>
      </w:pPr>
    </w:p>
    <w:p w:rsidR="00E525D7" w:rsidRDefault="00A94910" w:rsidP="00E525D7">
      <w:pPr>
        <w:spacing w:after="0" w:line="312" w:lineRule="auto"/>
        <w:ind w:left="-567" w:right="284" w:firstLine="709"/>
        <w:jc w:val="both"/>
        <w:outlineLvl w:val="0"/>
        <w:rPr>
          <w:rFonts w:ascii="Times New Roman" w:hAnsi="Times New Roman"/>
          <w:sz w:val="28"/>
          <w:szCs w:val="28"/>
          <w:lang w:val="uk-UA"/>
        </w:rPr>
      </w:pPr>
      <w:r>
        <w:rPr>
          <w:rFonts w:ascii="Times New Roman" w:hAnsi="Times New Roman"/>
          <w:sz w:val="28"/>
          <w:szCs w:val="28"/>
          <w:lang w:val="uk-UA"/>
        </w:rPr>
        <w:t>Рисунок 1</w:t>
      </w:r>
      <w:r w:rsidR="00E525D7">
        <w:rPr>
          <w:rFonts w:ascii="Times New Roman" w:hAnsi="Times New Roman"/>
          <w:sz w:val="28"/>
          <w:szCs w:val="28"/>
          <w:lang w:val="uk-UA"/>
        </w:rPr>
        <w:t>.10 – Процес прийняття рішень</w:t>
      </w:r>
    </w:p>
    <w:p w:rsidR="00E525D7" w:rsidRDefault="00E525D7" w:rsidP="00E525D7">
      <w:pPr>
        <w:spacing w:after="0" w:line="312" w:lineRule="auto"/>
        <w:ind w:left="-567" w:right="284" w:firstLine="709"/>
        <w:jc w:val="both"/>
        <w:rPr>
          <w:rFonts w:ascii="Times New Roman" w:hAnsi="Times New Roman"/>
          <w:sz w:val="28"/>
          <w:szCs w:val="28"/>
          <w:lang w:val="uk-UA"/>
        </w:rPr>
      </w:pP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Під </w:t>
      </w:r>
      <w:r>
        <w:rPr>
          <w:rFonts w:ascii="Times New Roman" w:hAnsi="Times New Roman"/>
          <w:b/>
          <w:i/>
          <w:sz w:val="28"/>
          <w:szCs w:val="28"/>
          <w:lang w:val="uk-UA"/>
        </w:rPr>
        <w:t xml:space="preserve">проблемою </w:t>
      </w:r>
      <w:r>
        <w:rPr>
          <w:rFonts w:ascii="Times New Roman" w:hAnsi="Times New Roman"/>
          <w:sz w:val="28"/>
          <w:szCs w:val="28"/>
          <w:lang w:val="uk-UA"/>
        </w:rPr>
        <w:t xml:space="preserve">у менеджменті прийнято розуміти </w:t>
      </w:r>
      <w:r w:rsidRPr="00DA7023">
        <w:rPr>
          <w:rFonts w:ascii="Times New Roman" w:hAnsi="Times New Roman"/>
          <w:b/>
          <w:i/>
          <w:sz w:val="28"/>
          <w:szCs w:val="28"/>
          <w:lang w:val="uk-UA"/>
        </w:rPr>
        <w:t>оцінку функціонування керованого об’єкта при ускладнен</w:t>
      </w:r>
      <w:r w:rsidR="00B05D1E">
        <w:rPr>
          <w:rFonts w:ascii="Times New Roman" w:hAnsi="Times New Roman"/>
          <w:b/>
          <w:i/>
          <w:sz w:val="28"/>
          <w:szCs w:val="28"/>
          <w:lang w:val="uk-UA"/>
        </w:rPr>
        <w:t>н</w:t>
      </w:r>
      <w:r w:rsidRPr="00DA7023">
        <w:rPr>
          <w:rFonts w:ascii="Times New Roman" w:hAnsi="Times New Roman"/>
          <w:b/>
          <w:i/>
          <w:sz w:val="28"/>
          <w:szCs w:val="28"/>
          <w:lang w:val="uk-UA"/>
        </w:rPr>
        <w:t>і досягнення поставлених цілей</w:t>
      </w:r>
      <w:r>
        <w:rPr>
          <w:rFonts w:ascii="Times New Roman" w:hAnsi="Times New Roman"/>
          <w:sz w:val="28"/>
          <w:szCs w:val="28"/>
          <w:lang w:val="uk-UA"/>
        </w:rPr>
        <w:t xml:space="preserve"> у теперішньому або майбутньому. </w:t>
      </w:r>
      <w:r w:rsidRPr="00560590">
        <w:rPr>
          <w:rFonts w:ascii="Times New Roman" w:hAnsi="Times New Roman"/>
          <w:i/>
          <w:sz w:val="28"/>
          <w:szCs w:val="28"/>
          <w:lang w:val="uk-UA"/>
        </w:rPr>
        <w:t>Оцінка ситуації</w:t>
      </w:r>
      <w:r>
        <w:rPr>
          <w:rFonts w:ascii="Times New Roman" w:hAnsi="Times New Roman"/>
          <w:sz w:val="28"/>
          <w:szCs w:val="28"/>
          <w:lang w:val="uk-UA"/>
        </w:rPr>
        <w:t xml:space="preserve"> повинна не тільки виявити наявність або відсутність відхилень в діяльності </w:t>
      </w:r>
      <w:r w:rsidRPr="00B05D1E">
        <w:rPr>
          <w:rFonts w:ascii="Times New Roman" w:hAnsi="Times New Roman"/>
          <w:b/>
          <w:i/>
          <w:sz w:val="28"/>
          <w:szCs w:val="28"/>
          <w:lang w:val="uk-UA"/>
        </w:rPr>
        <w:t>ІП</w:t>
      </w:r>
      <w:r>
        <w:rPr>
          <w:rFonts w:ascii="Times New Roman" w:hAnsi="Times New Roman"/>
          <w:sz w:val="28"/>
          <w:szCs w:val="28"/>
          <w:lang w:val="uk-UA"/>
        </w:rPr>
        <w:t xml:space="preserve">, але і, у випадку існування останніх, визначити ступінь їх загрози для функціонування підприємства. Багато з поточних відхилень можуть бути компенсовані менеджером в оперативному порядку без спеціальних управлінських рішень. Оцінка ситуації повинна не тільки виявити наявність проблеми, але й визначити необхідний ієрархічний рівень її вирішення в менеджменті </w:t>
      </w:r>
      <w:r w:rsidRPr="00B05D1E">
        <w:rPr>
          <w:rFonts w:ascii="Times New Roman" w:hAnsi="Times New Roman"/>
          <w:b/>
          <w:i/>
          <w:sz w:val="28"/>
          <w:szCs w:val="28"/>
          <w:lang w:val="uk-UA"/>
        </w:rPr>
        <w:t>ІП</w:t>
      </w:r>
      <w:r>
        <w:rPr>
          <w:rFonts w:ascii="Times New Roman" w:hAnsi="Times New Roman"/>
          <w:sz w:val="28"/>
          <w:szCs w:val="28"/>
          <w:lang w:val="uk-UA"/>
        </w:rPr>
        <w:t>. Для цього у ході оцінки ситуації з</w:t>
      </w:r>
      <w:r w:rsidRPr="001362F0">
        <w:rPr>
          <w:rFonts w:ascii="Times New Roman" w:hAnsi="Times New Roman"/>
          <w:sz w:val="28"/>
          <w:szCs w:val="28"/>
          <w:lang w:val="uk-UA"/>
        </w:rPr>
        <w:t>’</w:t>
      </w:r>
      <w:r>
        <w:rPr>
          <w:rFonts w:ascii="Times New Roman" w:hAnsi="Times New Roman"/>
          <w:sz w:val="28"/>
          <w:szCs w:val="28"/>
          <w:lang w:val="uk-UA"/>
        </w:rPr>
        <w:t xml:space="preserve">ясовуються конкретні причини, що викликали відхилення, які виникли, визначаються можливі сфери і наслідки їх впливу на діяльність </w:t>
      </w:r>
      <w:r w:rsidRPr="00B05D1E">
        <w:rPr>
          <w:rFonts w:ascii="Times New Roman" w:hAnsi="Times New Roman"/>
          <w:b/>
          <w:i/>
          <w:sz w:val="28"/>
          <w:szCs w:val="28"/>
          <w:lang w:val="uk-UA"/>
        </w:rPr>
        <w:t>ІП</w:t>
      </w:r>
      <w:r>
        <w:rPr>
          <w:rFonts w:ascii="Times New Roman" w:hAnsi="Times New Roman"/>
          <w:sz w:val="28"/>
          <w:szCs w:val="28"/>
          <w:lang w:val="uk-UA"/>
        </w:rPr>
        <w:t xml:space="preserve">. Складність ідентифікації проблеми в інноваціях поглиблюється недостатністю релевантної інформації та ймовірним характером здійснюваних </w:t>
      </w:r>
      <w:r w:rsidRPr="00B05D1E">
        <w:rPr>
          <w:rFonts w:ascii="Times New Roman" w:hAnsi="Times New Roman"/>
          <w:b/>
          <w:i/>
          <w:sz w:val="28"/>
          <w:szCs w:val="28"/>
          <w:lang w:val="uk-UA"/>
        </w:rPr>
        <w:t>НДДКР</w:t>
      </w:r>
      <w:r>
        <w:rPr>
          <w:rFonts w:ascii="Times New Roman" w:hAnsi="Times New Roman"/>
          <w:sz w:val="28"/>
          <w:szCs w:val="28"/>
          <w:lang w:val="uk-UA"/>
        </w:rPr>
        <w:t xml:space="preserve">. </w:t>
      </w:r>
      <w:r>
        <w:rPr>
          <w:rFonts w:ascii="Times New Roman" w:hAnsi="Times New Roman"/>
          <w:i/>
          <w:sz w:val="28"/>
          <w:szCs w:val="28"/>
          <w:lang w:val="uk-UA"/>
        </w:rPr>
        <w:t xml:space="preserve">Формулювання проблеми </w:t>
      </w:r>
      <w:r>
        <w:rPr>
          <w:rFonts w:ascii="Times New Roman" w:hAnsi="Times New Roman"/>
          <w:sz w:val="28"/>
          <w:szCs w:val="28"/>
          <w:lang w:val="uk-UA"/>
        </w:rPr>
        <w:t xml:space="preserve">для управлінського рішення повинно містити характеристику ситуації, описання її масштабів (просторових та часових), зазначення причин та визначення рівня рішення. </w:t>
      </w:r>
      <w:r>
        <w:rPr>
          <w:rFonts w:ascii="Times New Roman" w:hAnsi="Times New Roman"/>
          <w:b/>
          <w:i/>
          <w:sz w:val="28"/>
          <w:szCs w:val="28"/>
          <w:lang w:val="uk-UA"/>
        </w:rPr>
        <w:t xml:space="preserve">Формування альтернатив </w:t>
      </w:r>
      <w:r>
        <w:rPr>
          <w:rFonts w:ascii="Times New Roman" w:hAnsi="Times New Roman"/>
          <w:sz w:val="28"/>
          <w:szCs w:val="28"/>
          <w:lang w:val="uk-UA"/>
        </w:rPr>
        <w:t xml:space="preserve">починають із встановлення межових галузей пошуку можливих рішень, які задаються двома компонентами:  а)  критеріями оцінки альтернатив рішень та б) прийнятими обмеженнями реалізації рішень. Сукупність критеріїв оцінки і прийнятих обмежень визначають поле майбутніх рішень і сприяють адресності генерування альтернатив. </w:t>
      </w:r>
      <w:r>
        <w:rPr>
          <w:rFonts w:ascii="Times New Roman" w:hAnsi="Times New Roman"/>
          <w:i/>
          <w:sz w:val="28"/>
          <w:szCs w:val="28"/>
          <w:lang w:val="uk-UA"/>
        </w:rPr>
        <w:t xml:space="preserve">Критерії оцінювання альтернатив </w:t>
      </w:r>
      <w:r>
        <w:rPr>
          <w:rFonts w:ascii="Times New Roman" w:hAnsi="Times New Roman"/>
          <w:sz w:val="28"/>
          <w:szCs w:val="28"/>
          <w:lang w:val="uk-UA"/>
        </w:rPr>
        <w:t xml:space="preserve">можуть задаватися якісними (імідж, стійкість </w:t>
      </w:r>
      <w:r w:rsidRPr="00837EC3">
        <w:rPr>
          <w:rFonts w:ascii="Times New Roman" w:hAnsi="Times New Roman"/>
          <w:b/>
          <w:i/>
          <w:sz w:val="28"/>
          <w:szCs w:val="28"/>
          <w:lang w:val="uk-UA"/>
        </w:rPr>
        <w:t>ІП</w:t>
      </w:r>
      <w:r>
        <w:rPr>
          <w:rFonts w:ascii="Times New Roman" w:hAnsi="Times New Roman"/>
          <w:sz w:val="28"/>
          <w:szCs w:val="28"/>
          <w:lang w:val="uk-UA"/>
        </w:rPr>
        <w:t xml:space="preserve">, демонстрація потенціалу та ін.) або </w:t>
      </w:r>
      <w:r>
        <w:rPr>
          <w:rFonts w:ascii="Times New Roman" w:hAnsi="Times New Roman"/>
          <w:sz w:val="28"/>
          <w:szCs w:val="28"/>
          <w:lang w:val="uk-UA"/>
        </w:rPr>
        <w:lastRenderedPageBreak/>
        <w:t xml:space="preserve">кількісними (витрати, науково-технічний рівень, конкурентоспроможність та ін.) параметрами. Найчастіше критерії оцінки альтернатив рішень формулюються у вигляді параметрів економічної ефективності інновацій. </w:t>
      </w:r>
      <w:r>
        <w:rPr>
          <w:rFonts w:ascii="Times New Roman" w:hAnsi="Times New Roman"/>
          <w:i/>
          <w:sz w:val="28"/>
          <w:szCs w:val="28"/>
          <w:lang w:val="uk-UA"/>
        </w:rPr>
        <w:t xml:space="preserve">Обмеження </w:t>
      </w:r>
      <w:r>
        <w:rPr>
          <w:rFonts w:ascii="Times New Roman" w:hAnsi="Times New Roman"/>
          <w:sz w:val="28"/>
          <w:szCs w:val="28"/>
          <w:lang w:val="uk-UA"/>
        </w:rPr>
        <w:t xml:space="preserve">визначаються за усіма зовнішніми та внутрішніми чинниками рішення інноваційної проблеми. </w:t>
      </w:r>
      <w:r>
        <w:rPr>
          <w:rFonts w:ascii="Times New Roman" w:hAnsi="Times New Roman"/>
          <w:i/>
          <w:sz w:val="28"/>
          <w:szCs w:val="28"/>
          <w:lang w:val="uk-UA"/>
        </w:rPr>
        <w:t xml:space="preserve">До внутрішніх чинників рішення відносяться </w:t>
      </w:r>
      <w:proofErr w:type="spellStart"/>
      <w:r>
        <w:rPr>
          <w:rFonts w:ascii="Times New Roman" w:hAnsi="Times New Roman"/>
          <w:i/>
          <w:sz w:val="28"/>
          <w:szCs w:val="28"/>
          <w:lang w:val="uk-UA"/>
        </w:rPr>
        <w:t>внутрішньофірмові</w:t>
      </w:r>
      <w:proofErr w:type="spellEnd"/>
      <w:r>
        <w:rPr>
          <w:rFonts w:ascii="Times New Roman" w:hAnsi="Times New Roman"/>
          <w:i/>
          <w:sz w:val="28"/>
          <w:szCs w:val="28"/>
          <w:lang w:val="uk-UA"/>
        </w:rPr>
        <w:t xml:space="preserve"> обмеження: за цілями й прийнятою стратегією інновацій, ресурсам, організаційною структурою </w:t>
      </w:r>
      <w:r w:rsidRPr="00837EC3">
        <w:rPr>
          <w:rFonts w:ascii="Times New Roman" w:hAnsi="Times New Roman"/>
          <w:i/>
          <w:sz w:val="28"/>
          <w:szCs w:val="28"/>
          <w:lang w:val="uk-UA"/>
        </w:rPr>
        <w:t>ІП</w:t>
      </w:r>
      <w:r>
        <w:rPr>
          <w:rFonts w:ascii="Times New Roman" w:hAnsi="Times New Roman"/>
          <w:i/>
          <w:sz w:val="28"/>
          <w:szCs w:val="28"/>
          <w:lang w:val="uk-UA"/>
        </w:rPr>
        <w:t xml:space="preserve">, умовам фінансування та ін. </w:t>
      </w:r>
      <w:r w:rsidRPr="00AB3EB8">
        <w:rPr>
          <w:rFonts w:ascii="Times New Roman" w:hAnsi="Times New Roman"/>
          <w:i/>
          <w:sz w:val="28"/>
          <w:szCs w:val="28"/>
          <w:lang w:val="uk-UA"/>
        </w:rPr>
        <w:t>Зовнішні чинники відображують рамкові умови діяльності ІП.</w:t>
      </w:r>
      <w:r>
        <w:rPr>
          <w:rFonts w:ascii="Times New Roman" w:hAnsi="Times New Roman"/>
          <w:sz w:val="28"/>
          <w:szCs w:val="28"/>
          <w:lang w:val="uk-UA"/>
        </w:rPr>
        <w:t xml:space="preserve"> Належить розрізняти </w:t>
      </w:r>
      <w:r>
        <w:rPr>
          <w:rFonts w:ascii="Times New Roman" w:hAnsi="Times New Roman"/>
          <w:i/>
          <w:sz w:val="28"/>
          <w:szCs w:val="28"/>
          <w:lang w:val="uk-UA"/>
        </w:rPr>
        <w:t>постійні</w:t>
      </w:r>
      <w:r>
        <w:rPr>
          <w:rFonts w:ascii="Times New Roman" w:hAnsi="Times New Roman"/>
          <w:sz w:val="28"/>
          <w:szCs w:val="28"/>
          <w:lang w:val="uk-UA"/>
        </w:rPr>
        <w:t xml:space="preserve">, такі, що не залежать від </w:t>
      </w:r>
      <w:r w:rsidRPr="00837EC3">
        <w:rPr>
          <w:rFonts w:ascii="Times New Roman" w:hAnsi="Times New Roman"/>
          <w:b/>
          <w:i/>
          <w:sz w:val="28"/>
          <w:szCs w:val="28"/>
          <w:lang w:val="uk-UA"/>
        </w:rPr>
        <w:t>ІП</w:t>
      </w:r>
      <w:r>
        <w:rPr>
          <w:rFonts w:ascii="Times New Roman" w:hAnsi="Times New Roman"/>
          <w:sz w:val="28"/>
          <w:szCs w:val="28"/>
          <w:lang w:val="uk-UA"/>
        </w:rPr>
        <w:t xml:space="preserve">, </w:t>
      </w:r>
      <w:r>
        <w:rPr>
          <w:rFonts w:ascii="Times New Roman" w:hAnsi="Times New Roman"/>
          <w:i/>
          <w:sz w:val="28"/>
          <w:szCs w:val="28"/>
          <w:lang w:val="uk-UA"/>
        </w:rPr>
        <w:t>чинники зовнішнього середовища</w:t>
      </w:r>
      <w:r>
        <w:rPr>
          <w:rFonts w:ascii="Times New Roman" w:hAnsi="Times New Roman"/>
          <w:sz w:val="28"/>
          <w:szCs w:val="28"/>
          <w:lang w:val="uk-UA"/>
        </w:rPr>
        <w:t xml:space="preserve">, наприклад, система податків, митна і кредитна політика держави, екологічне середовище та ін., та </w:t>
      </w:r>
      <w:r>
        <w:rPr>
          <w:rFonts w:ascii="Times New Roman" w:hAnsi="Times New Roman"/>
          <w:i/>
          <w:sz w:val="28"/>
          <w:szCs w:val="28"/>
          <w:lang w:val="uk-UA"/>
        </w:rPr>
        <w:t>змінні чинники</w:t>
      </w:r>
      <w:r>
        <w:rPr>
          <w:rFonts w:ascii="Times New Roman" w:hAnsi="Times New Roman"/>
          <w:sz w:val="28"/>
          <w:szCs w:val="28"/>
          <w:lang w:val="uk-UA"/>
        </w:rPr>
        <w:t xml:space="preserve">, </w:t>
      </w:r>
      <w:r w:rsidRPr="00AB3EB8">
        <w:rPr>
          <w:rFonts w:ascii="Times New Roman" w:hAnsi="Times New Roman"/>
          <w:i/>
          <w:sz w:val="28"/>
          <w:szCs w:val="28"/>
          <w:lang w:val="uk-UA"/>
        </w:rPr>
        <w:t xml:space="preserve">на які </w:t>
      </w:r>
      <w:r w:rsidRPr="00837EC3">
        <w:rPr>
          <w:rFonts w:ascii="Times New Roman" w:hAnsi="Times New Roman"/>
          <w:b/>
          <w:i/>
          <w:sz w:val="28"/>
          <w:szCs w:val="28"/>
          <w:lang w:val="uk-UA"/>
        </w:rPr>
        <w:t>ІП</w:t>
      </w:r>
      <w:r w:rsidRPr="00AB3EB8">
        <w:rPr>
          <w:rFonts w:ascii="Times New Roman" w:hAnsi="Times New Roman"/>
          <w:i/>
          <w:sz w:val="28"/>
          <w:szCs w:val="28"/>
          <w:lang w:val="uk-UA"/>
        </w:rPr>
        <w:t xml:space="preserve"> може здійснювати вплив</w:t>
      </w:r>
      <w:r>
        <w:rPr>
          <w:rFonts w:ascii="Times New Roman" w:hAnsi="Times New Roman"/>
          <w:sz w:val="28"/>
          <w:szCs w:val="28"/>
          <w:lang w:val="uk-UA"/>
        </w:rPr>
        <w:t xml:space="preserve">, наприклад, партнери із кооперації, постачальники, споживач, кредитні організації. </w:t>
      </w:r>
      <w:r>
        <w:rPr>
          <w:rFonts w:ascii="Times New Roman" w:hAnsi="Times New Roman"/>
          <w:i/>
          <w:sz w:val="28"/>
          <w:szCs w:val="28"/>
          <w:lang w:val="uk-UA"/>
        </w:rPr>
        <w:t xml:space="preserve">Генерування варіантів альтернатив рішення </w:t>
      </w:r>
      <w:r>
        <w:rPr>
          <w:rFonts w:ascii="Times New Roman" w:hAnsi="Times New Roman"/>
          <w:sz w:val="28"/>
          <w:szCs w:val="28"/>
          <w:lang w:val="uk-UA"/>
        </w:rPr>
        <w:t xml:space="preserve">здійснюється на базі прийнятих обмежень з урахуванням сформульованих критеріїв їх оцінювання. Для формування альтернатив, як уже відмічалося, можуть використовуватися індивідуальні або колективні процедури. В теорії і на практиці менеджменту використовується достатньо багато різноманітних методів формування управлінських рішень, основаних на </w:t>
      </w:r>
      <w:r>
        <w:rPr>
          <w:rFonts w:ascii="Times New Roman" w:hAnsi="Times New Roman"/>
          <w:i/>
          <w:sz w:val="28"/>
          <w:szCs w:val="28"/>
          <w:lang w:val="uk-UA"/>
        </w:rPr>
        <w:t>моделюванні інноваційних процесів</w:t>
      </w:r>
      <w:r>
        <w:rPr>
          <w:rFonts w:ascii="Times New Roman" w:hAnsi="Times New Roman"/>
          <w:sz w:val="28"/>
          <w:szCs w:val="28"/>
          <w:lang w:val="uk-UA"/>
        </w:rPr>
        <w:t xml:space="preserve">, їх </w:t>
      </w:r>
      <w:r w:rsidRPr="00FF20FF">
        <w:rPr>
          <w:rFonts w:ascii="Times New Roman" w:hAnsi="Times New Roman"/>
          <w:i/>
          <w:sz w:val="28"/>
          <w:szCs w:val="28"/>
          <w:lang w:val="uk-UA"/>
        </w:rPr>
        <w:t>прогнозуванні</w:t>
      </w:r>
      <w:r>
        <w:rPr>
          <w:rFonts w:ascii="Times New Roman" w:hAnsi="Times New Roman"/>
          <w:sz w:val="28"/>
          <w:szCs w:val="28"/>
          <w:lang w:val="uk-UA"/>
        </w:rPr>
        <w:t xml:space="preserve">, </w:t>
      </w:r>
      <w:r w:rsidRPr="00FF20FF">
        <w:rPr>
          <w:rFonts w:ascii="Times New Roman" w:hAnsi="Times New Roman"/>
          <w:i/>
          <w:sz w:val="28"/>
          <w:szCs w:val="28"/>
          <w:lang w:val="uk-UA"/>
        </w:rPr>
        <w:t>побудові «дерева цілей»</w:t>
      </w:r>
      <w:r>
        <w:rPr>
          <w:rFonts w:ascii="Times New Roman" w:hAnsi="Times New Roman"/>
          <w:sz w:val="28"/>
          <w:szCs w:val="28"/>
          <w:lang w:val="uk-UA"/>
        </w:rPr>
        <w:t xml:space="preserve">, </w:t>
      </w:r>
      <w:r w:rsidRPr="00FF20FF">
        <w:rPr>
          <w:rFonts w:ascii="Times New Roman" w:hAnsi="Times New Roman"/>
          <w:i/>
          <w:sz w:val="28"/>
          <w:szCs w:val="28"/>
          <w:lang w:val="uk-UA"/>
        </w:rPr>
        <w:t>морфологічному аналізі ситуації</w:t>
      </w:r>
      <w:r>
        <w:rPr>
          <w:rFonts w:ascii="Times New Roman" w:hAnsi="Times New Roman"/>
          <w:sz w:val="28"/>
          <w:szCs w:val="28"/>
          <w:lang w:val="uk-UA"/>
        </w:rPr>
        <w:t xml:space="preserve"> та ін. Застосування методів повинно бути спр</w:t>
      </w:r>
      <w:r w:rsidR="00B05D1E">
        <w:rPr>
          <w:rFonts w:ascii="Times New Roman" w:hAnsi="Times New Roman"/>
          <w:sz w:val="28"/>
          <w:szCs w:val="28"/>
          <w:lang w:val="uk-UA"/>
        </w:rPr>
        <w:t>ямовано на формування як можна</w:t>
      </w:r>
      <w:r>
        <w:rPr>
          <w:rFonts w:ascii="Times New Roman" w:hAnsi="Times New Roman"/>
          <w:sz w:val="28"/>
          <w:szCs w:val="28"/>
          <w:lang w:val="uk-UA"/>
        </w:rPr>
        <w:t xml:space="preserve"> найбільшої кількості допустимих варіантів рішення проблеми. Під допустимим розуміється будь-який варіант вирішення проблеми, що задовольняє прийнятим обмеженням та забезпечує досягнення поставленої мети. </w:t>
      </w:r>
      <w:r>
        <w:rPr>
          <w:rFonts w:ascii="Times New Roman" w:hAnsi="Times New Roman"/>
          <w:b/>
          <w:i/>
          <w:sz w:val="28"/>
          <w:szCs w:val="28"/>
          <w:lang w:val="uk-UA"/>
        </w:rPr>
        <w:t xml:space="preserve">Прийняття рішення </w:t>
      </w:r>
      <w:r>
        <w:rPr>
          <w:rFonts w:ascii="Times New Roman" w:hAnsi="Times New Roman"/>
          <w:sz w:val="28"/>
          <w:szCs w:val="28"/>
          <w:lang w:val="uk-UA"/>
        </w:rPr>
        <w:t xml:space="preserve">здійснюється на основі порівняльної оцінки допустимих варіантів і вибору найкращого, з точки зору встановлених критеріїв. Методи порівняльної оцінки варіантів інноваційних рішень докладно розглянуто нижче. </w:t>
      </w:r>
      <w:r>
        <w:rPr>
          <w:rFonts w:ascii="Times New Roman" w:hAnsi="Times New Roman"/>
          <w:i/>
          <w:sz w:val="28"/>
          <w:szCs w:val="28"/>
          <w:lang w:val="uk-UA"/>
        </w:rPr>
        <w:t>Завершальний етап прийняття рішення передбачає організацію контролю за його реалізацією й оцінку фактичних підсумків виконання передбачених рішенням заходів.</w:t>
      </w:r>
    </w:p>
    <w:p w:rsidR="00E525D7" w:rsidRPr="00F958F1" w:rsidRDefault="00E525D7" w:rsidP="00E525D7">
      <w:pPr>
        <w:spacing w:after="0" w:line="312" w:lineRule="auto"/>
        <w:ind w:left="-567" w:right="284" w:firstLine="709"/>
        <w:jc w:val="both"/>
        <w:rPr>
          <w:rFonts w:ascii="Times New Roman" w:hAnsi="Times New Roman"/>
          <w:sz w:val="28"/>
          <w:szCs w:val="28"/>
          <w:lang w:val="uk-UA"/>
        </w:rPr>
      </w:pPr>
    </w:p>
    <w:p w:rsidR="00E525D7" w:rsidRDefault="00E525D7" w:rsidP="00E525D7">
      <w:pPr>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Методи прийняття рішень в інноваційному менеджменті</w:t>
      </w:r>
    </w:p>
    <w:p w:rsidR="00E525D7" w:rsidRDefault="00E525D7" w:rsidP="00E525D7">
      <w:pPr>
        <w:spacing w:after="0" w:line="312" w:lineRule="auto"/>
        <w:ind w:left="-567" w:right="284" w:firstLine="709"/>
        <w:jc w:val="both"/>
        <w:rPr>
          <w:rFonts w:ascii="Times New Roman" w:hAnsi="Times New Roman"/>
          <w:b/>
          <w:sz w:val="28"/>
          <w:szCs w:val="28"/>
          <w:lang w:val="uk-UA"/>
        </w:rPr>
      </w:pP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Інноваційний менеджмент в кожній з його функцій і процедур передбачає використання різноманітних специфічних засобів і методів, що забезпечують </w:t>
      </w:r>
      <w:proofErr w:type="spellStart"/>
      <w:r>
        <w:rPr>
          <w:rFonts w:ascii="Times New Roman" w:hAnsi="Times New Roman"/>
          <w:sz w:val="28"/>
          <w:szCs w:val="28"/>
          <w:lang w:val="uk-UA"/>
        </w:rPr>
        <w:t>обгрунтування</w:t>
      </w:r>
      <w:proofErr w:type="spellEnd"/>
      <w:r>
        <w:rPr>
          <w:rFonts w:ascii="Times New Roman" w:hAnsi="Times New Roman"/>
          <w:sz w:val="28"/>
          <w:szCs w:val="28"/>
          <w:lang w:val="uk-UA"/>
        </w:rPr>
        <w:t xml:space="preserve"> й прийняття раціональних управлінських рішень. </w:t>
      </w:r>
      <w:r>
        <w:rPr>
          <w:rFonts w:ascii="Times New Roman" w:hAnsi="Times New Roman"/>
          <w:i/>
          <w:sz w:val="28"/>
          <w:szCs w:val="28"/>
          <w:lang w:val="uk-UA"/>
        </w:rPr>
        <w:t xml:space="preserve">Сукупність цих методів і засобів, специфічних для різних функцій управління, складають </w:t>
      </w:r>
      <w:r>
        <w:rPr>
          <w:rFonts w:ascii="Times New Roman" w:hAnsi="Times New Roman"/>
          <w:b/>
          <w:i/>
          <w:sz w:val="28"/>
          <w:szCs w:val="28"/>
          <w:lang w:val="uk-UA"/>
        </w:rPr>
        <w:lastRenderedPageBreak/>
        <w:t xml:space="preserve">методологію і методичний апарат інноваційного менеджменту. Методи інноваційного менеджменту – </w:t>
      </w:r>
      <w:r>
        <w:rPr>
          <w:rFonts w:ascii="Times New Roman" w:hAnsi="Times New Roman"/>
          <w:i/>
          <w:sz w:val="28"/>
          <w:szCs w:val="28"/>
          <w:lang w:val="uk-UA"/>
        </w:rPr>
        <w:t xml:space="preserve">це система правил і процедур виконання різноманітних завдань управління інноваціями з метою виробки раціональних управлінських рішень. </w:t>
      </w:r>
      <w:r>
        <w:rPr>
          <w:rFonts w:ascii="Times New Roman" w:hAnsi="Times New Roman"/>
          <w:sz w:val="28"/>
          <w:szCs w:val="28"/>
          <w:lang w:val="uk-UA"/>
        </w:rPr>
        <w:t>Вони, як правило, з</w:t>
      </w:r>
      <w:r w:rsidRPr="00886306">
        <w:rPr>
          <w:rFonts w:ascii="Times New Roman" w:hAnsi="Times New Roman"/>
          <w:sz w:val="28"/>
          <w:szCs w:val="28"/>
        </w:rPr>
        <w:t>’</w:t>
      </w:r>
      <w:r>
        <w:rPr>
          <w:rFonts w:ascii="Times New Roman" w:hAnsi="Times New Roman"/>
          <w:sz w:val="28"/>
          <w:szCs w:val="28"/>
          <w:lang w:val="uk-UA"/>
        </w:rPr>
        <w:t xml:space="preserve">являються у результаті експериментальних апробацій. Методи менеджменту вносять певну упорядкованість, </w:t>
      </w:r>
      <w:proofErr w:type="spellStart"/>
      <w:r>
        <w:rPr>
          <w:rFonts w:ascii="Times New Roman" w:hAnsi="Times New Roman"/>
          <w:sz w:val="28"/>
          <w:szCs w:val="28"/>
          <w:lang w:val="uk-UA"/>
        </w:rPr>
        <w:t>обгрунтованість</w:t>
      </w:r>
      <w:proofErr w:type="spellEnd"/>
      <w:r>
        <w:rPr>
          <w:rFonts w:ascii="Times New Roman" w:hAnsi="Times New Roman"/>
          <w:sz w:val="28"/>
          <w:szCs w:val="28"/>
          <w:lang w:val="uk-UA"/>
        </w:rPr>
        <w:t xml:space="preserve"> та ефективну організацію в побудову систем управління на ІП. Інноваційний менеджмент використовує як загальні методи </w:t>
      </w:r>
      <w:r w:rsidR="00B05D1E">
        <w:rPr>
          <w:rFonts w:ascii="Times New Roman" w:hAnsi="Times New Roman"/>
          <w:sz w:val="28"/>
          <w:szCs w:val="28"/>
          <w:lang w:val="uk-UA"/>
        </w:rPr>
        <w:t>менеджменту, що застосовуються в у</w:t>
      </w:r>
      <w:r>
        <w:rPr>
          <w:rFonts w:ascii="Times New Roman" w:hAnsi="Times New Roman"/>
          <w:sz w:val="28"/>
          <w:szCs w:val="28"/>
          <w:lang w:val="uk-UA"/>
        </w:rPr>
        <w:t xml:space="preserve">сіх сферах діяльності (виробництві, торгівлі, освіті, культурі та ін.), так і спеціальні, що відображують специфіку інноваційної сфери. Фундаментальною основою інноваційного менеджменту є використання наукового підходу. Найбільш повний і послідовний вираз науковий підхід отримує в системній орієнтації. </w:t>
      </w:r>
      <w:r>
        <w:rPr>
          <w:rFonts w:ascii="Times New Roman" w:hAnsi="Times New Roman"/>
          <w:i/>
          <w:sz w:val="28"/>
          <w:szCs w:val="28"/>
          <w:lang w:val="uk-UA"/>
        </w:rPr>
        <w:t xml:space="preserve">Системна орієнтація менеджменту </w:t>
      </w:r>
      <w:r>
        <w:rPr>
          <w:rFonts w:ascii="Times New Roman" w:hAnsi="Times New Roman"/>
          <w:sz w:val="28"/>
          <w:szCs w:val="28"/>
          <w:lang w:val="uk-UA"/>
        </w:rPr>
        <w:t xml:space="preserve">передбачає розгляд </w:t>
      </w:r>
      <w:r w:rsidRPr="00E84D72">
        <w:rPr>
          <w:rFonts w:ascii="Times New Roman" w:hAnsi="Times New Roman"/>
          <w:i/>
          <w:sz w:val="28"/>
          <w:szCs w:val="28"/>
          <w:lang w:val="uk-UA"/>
        </w:rPr>
        <w:t>ІП як складної відкритої системи</w:t>
      </w:r>
      <w:r>
        <w:rPr>
          <w:rFonts w:ascii="Times New Roman" w:hAnsi="Times New Roman"/>
          <w:sz w:val="28"/>
          <w:szCs w:val="28"/>
          <w:lang w:val="uk-UA"/>
        </w:rPr>
        <w:t>, що складається із взаємопов</w:t>
      </w:r>
      <w:r w:rsidRPr="00E84D72">
        <w:rPr>
          <w:rFonts w:ascii="Times New Roman" w:hAnsi="Times New Roman"/>
          <w:sz w:val="28"/>
          <w:szCs w:val="28"/>
          <w:lang w:val="uk-UA"/>
        </w:rPr>
        <w:t>’</w:t>
      </w:r>
      <w:r>
        <w:rPr>
          <w:rFonts w:ascii="Times New Roman" w:hAnsi="Times New Roman"/>
          <w:sz w:val="28"/>
          <w:szCs w:val="28"/>
          <w:lang w:val="uk-UA"/>
        </w:rPr>
        <w:t xml:space="preserve">язаних елементів і активно взаємодіє із зовнішнім середовищем. Системна орієнтація дозволяє структурувати управлінські завдання та упорядковувати методи їх вирішення на ІП у межах цілісної системи інноваційного менеджменту. Саме системна орієнтація дозволила у межах наукової школи менеджменту успішно розвивати </w:t>
      </w:r>
      <w:r>
        <w:rPr>
          <w:rFonts w:ascii="Times New Roman" w:hAnsi="Times New Roman"/>
          <w:i/>
          <w:sz w:val="28"/>
          <w:szCs w:val="28"/>
          <w:lang w:val="uk-UA"/>
        </w:rPr>
        <w:t>концепцію практичного моделювання інноваційних процесів</w:t>
      </w:r>
      <w:r>
        <w:rPr>
          <w:rFonts w:ascii="Times New Roman" w:hAnsi="Times New Roman"/>
          <w:sz w:val="28"/>
          <w:szCs w:val="28"/>
          <w:lang w:val="uk-UA"/>
        </w:rPr>
        <w:t xml:space="preserve">. </w:t>
      </w:r>
      <w:r>
        <w:rPr>
          <w:rFonts w:ascii="Times New Roman" w:hAnsi="Times New Roman"/>
          <w:b/>
          <w:i/>
          <w:sz w:val="28"/>
          <w:szCs w:val="28"/>
          <w:lang w:val="uk-UA"/>
        </w:rPr>
        <w:t xml:space="preserve">Моделювання </w:t>
      </w:r>
      <w:r>
        <w:rPr>
          <w:rFonts w:ascii="Times New Roman" w:hAnsi="Times New Roman"/>
          <w:sz w:val="28"/>
          <w:szCs w:val="28"/>
          <w:lang w:val="uk-UA"/>
        </w:rPr>
        <w:t xml:space="preserve">в останні десятиріччя стало </w:t>
      </w:r>
      <w:r w:rsidRPr="00E84D72">
        <w:rPr>
          <w:rFonts w:ascii="Times New Roman" w:hAnsi="Times New Roman"/>
          <w:i/>
          <w:sz w:val="28"/>
          <w:szCs w:val="28"/>
          <w:lang w:val="uk-UA"/>
        </w:rPr>
        <w:t>основною концепцією побудови ефективних систем інноваційного менеджменту</w:t>
      </w:r>
      <w:r>
        <w:rPr>
          <w:rFonts w:ascii="Times New Roman" w:hAnsi="Times New Roman"/>
          <w:sz w:val="28"/>
          <w:szCs w:val="28"/>
          <w:lang w:val="uk-UA"/>
        </w:rPr>
        <w:t>.</w:t>
      </w:r>
      <w:r w:rsidR="00B05D1E">
        <w:rPr>
          <w:rFonts w:ascii="Times New Roman" w:hAnsi="Times New Roman"/>
          <w:sz w:val="28"/>
          <w:szCs w:val="28"/>
          <w:lang w:val="uk-UA"/>
        </w:rPr>
        <w:t xml:space="preserve"> </w:t>
      </w:r>
      <w:r>
        <w:rPr>
          <w:rFonts w:ascii="Times New Roman" w:hAnsi="Times New Roman"/>
          <w:sz w:val="28"/>
          <w:szCs w:val="28"/>
          <w:lang w:val="uk-UA"/>
        </w:rPr>
        <w:t>Будь-яке приватне або комплексне завдання управління інноваціями має сьогодні ряд модельних варіантів його вирішення. Моделі дозволяють спростити складні інноваційні процеси, виокремити в них найбільш значущі компоненти і зв</w:t>
      </w:r>
      <w:r w:rsidRPr="003404C3">
        <w:rPr>
          <w:rFonts w:ascii="Times New Roman" w:hAnsi="Times New Roman"/>
          <w:sz w:val="28"/>
          <w:szCs w:val="28"/>
          <w:lang w:val="uk-UA"/>
        </w:rPr>
        <w:t>’</w:t>
      </w:r>
      <w:r>
        <w:rPr>
          <w:rFonts w:ascii="Times New Roman" w:hAnsi="Times New Roman"/>
          <w:sz w:val="28"/>
          <w:szCs w:val="28"/>
          <w:lang w:val="uk-UA"/>
        </w:rPr>
        <w:t xml:space="preserve">язки, провести експериментальне відпрацювання управлінських ситуацій і здійснювати прогнозні розрахунки в умовах великої невизначеності та великої глибини упередження. В інноваційному менеджменті використовуються </w:t>
      </w:r>
      <w:r w:rsidRPr="003404C3">
        <w:rPr>
          <w:rFonts w:ascii="Times New Roman" w:hAnsi="Times New Roman"/>
          <w:i/>
          <w:sz w:val="28"/>
          <w:szCs w:val="28"/>
          <w:lang w:val="uk-UA"/>
        </w:rPr>
        <w:t>три базових типи моделей</w:t>
      </w:r>
      <w:r>
        <w:rPr>
          <w:rFonts w:ascii="Times New Roman" w:hAnsi="Times New Roman"/>
          <w:sz w:val="28"/>
          <w:szCs w:val="28"/>
          <w:lang w:val="uk-UA"/>
        </w:rPr>
        <w:t xml:space="preserve">: </w:t>
      </w:r>
      <w:r w:rsidRPr="00B05D1E">
        <w:rPr>
          <w:rFonts w:ascii="Times New Roman" w:hAnsi="Times New Roman"/>
          <w:i/>
          <w:sz w:val="28"/>
          <w:szCs w:val="28"/>
          <w:lang w:val="uk-UA"/>
        </w:rPr>
        <w:t>фізичні, аналогові і математичні</w:t>
      </w:r>
      <w:r>
        <w:rPr>
          <w:rFonts w:ascii="Times New Roman" w:hAnsi="Times New Roman"/>
          <w:sz w:val="28"/>
          <w:szCs w:val="28"/>
          <w:lang w:val="uk-UA"/>
        </w:rPr>
        <w:t xml:space="preserve">. Прикладом </w:t>
      </w:r>
      <w:r w:rsidR="00B05D1E" w:rsidRPr="00B05D1E">
        <w:rPr>
          <w:rFonts w:ascii="Times New Roman" w:hAnsi="Times New Roman"/>
          <w:b/>
          <w:i/>
          <w:sz w:val="28"/>
          <w:szCs w:val="28"/>
          <w:lang w:val="uk-UA"/>
        </w:rPr>
        <w:t>фізичних моделей</w:t>
      </w:r>
      <w:r w:rsidR="00B05D1E">
        <w:rPr>
          <w:rFonts w:ascii="Times New Roman" w:hAnsi="Times New Roman"/>
          <w:sz w:val="28"/>
          <w:szCs w:val="28"/>
          <w:lang w:val="uk-UA"/>
        </w:rPr>
        <w:t xml:space="preserve">, що </w:t>
      </w:r>
      <w:r w:rsidRPr="00B05D1E">
        <w:rPr>
          <w:rFonts w:ascii="Times New Roman" w:hAnsi="Times New Roman"/>
          <w:sz w:val="28"/>
          <w:szCs w:val="28"/>
          <w:lang w:val="uk-UA"/>
        </w:rPr>
        <w:t>широко</w:t>
      </w:r>
      <w:r w:rsidR="00B05D1E">
        <w:rPr>
          <w:rFonts w:ascii="Times New Roman" w:hAnsi="Times New Roman"/>
          <w:sz w:val="28"/>
          <w:szCs w:val="28"/>
          <w:lang w:val="uk-UA"/>
        </w:rPr>
        <w:t xml:space="preserve"> застосовуються</w:t>
      </w:r>
      <w:r>
        <w:rPr>
          <w:rFonts w:ascii="Times New Roman" w:hAnsi="Times New Roman"/>
          <w:sz w:val="28"/>
          <w:szCs w:val="28"/>
          <w:lang w:val="uk-UA"/>
        </w:rPr>
        <w:t xml:space="preserve"> на практиці</w:t>
      </w:r>
      <w:r w:rsidR="00B05D1E">
        <w:rPr>
          <w:rFonts w:ascii="Times New Roman" w:hAnsi="Times New Roman"/>
          <w:sz w:val="28"/>
          <w:szCs w:val="28"/>
          <w:lang w:val="uk-UA"/>
        </w:rPr>
        <w:t>,</w:t>
      </w:r>
      <w:r>
        <w:rPr>
          <w:rFonts w:ascii="Times New Roman" w:hAnsi="Times New Roman"/>
          <w:sz w:val="28"/>
          <w:szCs w:val="28"/>
          <w:lang w:val="uk-UA"/>
        </w:rPr>
        <w:t xml:space="preserve"> можуть виступати </w:t>
      </w:r>
      <w:r w:rsidRPr="00B05D1E">
        <w:rPr>
          <w:rFonts w:ascii="Times New Roman" w:hAnsi="Times New Roman"/>
          <w:i/>
          <w:sz w:val="28"/>
          <w:szCs w:val="28"/>
          <w:lang w:val="uk-UA"/>
        </w:rPr>
        <w:t>просторові планування ІП</w:t>
      </w:r>
      <w:r w:rsidR="00B05D1E">
        <w:rPr>
          <w:rFonts w:ascii="Times New Roman" w:hAnsi="Times New Roman"/>
          <w:sz w:val="28"/>
          <w:szCs w:val="28"/>
          <w:lang w:val="uk-UA"/>
        </w:rPr>
        <w:t>, їх цехів і служб, які</w:t>
      </w:r>
      <w:r>
        <w:rPr>
          <w:rFonts w:ascii="Times New Roman" w:hAnsi="Times New Roman"/>
          <w:sz w:val="28"/>
          <w:szCs w:val="28"/>
          <w:lang w:val="uk-UA"/>
        </w:rPr>
        <w:t xml:space="preserve"> використовуються для розстановки обладнання, розміщення матеріалів та робочих місць співробітників. </w:t>
      </w:r>
      <w:r w:rsidRPr="00B05D1E">
        <w:rPr>
          <w:rFonts w:ascii="Times New Roman" w:hAnsi="Times New Roman"/>
          <w:b/>
          <w:i/>
          <w:sz w:val="28"/>
          <w:szCs w:val="28"/>
          <w:lang w:val="uk-UA"/>
        </w:rPr>
        <w:t>Аналогові моделі</w:t>
      </w:r>
      <w:r>
        <w:rPr>
          <w:rFonts w:ascii="Times New Roman" w:hAnsi="Times New Roman"/>
          <w:i/>
          <w:sz w:val="28"/>
          <w:szCs w:val="28"/>
          <w:lang w:val="uk-UA"/>
        </w:rPr>
        <w:t xml:space="preserve"> </w:t>
      </w:r>
      <w:r>
        <w:rPr>
          <w:rFonts w:ascii="Times New Roman" w:hAnsi="Times New Roman"/>
          <w:sz w:val="28"/>
          <w:szCs w:val="28"/>
          <w:lang w:val="uk-UA"/>
        </w:rPr>
        <w:t>ілюструють поведінку або структуру модельованого об</w:t>
      </w:r>
      <w:r w:rsidRPr="0028593B">
        <w:rPr>
          <w:rFonts w:ascii="Times New Roman" w:hAnsi="Times New Roman"/>
          <w:sz w:val="28"/>
          <w:szCs w:val="28"/>
        </w:rPr>
        <w:t>’</w:t>
      </w:r>
      <w:proofErr w:type="spellStart"/>
      <w:r>
        <w:rPr>
          <w:rFonts w:ascii="Times New Roman" w:hAnsi="Times New Roman"/>
          <w:sz w:val="28"/>
          <w:szCs w:val="28"/>
          <w:lang w:val="uk-UA"/>
        </w:rPr>
        <w:t>єкта</w:t>
      </w:r>
      <w:proofErr w:type="spellEnd"/>
      <w:r>
        <w:rPr>
          <w:rFonts w:ascii="Times New Roman" w:hAnsi="Times New Roman"/>
          <w:sz w:val="28"/>
          <w:szCs w:val="28"/>
          <w:lang w:val="uk-UA"/>
        </w:rPr>
        <w:t xml:space="preserve">, наприклад, у вигляді </w:t>
      </w:r>
      <w:r w:rsidRPr="00B05D1E">
        <w:rPr>
          <w:rFonts w:ascii="Times New Roman" w:hAnsi="Times New Roman"/>
          <w:i/>
          <w:sz w:val="28"/>
          <w:szCs w:val="28"/>
          <w:lang w:val="uk-UA"/>
        </w:rPr>
        <w:t>графіка, гістограми або структурної схеми</w:t>
      </w:r>
      <w:r>
        <w:rPr>
          <w:rFonts w:ascii="Times New Roman" w:hAnsi="Times New Roman"/>
          <w:sz w:val="28"/>
          <w:szCs w:val="28"/>
          <w:lang w:val="uk-UA"/>
        </w:rPr>
        <w:t xml:space="preserve">. Найбільші можливості для оптимізації управлінських рішень </w:t>
      </w:r>
      <w:proofErr w:type="spellStart"/>
      <w:r>
        <w:rPr>
          <w:rFonts w:ascii="Times New Roman" w:hAnsi="Times New Roman"/>
          <w:sz w:val="28"/>
          <w:szCs w:val="28"/>
          <w:lang w:val="uk-UA"/>
        </w:rPr>
        <w:t>пов</w:t>
      </w:r>
      <w:proofErr w:type="spellEnd"/>
      <w:r w:rsidRPr="0028593B">
        <w:rPr>
          <w:rFonts w:ascii="Times New Roman" w:hAnsi="Times New Roman"/>
          <w:sz w:val="28"/>
          <w:szCs w:val="28"/>
        </w:rPr>
        <w:t>’</w:t>
      </w:r>
      <w:proofErr w:type="spellStart"/>
      <w:r>
        <w:rPr>
          <w:rFonts w:ascii="Times New Roman" w:hAnsi="Times New Roman"/>
          <w:sz w:val="28"/>
          <w:szCs w:val="28"/>
          <w:lang w:val="uk-UA"/>
        </w:rPr>
        <w:t>язані</w:t>
      </w:r>
      <w:proofErr w:type="spellEnd"/>
      <w:r>
        <w:rPr>
          <w:rFonts w:ascii="Times New Roman" w:hAnsi="Times New Roman"/>
          <w:sz w:val="28"/>
          <w:szCs w:val="28"/>
          <w:lang w:val="uk-UA"/>
        </w:rPr>
        <w:t xml:space="preserve"> з застосуванням </w:t>
      </w:r>
      <w:r w:rsidRPr="00B05D1E">
        <w:rPr>
          <w:rFonts w:ascii="Times New Roman" w:hAnsi="Times New Roman"/>
          <w:b/>
          <w:i/>
          <w:sz w:val="28"/>
          <w:szCs w:val="28"/>
          <w:lang w:val="uk-UA"/>
        </w:rPr>
        <w:t>математичних моделей</w:t>
      </w:r>
      <w:r>
        <w:rPr>
          <w:rFonts w:ascii="Times New Roman" w:hAnsi="Times New Roman"/>
          <w:sz w:val="28"/>
          <w:szCs w:val="28"/>
          <w:lang w:val="uk-UA"/>
        </w:rPr>
        <w:t xml:space="preserve">. В літературі найчастіше за усе описуються </w:t>
      </w:r>
      <w:r w:rsidRPr="00B05D1E">
        <w:rPr>
          <w:rFonts w:ascii="Times New Roman" w:hAnsi="Times New Roman"/>
          <w:i/>
          <w:sz w:val="28"/>
          <w:szCs w:val="28"/>
          <w:lang w:val="uk-UA"/>
        </w:rPr>
        <w:t xml:space="preserve">моделі теорії ігор, теорії черг, </w:t>
      </w:r>
      <w:r w:rsidRPr="00B05D1E">
        <w:rPr>
          <w:rFonts w:ascii="Times New Roman" w:hAnsi="Times New Roman"/>
          <w:i/>
          <w:sz w:val="28"/>
          <w:szCs w:val="28"/>
          <w:lang w:val="uk-UA"/>
        </w:rPr>
        <w:lastRenderedPageBreak/>
        <w:t>управління запасами, лінійного програмування, імітаційні та економічного аналізу</w:t>
      </w:r>
      <w:r>
        <w:rPr>
          <w:rFonts w:ascii="Times New Roman" w:hAnsi="Times New Roman"/>
          <w:sz w:val="28"/>
          <w:szCs w:val="28"/>
          <w:lang w:val="uk-UA"/>
        </w:rPr>
        <w:t xml:space="preserve">. Будь-яка спроба перерахування і систематизації методів і моделей інноваційного менеджменту є обмеженою та надто умовною зважаючи на їх </w:t>
      </w:r>
      <w:proofErr w:type="spellStart"/>
      <w:r>
        <w:rPr>
          <w:rFonts w:ascii="Times New Roman" w:hAnsi="Times New Roman"/>
          <w:sz w:val="28"/>
          <w:szCs w:val="28"/>
          <w:lang w:val="uk-UA"/>
        </w:rPr>
        <w:t>багаточислен</w:t>
      </w:r>
      <w:r w:rsidR="00B05D1E">
        <w:rPr>
          <w:rFonts w:ascii="Times New Roman" w:hAnsi="Times New Roman"/>
          <w:sz w:val="28"/>
          <w:szCs w:val="28"/>
          <w:lang w:val="uk-UA"/>
        </w:rPr>
        <w:t>н</w:t>
      </w:r>
      <w:r>
        <w:rPr>
          <w:rFonts w:ascii="Times New Roman" w:hAnsi="Times New Roman"/>
          <w:sz w:val="28"/>
          <w:szCs w:val="28"/>
          <w:lang w:val="uk-UA"/>
        </w:rPr>
        <w:t>ість</w:t>
      </w:r>
      <w:proofErr w:type="spellEnd"/>
      <w:r>
        <w:rPr>
          <w:rFonts w:ascii="Times New Roman" w:hAnsi="Times New Roman"/>
          <w:sz w:val="28"/>
          <w:szCs w:val="28"/>
          <w:lang w:val="uk-UA"/>
        </w:rPr>
        <w:t xml:space="preserve"> і різноманітність. Загальна систематизація методів інноваційного менеджменту за галузями їх з</w:t>
      </w:r>
      <w:r w:rsidR="00A94910">
        <w:rPr>
          <w:rFonts w:ascii="Times New Roman" w:hAnsi="Times New Roman"/>
          <w:sz w:val="28"/>
          <w:szCs w:val="28"/>
          <w:lang w:val="uk-UA"/>
        </w:rPr>
        <w:t>астосування наведена у таблиці 1.4</w:t>
      </w:r>
      <w:r>
        <w:rPr>
          <w:rFonts w:ascii="Times New Roman" w:hAnsi="Times New Roman"/>
          <w:sz w:val="28"/>
          <w:szCs w:val="28"/>
          <w:lang w:val="uk-UA"/>
        </w:rPr>
        <w:t xml:space="preserve">. Описання і застосування окремих методів в інноваційному менеджменті розглядаються в даному конспекті лекцій. Передовий досвід провідних фірм світу, </w:t>
      </w:r>
      <w:r w:rsidR="00B05D1E">
        <w:rPr>
          <w:rFonts w:ascii="Times New Roman" w:hAnsi="Times New Roman"/>
          <w:sz w:val="28"/>
          <w:szCs w:val="28"/>
          <w:lang w:val="uk-UA"/>
        </w:rPr>
        <w:t xml:space="preserve">які </w:t>
      </w:r>
      <w:r>
        <w:rPr>
          <w:rFonts w:ascii="Times New Roman" w:hAnsi="Times New Roman"/>
          <w:sz w:val="28"/>
          <w:szCs w:val="28"/>
          <w:lang w:val="uk-UA"/>
        </w:rPr>
        <w:t>успішно здій</w:t>
      </w:r>
      <w:r w:rsidR="00B05D1E">
        <w:rPr>
          <w:rFonts w:ascii="Times New Roman" w:hAnsi="Times New Roman"/>
          <w:sz w:val="28"/>
          <w:szCs w:val="28"/>
          <w:lang w:val="uk-UA"/>
        </w:rPr>
        <w:t>снюють</w:t>
      </w:r>
      <w:r>
        <w:rPr>
          <w:rFonts w:ascii="Times New Roman" w:hAnsi="Times New Roman"/>
          <w:sz w:val="28"/>
          <w:szCs w:val="28"/>
          <w:lang w:val="uk-UA"/>
        </w:rPr>
        <w:t xml:space="preserve"> інноваційну діяльність, дозволив виробити ряд достатньо загальних правил ефективного інноваційного менеджменту. Вони полягають у наступному.</w:t>
      </w:r>
    </w:p>
    <w:p w:rsidR="00E525D7" w:rsidRDefault="00E525D7" w:rsidP="00E525D7">
      <w:pPr>
        <w:spacing w:after="0" w:line="312" w:lineRule="auto"/>
        <w:ind w:left="-567" w:right="284" w:firstLine="709"/>
        <w:jc w:val="both"/>
        <w:rPr>
          <w:rFonts w:ascii="Times New Roman" w:hAnsi="Times New Roman"/>
          <w:sz w:val="28"/>
          <w:szCs w:val="28"/>
          <w:lang w:val="uk-UA"/>
        </w:rPr>
      </w:pPr>
    </w:p>
    <w:p w:rsidR="00E525D7" w:rsidRDefault="00A94910" w:rsidP="00E525D7">
      <w:pPr>
        <w:spacing w:after="0" w:line="312" w:lineRule="auto"/>
        <w:ind w:left="-567" w:right="284" w:firstLine="709"/>
        <w:jc w:val="both"/>
        <w:outlineLvl w:val="0"/>
        <w:rPr>
          <w:rFonts w:ascii="Times New Roman" w:hAnsi="Times New Roman"/>
          <w:sz w:val="28"/>
          <w:szCs w:val="28"/>
          <w:lang w:val="uk-UA"/>
        </w:rPr>
      </w:pPr>
      <w:r>
        <w:rPr>
          <w:rFonts w:ascii="Times New Roman" w:hAnsi="Times New Roman"/>
          <w:sz w:val="28"/>
          <w:szCs w:val="28"/>
          <w:lang w:val="uk-UA"/>
        </w:rPr>
        <w:t>Таблиця 1.4</w:t>
      </w:r>
      <w:r w:rsidR="00E525D7">
        <w:rPr>
          <w:rFonts w:ascii="Times New Roman" w:hAnsi="Times New Roman"/>
          <w:sz w:val="28"/>
          <w:szCs w:val="28"/>
          <w:lang w:val="uk-UA"/>
        </w:rPr>
        <w:t xml:space="preserve"> – Методи інноваційного менеджменту</w:t>
      </w:r>
    </w:p>
    <w:p w:rsidR="00E525D7" w:rsidRPr="003404C3" w:rsidRDefault="00E525D7" w:rsidP="00E525D7">
      <w:pPr>
        <w:spacing w:after="0" w:line="312" w:lineRule="auto"/>
        <w:ind w:left="-567" w:right="284" w:firstLine="709"/>
        <w:jc w:val="both"/>
        <w:rPr>
          <w:rFonts w:ascii="Times New Roman" w:hAnsi="Times New Roman"/>
          <w:sz w:val="28"/>
          <w:szCs w:val="28"/>
          <w:lang w:val="uk-UA"/>
        </w:rPr>
      </w:pPr>
    </w:p>
    <w:tbl>
      <w:tblPr>
        <w:tblW w:w="0" w:type="auto"/>
        <w:tblInd w:w="-459" w:type="dxa"/>
        <w:tblBorders>
          <w:top w:val="single" w:sz="18" w:space="0" w:color="auto"/>
          <w:bottom w:val="single" w:sz="18" w:space="0" w:color="auto"/>
        </w:tblBorders>
        <w:tblLook w:val="00A0"/>
      </w:tblPr>
      <w:tblGrid>
        <w:gridCol w:w="3404"/>
        <w:gridCol w:w="6626"/>
      </w:tblGrid>
      <w:tr w:rsidR="00E525D7" w:rsidRPr="003B0D10" w:rsidTr="00A245AE">
        <w:tc>
          <w:tcPr>
            <w:tcW w:w="3402" w:type="dxa"/>
            <w:tcBorders>
              <w:top w:val="single" w:sz="18" w:space="0" w:color="5F497A"/>
              <w:left w:val="single" w:sz="18" w:space="0" w:color="5F497A"/>
              <w:bottom w:val="single" w:sz="18" w:space="0" w:color="5F497A"/>
              <w:right w:val="single" w:sz="18" w:space="0" w:color="5F497A"/>
            </w:tcBorders>
            <w:shd w:val="clear" w:color="auto" w:fill="CCC0D9"/>
          </w:tcPr>
          <w:p w:rsidR="00E525D7" w:rsidRPr="003B0D10" w:rsidRDefault="00E525D7" w:rsidP="00A245AE">
            <w:pPr>
              <w:spacing w:after="0" w:line="240" w:lineRule="auto"/>
              <w:jc w:val="center"/>
              <w:rPr>
                <w:rFonts w:ascii="Times New Roman" w:hAnsi="Times New Roman"/>
                <w:b/>
                <w:bCs/>
                <w:i/>
                <w:color w:val="FFFFFF"/>
                <w:sz w:val="32"/>
                <w:szCs w:val="32"/>
                <w:lang w:val="uk-UA"/>
              </w:rPr>
            </w:pPr>
            <w:r w:rsidRPr="003B0D10">
              <w:rPr>
                <w:rFonts w:ascii="Times New Roman" w:hAnsi="Times New Roman"/>
                <w:b/>
                <w:bCs/>
                <w:i/>
                <w:color w:val="FFFFFF"/>
                <w:sz w:val="32"/>
                <w:szCs w:val="32"/>
                <w:lang w:val="uk-UA"/>
              </w:rPr>
              <w:t>Тип методу</w:t>
            </w:r>
            <w:r w:rsidR="00486C2A">
              <w:rPr>
                <w:rFonts w:ascii="Times New Roman" w:hAnsi="Times New Roman"/>
                <w:b/>
                <w:bCs/>
                <w:i/>
                <w:color w:val="FFFFFF"/>
                <w:sz w:val="32"/>
                <w:szCs w:val="32"/>
                <w:lang w:val="uk-UA"/>
              </w:rPr>
              <w:t xml:space="preserve"> </w:t>
            </w:r>
          </w:p>
        </w:tc>
        <w:tc>
          <w:tcPr>
            <w:tcW w:w="6628" w:type="dxa"/>
            <w:tcBorders>
              <w:top w:val="single" w:sz="18" w:space="0" w:color="5F497A"/>
              <w:left w:val="single" w:sz="18" w:space="0" w:color="5F497A"/>
              <w:bottom w:val="single" w:sz="18" w:space="0" w:color="5F497A"/>
              <w:right w:val="single" w:sz="18" w:space="0" w:color="5F497A"/>
            </w:tcBorders>
            <w:shd w:val="clear" w:color="auto" w:fill="CCC0D9"/>
          </w:tcPr>
          <w:p w:rsidR="00E525D7" w:rsidRPr="003B0D10" w:rsidRDefault="00E525D7" w:rsidP="00A245AE">
            <w:pPr>
              <w:spacing w:after="0" w:line="240" w:lineRule="auto"/>
              <w:jc w:val="center"/>
              <w:rPr>
                <w:rFonts w:ascii="Times New Roman" w:hAnsi="Times New Roman"/>
                <w:b/>
                <w:bCs/>
                <w:i/>
                <w:color w:val="FFFFFF"/>
                <w:sz w:val="32"/>
                <w:szCs w:val="32"/>
                <w:lang w:val="uk-UA"/>
              </w:rPr>
            </w:pPr>
            <w:r w:rsidRPr="003B0D10">
              <w:rPr>
                <w:rFonts w:ascii="Times New Roman" w:hAnsi="Times New Roman"/>
                <w:b/>
                <w:bCs/>
                <w:i/>
                <w:color w:val="FFFFFF"/>
                <w:sz w:val="32"/>
                <w:szCs w:val="32"/>
                <w:lang w:val="uk-UA"/>
              </w:rPr>
              <w:t>Найменування методу</w:t>
            </w:r>
            <w:r w:rsidR="00486C2A">
              <w:rPr>
                <w:rFonts w:ascii="Times New Roman" w:hAnsi="Times New Roman"/>
                <w:b/>
                <w:bCs/>
                <w:i/>
                <w:color w:val="FFFFFF"/>
                <w:sz w:val="32"/>
                <w:szCs w:val="32"/>
                <w:lang w:val="uk-UA"/>
              </w:rPr>
              <w:t xml:space="preserve"> </w:t>
            </w:r>
          </w:p>
        </w:tc>
      </w:tr>
      <w:tr w:rsidR="00E525D7" w:rsidRPr="003B0D10" w:rsidTr="00A245AE">
        <w:tc>
          <w:tcPr>
            <w:tcW w:w="3402" w:type="dxa"/>
            <w:tcBorders>
              <w:top w:val="single" w:sz="18" w:space="0" w:color="5F497A"/>
              <w:left w:val="single" w:sz="8" w:space="0" w:color="5F497A"/>
              <w:bottom w:val="single" w:sz="8" w:space="0" w:color="5F497A"/>
              <w:right w:val="single" w:sz="8" w:space="0" w:color="5F497A"/>
            </w:tcBorders>
            <w:shd w:val="clear" w:color="auto" w:fill="CCC0D9"/>
          </w:tcPr>
          <w:p w:rsidR="00E525D7" w:rsidRPr="003B0D10" w:rsidRDefault="00E525D7" w:rsidP="00A245AE">
            <w:pPr>
              <w:spacing w:after="0" w:line="240" w:lineRule="auto"/>
              <w:rPr>
                <w:rFonts w:ascii="Times New Roman" w:hAnsi="Times New Roman"/>
                <w:b/>
                <w:bCs/>
                <w:color w:val="FFFFFF"/>
                <w:sz w:val="28"/>
                <w:szCs w:val="28"/>
                <w:lang w:val="uk-UA"/>
              </w:rPr>
            </w:pPr>
            <w:r w:rsidRPr="003B0D10">
              <w:rPr>
                <w:rFonts w:ascii="Times New Roman" w:hAnsi="Times New Roman"/>
                <w:b/>
                <w:bCs/>
                <w:color w:val="FFFFFF"/>
                <w:sz w:val="28"/>
                <w:szCs w:val="28"/>
                <w:lang w:val="uk-UA"/>
              </w:rPr>
              <w:t>1. Методи з</w:t>
            </w:r>
            <w:r w:rsidRPr="003B0D10">
              <w:rPr>
                <w:rFonts w:ascii="Times New Roman" w:hAnsi="Times New Roman"/>
                <w:b/>
                <w:bCs/>
                <w:color w:val="FFFFFF"/>
                <w:sz w:val="28"/>
                <w:szCs w:val="28"/>
                <w:lang w:val="en-US"/>
              </w:rPr>
              <w:t>’</w:t>
            </w:r>
            <w:proofErr w:type="spellStart"/>
            <w:r w:rsidRPr="003B0D10">
              <w:rPr>
                <w:rFonts w:ascii="Times New Roman" w:hAnsi="Times New Roman"/>
                <w:b/>
                <w:bCs/>
                <w:color w:val="FFFFFF"/>
                <w:sz w:val="28"/>
                <w:szCs w:val="28"/>
                <w:lang w:val="uk-UA"/>
              </w:rPr>
              <w:t>ясування</w:t>
            </w:r>
            <w:proofErr w:type="spellEnd"/>
            <w:r w:rsidRPr="003B0D10">
              <w:rPr>
                <w:rFonts w:ascii="Times New Roman" w:hAnsi="Times New Roman"/>
                <w:b/>
                <w:bCs/>
                <w:color w:val="FFFFFF"/>
                <w:sz w:val="28"/>
                <w:szCs w:val="28"/>
                <w:lang w:val="uk-UA"/>
              </w:rPr>
              <w:t xml:space="preserve"> думок</w:t>
            </w:r>
          </w:p>
        </w:tc>
        <w:tc>
          <w:tcPr>
            <w:tcW w:w="6628" w:type="dxa"/>
            <w:tcBorders>
              <w:top w:val="single" w:sz="18" w:space="0" w:color="5F497A"/>
              <w:left w:val="single" w:sz="8" w:space="0" w:color="5F497A"/>
              <w:bottom w:val="single" w:sz="8" w:space="0" w:color="5F497A"/>
              <w:right w:val="single" w:sz="8" w:space="0" w:color="5F497A"/>
            </w:tcBorders>
            <w:shd w:val="clear" w:color="auto" w:fill="E5DFEC"/>
          </w:tcPr>
          <w:p w:rsidR="00E525D7" w:rsidRPr="003B0D10" w:rsidRDefault="00E525D7" w:rsidP="00A245AE">
            <w:pPr>
              <w:spacing w:after="0" w:line="240" w:lineRule="auto"/>
              <w:rPr>
                <w:rFonts w:ascii="Times New Roman" w:hAnsi="Times New Roman"/>
                <w:sz w:val="28"/>
                <w:szCs w:val="28"/>
                <w:lang w:val="uk-UA"/>
              </w:rPr>
            </w:pPr>
            <w:proofErr w:type="spellStart"/>
            <w:r w:rsidRPr="003B0D10">
              <w:rPr>
                <w:rFonts w:ascii="Times New Roman" w:hAnsi="Times New Roman"/>
                <w:sz w:val="28"/>
                <w:szCs w:val="28"/>
                <w:lang w:val="uk-UA"/>
              </w:rPr>
              <w:t>Інтерв</w:t>
            </w:r>
            <w:proofErr w:type="spellEnd"/>
            <w:r w:rsidRPr="003B0D10">
              <w:rPr>
                <w:rFonts w:ascii="Times New Roman" w:hAnsi="Times New Roman"/>
                <w:sz w:val="28"/>
                <w:szCs w:val="28"/>
              </w:rPr>
              <w:t>’</w:t>
            </w:r>
            <w:r w:rsidRPr="003B0D10">
              <w:rPr>
                <w:rFonts w:ascii="Times New Roman" w:hAnsi="Times New Roman"/>
                <w:sz w:val="28"/>
                <w:szCs w:val="28"/>
                <w:lang w:val="uk-UA"/>
              </w:rPr>
              <w:t xml:space="preserve">ю. Анкетування. Вибіркові опитування. Експертиза </w:t>
            </w:r>
          </w:p>
        </w:tc>
      </w:tr>
      <w:tr w:rsidR="00E525D7" w:rsidRPr="003B0D10" w:rsidTr="00A245AE">
        <w:tc>
          <w:tcPr>
            <w:tcW w:w="3405" w:type="dxa"/>
            <w:tcBorders>
              <w:top w:val="single" w:sz="8" w:space="0" w:color="5F497A"/>
              <w:left w:val="nil"/>
              <w:bottom w:val="single" w:sz="8" w:space="0" w:color="5F497A"/>
              <w:right w:val="nil"/>
            </w:tcBorders>
            <w:shd w:val="clear" w:color="auto" w:fill="CCC0D9"/>
          </w:tcPr>
          <w:p w:rsidR="00E525D7" w:rsidRPr="003B0D10" w:rsidRDefault="00E525D7" w:rsidP="00A245AE">
            <w:pPr>
              <w:spacing w:after="0" w:line="240" w:lineRule="auto"/>
              <w:rPr>
                <w:rFonts w:ascii="Times New Roman" w:hAnsi="Times New Roman"/>
                <w:b/>
                <w:bCs/>
                <w:color w:val="FFFFFF"/>
                <w:sz w:val="28"/>
                <w:szCs w:val="28"/>
                <w:lang w:val="uk-UA"/>
              </w:rPr>
            </w:pPr>
            <w:r w:rsidRPr="003B0D10">
              <w:rPr>
                <w:rFonts w:ascii="Times New Roman" w:hAnsi="Times New Roman"/>
                <w:b/>
                <w:bCs/>
                <w:color w:val="FFFFFF"/>
                <w:sz w:val="28"/>
                <w:szCs w:val="28"/>
                <w:lang w:val="uk-UA"/>
              </w:rPr>
              <w:t>2. Аналітичні методи</w:t>
            </w:r>
          </w:p>
          <w:p w:rsidR="00E525D7" w:rsidRPr="003B0D10" w:rsidRDefault="00E525D7" w:rsidP="00A245AE">
            <w:pPr>
              <w:spacing w:after="0" w:line="240" w:lineRule="auto"/>
              <w:rPr>
                <w:rFonts w:ascii="Times New Roman" w:hAnsi="Times New Roman"/>
                <w:b/>
                <w:bCs/>
                <w:color w:val="FFFFFF"/>
                <w:sz w:val="28"/>
                <w:szCs w:val="28"/>
                <w:lang w:val="uk-UA"/>
              </w:rPr>
            </w:pPr>
          </w:p>
        </w:tc>
        <w:tc>
          <w:tcPr>
            <w:tcW w:w="6625" w:type="dxa"/>
            <w:tcBorders>
              <w:top w:val="single" w:sz="8" w:space="0" w:color="5F497A"/>
              <w:left w:val="nil"/>
              <w:bottom w:val="single" w:sz="8" w:space="0" w:color="5F497A"/>
            </w:tcBorders>
            <w:shd w:val="clear" w:color="auto" w:fill="FFFFFF"/>
          </w:tcPr>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 xml:space="preserve">Системний аналіз. Написання сценаріїв. </w:t>
            </w:r>
          </w:p>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Сіткове планування. Функціонально-вартісний аналіз. Економічний аналіз</w:t>
            </w:r>
          </w:p>
        </w:tc>
      </w:tr>
      <w:tr w:rsidR="00E525D7" w:rsidRPr="003B0D10" w:rsidTr="00A245AE">
        <w:tc>
          <w:tcPr>
            <w:tcW w:w="3402" w:type="dxa"/>
            <w:tcBorders>
              <w:top w:val="single" w:sz="8" w:space="0" w:color="5F497A"/>
              <w:left w:val="single" w:sz="8" w:space="0" w:color="5F497A"/>
              <w:bottom w:val="single" w:sz="8" w:space="0" w:color="5F497A"/>
              <w:right w:val="single" w:sz="8" w:space="0" w:color="5F497A"/>
            </w:tcBorders>
            <w:shd w:val="clear" w:color="auto" w:fill="CCC0D9"/>
          </w:tcPr>
          <w:p w:rsidR="00E525D7" w:rsidRPr="003B0D10" w:rsidRDefault="00E525D7" w:rsidP="00A245AE">
            <w:pPr>
              <w:spacing w:after="0" w:line="240" w:lineRule="auto"/>
              <w:rPr>
                <w:rFonts w:ascii="Times New Roman" w:hAnsi="Times New Roman"/>
                <w:b/>
                <w:bCs/>
                <w:color w:val="FFFFFF"/>
                <w:sz w:val="28"/>
                <w:szCs w:val="28"/>
                <w:lang w:val="uk-UA"/>
              </w:rPr>
            </w:pPr>
            <w:r w:rsidRPr="003B0D10">
              <w:rPr>
                <w:rFonts w:ascii="Times New Roman" w:hAnsi="Times New Roman"/>
                <w:b/>
                <w:bCs/>
                <w:color w:val="FFFFFF"/>
                <w:sz w:val="28"/>
                <w:szCs w:val="28"/>
                <w:lang w:val="uk-UA"/>
              </w:rPr>
              <w:t>3. Методи оцінки</w:t>
            </w:r>
          </w:p>
        </w:tc>
        <w:tc>
          <w:tcPr>
            <w:tcW w:w="6628" w:type="dxa"/>
            <w:tcBorders>
              <w:top w:val="single" w:sz="8" w:space="0" w:color="5F497A"/>
              <w:left w:val="single" w:sz="8" w:space="0" w:color="5F497A"/>
              <w:bottom w:val="single" w:sz="8" w:space="0" w:color="5F497A"/>
              <w:right w:val="single" w:sz="8" w:space="0" w:color="5F497A"/>
            </w:tcBorders>
            <w:shd w:val="clear" w:color="auto" w:fill="E5DFEC"/>
          </w:tcPr>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 xml:space="preserve">Оцінка продукту. Оцінювання науково-технічного рівня і конкурентоспроможності розробок. </w:t>
            </w:r>
          </w:p>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Оцінювання організаційно-технічного рівня виробництва. Оцінка витрат.</w:t>
            </w:r>
          </w:p>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 xml:space="preserve">Метод дерев значущості (ПАТТЕРН). </w:t>
            </w:r>
          </w:p>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Оцінювання порога прибутковості.</w:t>
            </w:r>
          </w:p>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 xml:space="preserve">Оцінювання ризику і шансів. </w:t>
            </w:r>
          </w:p>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Оцінювання ефективності інновацій.</w:t>
            </w:r>
          </w:p>
        </w:tc>
      </w:tr>
      <w:tr w:rsidR="00E525D7" w:rsidRPr="00C47600" w:rsidTr="00A245AE">
        <w:tc>
          <w:tcPr>
            <w:tcW w:w="3402" w:type="dxa"/>
            <w:tcBorders>
              <w:top w:val="single" w:sz="8" w:space="0" w:color="5F497A"/>
              <w:left w:val="nil"/>
              <w:bottom w:val="single" w:sz="8" w:space="0" w:color="5F497A"/>
              <w:right w:val="nil"/>
            </w:tcBorders>
            <w:shd w:val="clear" w:color="auto" w:fill="CCC0D9"/>
          </w:tcPr>
          <w:p w:rsidR="00E525D7" w:rsidRPr="003B0D10" w:rsidRDefault="00E525D7" w:rsidP="00A245AE">
            <w:pPr>
              <w:spacing w:after="0" w:line="240" w:lineRule="auto"/>
              <w:rPr>
                <w:rFonts w:ascii="Times New Roman" w:hAnsi="Times New Roman"/>
                <w:b/>
                <w:bCs/>
                <w:color w:val="FFFFFF"/>
                <w:sz w:val="28"/>
                <w:szCs w:val="28"/>
                <w:lang w:val="uk-UA"/>
              </w:rPr>
            </w:pPr>
            <w:r w:rsidRPr="003B0D10">
              <w:rPr>
                <w:rFonts w:ascii="Times New Roman" w:hAnsi="Times New Roman"/>
                <w:b/>
                <w:bCs/>
                <w:color w:val="FFFFFF"/>
                <w:sz w:val="28"/>
                <w:szCs w:val="28"/>
                <w:lang w:val="uk-UA"/>
              </w:rPr>
              <w:t>4. Методи генерування ідей</w:t>
            </w:r>
          </w:p>
        </w:tc>
        <w:tc>
          <w:tcPr>
            <w:tcW w:w="6628" w:type="dxa"/>
            <w:tcBorders>
              <w:top w:val="single" w:sz="8" w:space="0" w:color="5F497A"/>
              <w:bottom w:val="single" w:sz="8" w:space="0" w:color="5F497A"/>
            </w:tcBorders>
          </w:tcPr>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Моз</w:t>
            </w:r>
            <w:r>
              <w:rPr>
                <w:rFonts w:ascii="Times New Roman" w:hAnsi="Times New Roman"/>
                <w:sz w:val="28"/>
                <w:szCs w:val="28"/>
                <w:lang w:val="uk-UA"/>
              </w:rPr>
              <w:t>к</w:t>
            </w:r>
            <w:r w:rsidRPr="003B0D10">
              <w:rPr>
                <w:rFonts w:ascii="Times New Roman" w:hAnsi="Times New Roman"/>
                <w:sz w:val="28"/>
                <w:szCs w:val="28"/>
                <w:lang w:val="uk-UA"/>
              </w:rPr>
              <w:t xml:space="preserve">ова атака. Метод 6-3-5. Метод </w:t>
            </w:r>
            <w:proofErr w:type="spellStart"/>
            <w:r w:rsidRPr="003B0D10">
              <w:rPr>
                <w:rFonts w:ascii="Times New Roman" w:hAnsi="Times New Roman"/>
                <w:sz w:val="28"/>
                <w:szCs w:val="28"/>
                <w:lang w:val="uk-UA"/>
              </w:rPr>
              <w:t>синектики</w:t>
            </w:r>
            <w:proofErr w:type="spellEnd"/>
            <w:r w:rsidRPr="003B0D10">
              <w:rPr>
                <w:rFonts w:ascii="Times New Roman" w:hAnsi="Times New Roman"/>
                <w:sz w:val="28"/>
                <w:szCs w:val="28"/>
                <w:lang w:val="uk-UA"/>
              </w:rPr>
              <w:t>.</w:t>
            </w:r>
          </w:p>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Морфологічний аналіз. Ділові ігри і ситуації</w:t>
            </w:r>
          </w:p>
        </w:tc>
      </w:tr>
      <w:tr w:rsidR="00E525D7" w:rsidRPr="003B0D10" w:rsidTr="00A245AE">
        <w:tc>
          <w:tcPr>
            <w:tcW w:w="3402" w:type="dxa"/>
            <w:tcBorders>
              <w:top w:val="single" w:sz="8" w:space="0" w:color="5F497A"/>
              <w:left w:val="single" w:sz="8" w:space="0" w:color="5F497A"/>
              <w:bottom w:val="single" w:sz="8" w:space="0" w:color="5F497A"/>
              <w:right w:val="single" w:sz="8" w:space="0" w:color="5F497A"/>
            </w:tcBorders>
            <w:shd w:val="clear" w:color="auto" w:fill="CCC0D9"/>
          </w:tcPr>
          <w:p w:rsidR="00E525D7" w:rsidRPr="003B0D10" w:rsidRDefault="00E525D7" w:rsidP="00A245AE">
            <w:pPr>
              <w:spacing w:after="0" w:line="240" w:lineRule="auto"/>
              <w:rPr>
                <w:rFonts w:ascii="Times New Roman" w:hAnsi="Times New Roman"/>
                <w:b/>
                <w:bCs/>
                <w:color w:val="FFFFFF"/>
                <w:sz w:val="28"/>
                <w:szCs w:val="28"/>
                <w:lang w:val="uk-UA"/>
              </w:rPr>
            </w:pPr>
            <w:r w:rsidRPr="003B0D10">
              <w:rPr>
                <w:rFonts w:ascii="Times New Roman" w:hAnsi="Times New Roman"/>
                <w:b/>
                <w:bCs/>
                <w:color w:val="FFFFFF"/>
                <w:sz w:val="28"/>
                <w:szCs w:val="28"/>
                <w:lang w:val="uk-UA"/>
              </w:rPr>
              <w:t>5. Методи прийняття рішень</w:t>
            </w:r>
          </w:p>
        </w:tc>
        <w:tc>
          <w:tcPr>
            <w:tcW w:w="6628" w:type="dxa"/>
            <w:tcBorders>
              <w:top w:val="single" w:sz="8" w:space="0" w:color="5F497A"/>
              <w:left w:val="single" w:sz="8" w:space="0" w:color="5F497A"/>
              <w:bottom w:val="single" w:sz="8" w:space="0" w:color="5F497A"/>
              <w:right w:val="single" w:sz="8" w:space="0" w:color="5F497A"/>
            </w:tcBorders>
            <w:shd w:val="clear" w:color="auto" w:fill="E5DFEC"/>
          </w:tcPr>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Економіко-математичні моделі. Таблиці рішень.</w:t>
            </w:r>
          </w:p>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Побудова дерева рішень. Порівняння альтернатив</w:t>
            </w:r>
          </w:p>
        </w:tc>
      </w:tr>
      <w:tr w:rsidR="00E525D7" w:rsidRPr="00C47600" w:rsidTr="00A245AE">
        <w:tc>
          <w:tcPr>
            <w:tcW w:w="3402" w:type="dxa"/>
            <w:tcBorders>
              <w:top w:val="single" w:sz="8" w:space="0" w:color="5F497A"/>
              <w:left w:val="nil"/>
              <w:bottom w:val="single" w:sz="8" w:space="0" w:color="5F497A"/>
              <w:right w:val="nil"/>
            </w:tcBorders>
            <w:shd w:val="clear" w:color="auto" w:fill="CCC0D9"/>
          </w:tcPr>
          <w:p w:rsidR="00E525D7" w:rsidRPr="003B0D10" w:rsidRDefault="00E525D7" w:rsidP="00A245AE">
            <w:pPr>
              <w:spacing w:after="0" w:line="240" w:lineRule="auto"/>
              <w:rPr>
                <w:rFonts w:ascii="Times New Roman" w:hAnsi="Times New Roman"/>
                <w:b/>
                <w:bCs/>
                <w:color w:val="FFFFFF"/>
                <w:sz w:val="28"/>
                <w:szCs w:val="28"/>
                <w:lang w:val="uk-UA"/>
              </w:rPr>
            </w:pPr>
            <w:r w:rsidRPr="003B0D10">
              <w:rPr>
                <w:rFonts w:ascii="Times New Roman" w:hAnsi="Times New Roman"/>
                <w:b/>
                <w:bCs/>
                <w:color w:val="FFFFFF"/>
                <w:sz w:val="28"/>
                <w:szCs w:val="28"/>
                <w:lang w:val="uk-UA"/>
              </w:rPr>
              <w:t>6. Методи прогнозування</w:t>
            </w:r>
          </w:p>
        </w:tc>
        <w:tc>
          <w:tcPr>
            <w:tcW w:w="6628" w:type="dxa"/>
            <w:tcBorders>
              <w:top w:val="single" w:sz="8" w:space="0" w:color="5F497A"/>
              <w:bottom w:val="single" w:sz="8" w:space="0" w:color="5F497A"/>
            </w:tcBorders>
          </w:tcPr>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 xml:space="preserve">Експертні. Екстраполяції. Аналогії. Метод </w:t>
            </w:r>
            <w:proofErr w:type="spellStart"/>
            <w:r w:rsidRPr="003B0D10">
              <w:rPr>
                <w:rFonts w:ascii="Times New Roman" w:hAnsi="Times New Roman"/>
                <w:sz w:val="28"/>
                <w:szCs w:val="28"/>
                <w:lang w:val="uk-UA"/>
              </w:rPr>
              <w:t>Дельфі</w:t>
            </w:r>
            <w:proofErr w:type="spellEnd"/>
            <w:r w:rsidRPr="003B0D10">
              <w:rPr>
                <w:rFonts w:ascii="Times New Roman" w:hAnsi="Times New Roman"/>
                <w:sz w:val="28"/>
                <w:szCs w:val="28"/>
                <w:lang w:val="uk-UA"/>
              </w:rPr>
              <w:t>.</w:t>
            </w:r>
          </w:p>
          <w:p w:rsidR="00B05D1E" w:rsidRDefault="00B05D1E" w:rsidP="00A245AE">
            <w:pPr>
              <w:spacing w:after="0" w:line="240" w:lineRule="auto"/>
              <w:rPr>
                <w:rFonts w:ascii="Times New Roman" w:hAnsi="Times New Roman"/>
                <w:sz w:val="28"/>
                <w:szCs w:val="28"/>
                <w:lang w:val="uk-UA"/>
              </w:rPr>
            </w:pPr>
            <w:r>
              <w:rPr>
                <w:rFonts w:ascii="Times New Roman" w:hAnsi="Times New Roman"/>
                <w:sz w:val="28"/>
                <w:szCs w:val="28"/>
                <w:lang w:val="uk-UA"/>
              </w:rPr>
              <w:t xml:space="preserve">Регресійний аналіз. </w:t>
            </w:r>
            <w:proofErr w:type="spellStart"/>
            <w:r>
              <w:rPr>
                <w:rFonts w:ascii="Times New Roman" w:hAnsi="Times New Roman"/>
                <w:sz w:val="28"/>
                <w:szCs w:val="28"/>
                <w:lang w:val="uk-UA"/>
              </w:rPr>
              <w:t>Економетри</w:t>
            </w:r>
            <w:r w:rsidR="00E525D7" w:rsidRPr="003B0D10">
              <w:rPr>
                <w:rFonts w:ascii="Times New Roman" w:hAnsi="Times New Roman"/>
                <w:sz w:val="28"/>
                <w:szCs w:val="28"/>
                <w:lang w:val="uk-UA"/>
              </w:rPr>
              <w:t>чні</w:t>
            </w:r>
            <w:proofErr w:type="spellEnd"/>
            <w:r w:rsidR="00E525D7" w:rsidRPr="003B0D10">
              <w:rPr>
                <w:rFonts w:ascii="Times New Roman" w:hAnsi="Times New Roman"/>
                <w:sz w:val="28"/>
                <w:szCs w:val="28"/>
                <w:lang w:val="uk-UA"/>
              </w:rPr>
              <w:t xml:space="preserve">. </w:t>
            </w:r>
          </w:p>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Імітаційні моделі</w:t>
            </w:r>
          </w:p>
        </w:tc>
      </w:tr>
      <w:tr w:rsidR="00E525D7" w:rsidRPr="00C47600" w:rsidTr="00A245AE">
        <w:tc>
          <w:tcPr>
            <w:tcW w:w="3402" w:type="dxa"/>
            <w:tcBorders>
              <w:top w:val="single" w:sz="8" w:space="0" w:color="5F497A"/>
              <w:left w:val="single" w:sz="8" w:space="0" w:color="5F497A"/>
              <w:bottom w:val="single" w:sz="8" w:space="0" w:color="5F497A"/>
              <w:right w:val="single" w:sz="8" w:space="0" w:color="5F497A"/>
            </w:tcBorders>
            <w:shd w:val="clear" w:color="auto" w:fill="CCC0D9"/>
          </w:tcPr>
          <w:p w:rsidR="00E525D7" w:rsidRPr="003B0D10" w:rsidRDefault="00E525D7" w:rsidP="00A245AE">
            <w:pPr>
              <w:spacing w:after="0" w:line="240" w:lineRule="auto"/>
              <w:rPr>
                <w:rFonts w:ascii="Times New Roman" w:hAnsi="Times New Roman"/>
                <w:b/>
                <w:bCs/>
                <w:color w:val="FFFFFF"/>
                <w:sz w:val="28"/>
                <w:szCs w:val="28"/>
                <w:lang w:val="uk-UA"/>
              </w:rPr>
            </w:pPr>
            <w:r w:rsidRPr="003B0D10">
              <w:rPr>
                <w:rFonts w:ascii="Times New Roman" w:hAnsi="Times New Roman"/>
                <w:b/>
                <w:bCs/>
                <w:color w:val="FFFFFF"/>
                <w:sz w:val="28"/>
                <w:szCs w:val="28"/>
                <w:lang w:val="uk-UA"/>
              </w:rPr>
              <w:t>7. Методи наочного представлення</w:t>
            </w:r>
          </w:p>
        </w:tc>
        <w:tc>
          <w:tcPr>
            <w:tcW w:w="6628" w:type="dxa"/>
            <w:tcBorders>
              <w:top w:val="single" w:sz="8" w:space="0" w:color="5F497A"/>
              <w:left w:val="single" w:sz="8" w:space="0" w:color="5F497A"/>
              <w:bottom w:val="single" w:sz="8" w:space="0" w:color="5F497A"/>
              <w:right w:val="single" w:sz="8" w:space="0" w:color="5F497A"/>
            </w:tcBorders>
            <w:shd w:val="clear" w:color="auto" w:fill="E5DFEC"/>
          </w:tcPr>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Графічні моделі. Фізичні моделі.</w:t>
            </w:r>
          </w:p>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Посадові описання та інструкції</w:t>
            </w:r>
          </w:p>
        </w:tc>
      </w:tr>
      <w:tr w:rsidR="00E525D7" w:rsidRPr="003B0D10" w:rsidTr="00A245AE">
        <w:tc>
          <w:tcPr>
            <w:tcW w:w="3402" w:type="dxa"/>
            <w:tcBorders>
              <w:top w:val="single" w:sz="8" w:space="0" w:color="5F497A"/>
              <w:left w:val="nil"/>
              <w:bottom w:val="single" w:sz="18" w:space="0" w:color="5F497A"/>
              <w:right w:val="nil"/>
            </w:tcBorders>
            <w:shd w:val="clear" w:color="auto" w:fill="CCC0D9"/>
          </w:tcPr>
          <w:p w:rsidR="00E525D7" w:rsidRPr="003B0D10" w:rsidRDefault="00E525D7" w:rsidP="00A245AE">
            <w:pPr>
              <w:spacing w:after="0" w:line="240" w:lineRule="auto"/>
              <w:rPr>
                <w:rFonts w:ascii="Times New Roman" w:hAnsi="Times New Roman"/>
                <w:b/>
                <w:bCs/>
                <w:color w:val="FFFFFF"/>
                <w:sz w:val="28"/>
                <w:szCs w:val="28"/>
                <w:lang w:val="uk-UA"/>
              </w:rPr>
            </w:pPr>
            <w:r w:rsidRPr="003B0D10">
              <w:rPr>
                <w:rFonts w:ascii="Times New Roman" w:hAnsi="Times New Roman"/>
                <w:b/>
                <w:bCs/>
                <w:color w:val="FFFFFF"/>
                <w:sz w:val="28"/>
                <w:szCs w:val="28"/>
                <w:lang w:val="uk-UA"/>
              </w:rPr>
              <w:t>8. Методи аргументування</w:t>
            </w:r>
          </w:p>
        </w:tc>
        <w:tc>
          <w:tcPr>
            <w:tcW w:w="6628" w:type="dxa"/>
            <w:tcBorders>
              <w:top w:val="single" w:sz="8" w:space="0" w:color="5F497A"/>
              <w:bottom w:val="single" w:sz="18" w:space="0" w:color="5F497A"/>
            </w:tcBorders>
          </w:tcPr>
          <w:p w:rsidR="00E525D7" w:rsidRPr="003B0D10" w:rsidRDefault="00E525D7" w:rsidP="00A245AE">
            <w:pPr>
              <w:spacing w:after="0" w:line="240" w:lineRule="auto"/>
              <w:rPr>
                <w:rFonts w:ascii="Times New Roman" w:hAnsi="Times New Roman"/>
                <w:sz w:val="28"/>
                <w:szCs w:val="28"/>
                <w:lang w:val="uk-UA"/>
              </w:rPr>
            </w:pPr>
            <w:r w:rsidRPr="003B0D10">
              <w:rPr>
                <w:rFonts w:ascii="Times New Roman" w:hAnsi="Times New Roman"/>
                <w:sz w:val="28"/>
                <w:szCs w:val="28"/>
                <w:lang w:val="uk-UA"/>
              </w:rPr>
              <w:t>Презентації. Ведення переговорів</w:t>
            </w:r>
          </w:p>
        </w:tc>
      </w:tr>
    </w:tbl>
    <w:p w:rsidR="00E525D7" w:rsidRDefault="00E525D7" w:rsidP="00837EC3">
      <w:pPr>
        <w:spacing w:after="0" w:line="312" w:lineRule="auto"/>
        <w:ind w:left="-567" w:right="284" w:firstLine="709"/>
        <w:jc w:val="both"/>
        <w:rPr>
          <w:rFonts w:ascii="Times New Roman" w:hAnsi="Times New Roman"/>
          <w:sz w:val="28"/>
          <w:szCs w:val="28"/>
          <w:lang w:val="uk-UA"/>
        </w:rPr>
      </w:pPr>
    </w:p>
    <w:p w:rsidR="00E525D7" w:rsidRDefault="00350356" w:rsidP="00E525D7">
      <w:pPr>
        <w:spacing w:after="0" w:line="312" w:lineRule="auto"/>
        <w:ind w:left="-567" w:right="284"/>
        <w:jc w:val="center"/>
        <w:rPr>
          <w:rFonts w:ascii="Times New Roman" w:hAnsi="Times New Roman"/>
          <w:b/>
          <w:sz w:val="28"/>
          <w:szCs w:val="28"/>
          <w:lang w:val="uk-UA"/>
        </w:rPr>
      </w:pPr>
      <w:r>
        <w:rPr>
          <w:rFonts w:ascii="Times New Roman" w:hAnsi="Times New Roman"/>
          <w:b/>
          <w:sz w:val="28"/>
          <w:szCs w:val="28"/>
          <w:lang w:val="uk-UA"/>
        </w:rPr>
        <w:lastRenderedPageBreak/>
        <w:t>1.</w:t>
      </w:r>
      <w:r w:rsidR="00E525D7">
        <w:rPr>
          <w:rFonts w:ascii="Times New Roman" w:hAnsi="Times New Roman"/>
          <w:b/>
          <w:sz w:val="28"/>
          <w:szCs w:val="28"/>
          <w:lang w:val="uk-UA"/>
        </w:rPr>
        <w:t>3</w:t>
      </w:r>
      <w:r>
        <w:rPr>
          <w:rFonts w:ascii="Times New Roman" w:hAnsi="Times New Roman"/>
          <w:b/>
          <w:sz w:val="28"/>
          <w:szCs w:val="28"/>
          <w:lang w:val="uk-UA"/>
        </w:rPr>
        <w:t>.4</w:t>
      </w:r>
      <w:r w:rsidR="00E525D7">
        <w:rPr>
          <w:rFonts w:ascii="Times New Roman" w:hAnsi="Times New Roman"/>
          <w:b/>
          <w:sz w:val="28"/>
          <w:szCs w:val="28"/>
          <w:lang w:val="uk-UA"/>
        </w:rPr>
        <w:t xml:space="preserve"> УПРАВЛІННЯ ВИТРАТАМИ І ЦІНОУТВОРЕННЯ В ІННОВАЦІЙНІЙ СФЕРІ</w:t>
      </w:r>
      <w:r w:rsidR="00B05D1E">
        <w:rPr>
          <w:rFonts w:ascii="Times New Roman" w:hAnsi="Times New Roman"/>
          <w:b/>
          <w:sz w:val="28"/>
          <w:szCs w:val="28"/>
          <w:lang w:val="uk-UA"/>
        </w:rPr>
        <w:t xml:space="preserve"> ДІЯЛЬНОСТІ </w:t>
      </w:r>
    </w:p>
    <w:p w:rsidR="00E525D7" w:rsidRDefault="00E525D7" w:rsidP="00E525D7">
      <w:pPr>
        <w:spacing w:after="0" w:line="312" w:lineRule="auto"/>
        <w:ind w:left="-567" w:right="284"/>
        <w:jc w:val="center"/>
        <w:rPr>
          <w:rFonts w:ascii="Times New Roman" w:hAnsi="Times New Roman"/>
          <w:b/>
          <w:sz w:val="28"/>
          <w:szCs w:val="28"/>
          <w:lang w:val="uk-UA"/>
        </w:rPr>
      </w:pPr>
    </w:p>
    <w:p w:rsidR="00E525D7" w:rsidRPr="00837EC3" w:rsidRDefault="00E525D7" w:rsidP="00837EC3">
      <w:pPr>
        <w:spacing w:after="0" w:line="312" w:lineRule="auto"/>
        <w:ind w:left="-567" w:right="284"/>
        <w:jc w:val="center"/>
        <w:outlineLvl w:val="0"/>
        <w:rPr>
          <w:rFonts w:ascii="Times New Roman" w:hAnsi="Times New Roman"/>
          <w:sz w:val="28"/>
          <w:szCs w:val="28"/>
          <w:lang w:val="uk-UA"/>
        </w:rPr>
      </w:pPr>
      <w:r>
        <w:rPr>
          <w:rFonts w:ascii="Times New Roman" w:hAnsi="Times New Roman"/>
          <w:b/>
          <w:sz w:val="28"/>
          <w:szCs w:val="28"/>
          <w:lang w:val="uk-UA"/>
        </w:rPr>
        <w:t>Основи вибору цілей та обліку чинників формування витрат</w:t>
      </w:r>
      <w:r w:rsidR="00837EC3">
        <w:rPr>
          <w:rFonts w:ascii="Times New Roman" w:hAnsi="Times New Roman"/>
          <w:sz w:val="28"/>
          <w:szCs w:val="28"/>
          <w:lang w:val="uk-UA"/>
        </w:rPr>
        <w:t xml:space="preserve"> </w:t>
      </w:r>
    </w:p>
    <w:p w:rsidR="00E525D7" w:rsidRPr="00837EC3" w:rsidRDefault="00E525D7" w:rsidP="00837EC3">
      <w:pPr>
        <w:spacing w:after="0" w:line="312" w:lineRule="auto"/>
        <w:ind w:left="-567" w:right="284"/>
        <w:jc w:val="center"/>
        <w:rPr>
          <w:rFonts w:ascii="Times New Roman" w:hAnsi="Times New Roman"/>
          <w:sz w:val="28"/>
          <w:szCs w:val="28"/>
          <w:lang w:val="uk-UA"/>
        </w:rPr>
      </w:pPr>
      <w:r>
        <w:rPr>
          <w:rFonts w:ascii="Times New Roman" w:hAnsi="Times New Roman"/>
          <w:b/>
          <w:sz w:val="28"/>
          <w:szCs w:val="28"/>
          <w:lang w:val="uk-UA"/>
        </w:rPr>
        <w:t>Цілі і завдання управління витратами</w:t>
      </w:r>
      <w:r w:rsidR="00837EC3">
        <w:rPr>
          <w:rFonts w:ascii="Times New Roman" w:hAnsi="Times New Roman"/>
          <w:sz w:val="28"/>
          <w:szCs w:val="28"/>
          <w:lang w:val="uk-UA"/>
        </w:rPr>
        <w:t xml:space="preserve"> </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Управління витратами становить собою такий вплив на їх розмір, який наближує </w:t>
      </w:r>
      <w:r w:rsidRPr="00B05D1E">
        <w:rPr>
          <w:rFonts w:ascii="Times New Roman" w:hAnsi="Times New Roman"/>
          <w:b/>
          <w:i/>
          <w:sz w:val="28"/>
          <w:szCs w:val="28"/>
          <w:lang w:val="uk-UA"/>
        </w:rPr>
        <w:t>ІП</w:t>
      </w:r>
      <w:r>
        <w:rPr>
          <w:rFonts w:ascii="Times New Roman" w:hAnsi="Times New Roman"/>
          <w:sz w:val="28"/>
          <w:szCs w:val="28"/>
          <w:lang w:val="uk-UA"/>
        </w:rPr>
        <w:t xml:space="preserve"> до досягнення мети. </w:t>
      </w:r>
      <w:r>
        <w:rPr>
          <w:rFonts w:ascii="Times New Roman" w:hAnsi="Times New Roman"/>
          <w:i/>
          <w:sz w:val="28"/>
          <w:szCs w:val="28"/>
          <w:lang w:val="uk-UA"/>
        </w:rPr>
        <w:t xml:space="preserve">Цілі управління витратами </w:t>
      </w:r>
      <w:r>
        <w:rPr>
          <w:rFonts w:ascii="Times New Roman" w:hAnsi="Times New Roman"/>
          <w:sz w:val="28"/>
          <w:szCs w:val="28"/>
          <w:lang w:val="uk-UA"/>
        </w:rPr>
        <w:t xml:space="preserve">є похідними від цілей </w:t>
      </w:r>
      <w:r w:rsidRPr="00B05D1E">
        <w:rPr>
          <w:rFonts w:ascii="Times New Roman" w:hAnsi="Times New Roman"/>
          <w:i/>
          <w:sz w:val="28"/>
          <w:szCs w:val="28"/>
          <w:lang w:val="uk-UA"/>
        </w:rPr>
        <w:t>ІП</w:t>
      </w:r>
      <w:r>
        <w:rPr>
          <w:rFonts w:ascii="Times New Roman" w:hAnsi="Times New Roman"/>
          <w:sz w:val="28"/>
          <w:szCs w:val="28"/>
          <w:lang w:val="uk-UA"/>
        </w:rPr>
        <w:t>, я</w:t>
      </w:r>
      <w:r w:rsidR="00B05D1E">
        <w:rPr>
          <w:rFonts w:ascii="Times New Roman" w:hAnsi="Times New Roman"/>
          <w:sz w:val="28"/>
          <w:szCs w:val="28"/>
          <w:lang w:val="uk-UA"/>
        </w:rPr>
        <w:t>кі мають міститися, наприклад, у</w:t>
      </w:r>
      <w:r>
        <w:rPr>
          <w:rFonts w:ascii="Times New Roman" w:hAnsi="Times New Roman"/>
          <w:sz w:val="28"/>
          <w:szCs w:val="28"/>
          <w:lang w:val="uk-UA"/>
        </w:rPr>
        <w:t xml:space="preserve"> швидкому і цілковитому оволодінні сегментом ринку, досягненні успіху у перспективі, негайному отриманні максимального прибутку або інших результатах. Приблизне співвідношення стратегічних цілей </w:t>
      </w:r>
      <w:r w:rsidRPr="00B05D1E">
        <w:rPr>
          <w:rFonts w:ascii="Times New Roman" w:hAnsi="Times New Roman"/>
          <w:b/>
          <w:i/>
          <w:sz w:val="28"/>
          <w:szCs w:val="28"/>
          <w:lang w:val="uk-UA"/>
        </w:rPr>
        <w:t>ІП</w:t>
      </w:r>
      <w:r>
        <w:rPr>
          <w:rFonts w:ascii="Times New Roman" w:hAnsi="Times New Roman"/>
          <w:sz w:val="28"/>
          <w:szCs w:val="28"/>
          <w:lang w:val="uk-UA"/>
        </w:rPr>
        <w:t xml:space="preserve"> і цілей управління ви</w:t>
      </w:r>
      <w:r w:rsidR="00A94910">
        <w:rPr>
          <w:rFonts w:ascii="Times New Roman" w:hAnsi="Times New Roman"/>
          <w:sz w:val="28"/>
          <w:szCs w:val="28"/>
          <w:lang w:val="uk-UA"/>
        </w:rPr>
        <w:t>тратами представлено у таблиці 1.5</w:t>
      </w:r>
      <w:r>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p>
    <w:p w:rsidR="00E525D7" w:rsidRDefault="00A94910"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Таблиця 1.5</w:t>
      </w:r>
      <w:r w:rsidR="00E525D7">
        <w:rPr>
          <w:rFonts w:ascii="Times New Roman" w:hAnsi="Times New Roman"/>
          <w:sz w:val="28"/>
          <w:szCs w:val="28"/>
          <w:lang w:val="uk-UA"/>
        </w:rPr>
        <w:t xml:space="preserve"> – Співвідношення стратегічних цілей ІП і цілей управління витратами</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81"/>
        <w:gridCol w:w="7257"/>
      </w:tblGrid>
      <w:tr w:rsidR="00E525D7" w:rsidRPr="003B0D10" w:rsidTr="00A245AE">
        <w:tc>
          <w:tcPr>
            <w:tcW w:w="0" w:type="auto"/>
          </w:tcPr>
          <w:p w:rsidR="00E525D7" w:rsidRPr="003B0D10" w:rsidRDefault="00E525D7" w:rsidP="00A245AE">
            <w:pPr>
              <w:spacing w:after="0" w:line="240" w:lineRule="auto"/>
              <w:jc w:val="center"/>
              <w:rPr>
                <w:rFonts w:ascii="Times New Roman" w:hAnsi="Times New Roman"/>
                <w:b/>
                <w:i/>
                <w:sz w:val="24"/>
                <w:szCs w:val="24"/>
                <w:lang w:val="uk-UA"/>
              </w:rPr>
            </w:pPr>
            <w:r w:rsidRPr="003B0D10">
              <w:rPr>
                <w:rFonts w:ascii="Times New Roman" w:hAnsi="Times New Roman"/>
                <w:b/>
                <w:i/>
                <w:sz w:val="24"/>
                <w:szCs w:val="24"/>
                <w:lang w:val="uk-UA"/>
              </w:rPr>
              <w:t>Стратегічна мета</w:t>
            </w:r>
          </w:p>
        </w:tc>
        <w:tc>
          <w:tcPr>
            <w:tcW w:w="0" w:type="auto"/>
          </w:tcPr>
          <w:p w:rsidR="00E525D7" w:rsidRPr="003B0D10" w:rsidRDefault="00E525D7" w:rsidP="00A245AE">
            <w:pPr>
              <w:spacing w:after="0" w:line="240" w:lineRule="auto"/>
              <w:jc w:val="center"/>
              <w:rPr>
                <w:rFonts w:ascii="Times New Roman" w:hAnsi="Times New Roman"/>
                <w:b/>
                <w:i/>
                <w:sz w:val="24"/>
                <w:szCs w:val="24"/>
                <w:lang w:val="uk-UA"/>
              </w:rPr>
            </w:pPr>
            <w:r w:rsidRPr="003B0D10">
              <w:rPr>
                <w:rFonts w:ascii="Times New Roman" w:hAnsi="Times New Roman"/>
                <w:b/>
                <w:i/>
                <w:sz w:val="24"/>
                <w:szCs w:val="24"/>
                <w:lang w:val="uk-UA"/>
              </w:rPr>
              <w:t>Генеральна цільова настанова управління витратами ІП</w:t>
            </w:r>
          </w:p>
        </w:tc>
      </w:tr>
      <w:tr w:rsidR="00E525D7" w:rsidRPr="00C47600" w:rsidTr="00A245AE">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Зростання, розширення ІП і частки ринку</w:t>
            </w:r>
          </w:p>
        </w:tc>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Зростання витрат для отримання ІП додаткових результатів (підвищення якості продукції, розширення її асортименту, збільшення обсягів продажу, освоєння нових ринків); нарощування ресурсів</w:t>
            </w:r>
          </w:p>
        </w:tc>
      </w:tr>
      <w:tr w:rsidR="00E525D7" w:rsidRPr="003B0D10" w:rsidTr="00A245AE">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Лідерство ІП на ринку</w:t>
            </w:r>
          </w:p>
        </w:tc>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Зростання витрат на створення і розповсюдження на ринку високоякісних продуктів, марок, образу фірми, що сприяють створе</w:t>
            </w:r>
            <w:r w:rsidR="00B05D1E">
              <w:rPr>
                <w:rFonts w:ascii="Times New Roman" w:hAnsi="Times New Roman"/>
                <w:sz w:val="24"/>
                <w:szCs w:val="24"/>
                <w:lang w:val="uk-UA"/>
              </w:rPr>
              <w:t>нню, закріпленню і розвитку лідиру</w:t>
            </w:r>
            <w:r w:rsidRPr="003B0D10">
              <w:rPr>
                <w:rFonts w:ascii="Times New Roman" w:hAnsi="Times New Roman"/>
                <w:sz w:val="24"/>
                <w:szCs w:val="24"/>
                <w:lang w:val="uk-UA"/>
              </w:rPr>
              <w:t>ючого положення (панування) на ринку</w:t>
            </w:r>
          </w:p>
        </w:tc>
      </w:tr>
      <w:tr w:rsidR="00E525D7" w:rsidRPr="00C47600" w:rsidTr="00A245AE">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Досягнення конкурентних переваг за рахунок низьких витрат</w:t>
            </w:r>
          </w:p>
        </w:tc>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Зниження питомих витрат (для зниження цін на продукцію) за рахунок удосконалення конструкцій виробів, технології виготовлення, зростання обсягів виробництва, відмови від надання додаткових послуг покупцям; звільнення від зайвих ресурсів</w:t>
            </w:r>
          </w:p>
        </w:tc>
      </w:tr>
      <w:tr w:rsidR="00E525D7" w:rsidRPr="003B0D10" w:rsidTr="00A245AE">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Диверсифікація виробництва</w:t>
            </w:r>
          </w:p>
        </w:tc>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 xml:space="preserve">Зростання витрат на виробництва продуктів, не </w:t>
            </w:r>
            <w:proofErr w:type="spellStart"/>
            <w:r w:rsidRPr="003B0D10">
              <w:rPr>
                <w:rFonts w:ascii="Times New Roman" w:hAnsi="Times New Roman"/>
                <w:sz w:val="24"/>
                <w:szCs w:val="24"/>
                <w:lang w:val="uk-UA"/>
              </w:rPr>
              <w:t>пов</w:t>
            </w:r>
            <w:proofErr w:type="spellEnd"/>
            <w:r w:rsidRPr="003B0D10">
              <w:rPr>
                <w:rFonts w:ascii="Times New Roman" w:hAnsi="Times New Roman"/>
                <w:sz w:val="24"/>
                <w:szCs w:val="24"/>
              </w:rPr>
              <w:t>’</w:t>
            </w:r>
            <w:proofErr w:type="spellStart"/>
            <w:r w:rsidRPr="003B0D10">
              <w:rPr>
                <w:rFonts w:ascii="Times New Roman" w:hAnsi="Times New Roman"/>
                <w:sz w:val="24"/>
                <w:szCs w:val="24"/>
                <w:lang w:val="uk-UA"/>
              </w:rPr>
              <w:t>язаних</w:t>
            </w:r>
            <w:proofErr w:type="spellEnd"/>
            <w:r w:rsidRPr="003B0D10">
              <w:rPr>
                <w:rFonts w:ascii="Times New Roman" w:hAnsi="Times New Roman"/>
                <w:sz w:val="24"/>
                <w:szCs w:val="24"/>
                <w:lang w:val="uk-UA"/>
              </w:rPr>
              <w:t xml:space="preserve"> із основною діяльністю фірми; нарощування ресурсів </w:t>
            </w:r>
          </w:p>
        </w:tc>
      </w:tr>
      <w:tr w:rsidR="00E525D7" w:rsidRPr="003B0D10" w:rsidTr="00A245AE">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Спеціалізація (на виді продукції, на сегменті ринку)</w:t>
            </w:r>
          </w:p>
        </w:tc>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Зосередження витрат і ресурсів на виробництві одного виду товару; звільнення від зайвих ресурсів</w:t>
            </w:r>
          </w:p>
        </w:tc>
      </w:tr>
      <w:tr w:rsidR="00E525D7" w:rsidRPr="003B0D10" w:rsidTr="00A245AE">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 xml:space="preserve">Синергізм </w:t>
            </w:r>
          </w:p>
        </w:tc>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Зниження питомих витрат за рахунок додаткового використання наявних ресурсів</w:t>
            </w:r>
          </w:p>
        </w:tc>
      </w:tr>
      <w:tr w:rsidR="00E525D7" w:rsidRPr="00C47600" w:rsidTr="00A245AE">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Зміна профілю ІП</w:t>
            </w:r>
          </w:p>
        </w:tc>
        <w:tc>
          <w:tcPr>
            <w:tcW w:w="0" w:type="auto"/>
          </w:tcPr>
          <w:p w:rsidR="00E525D7" w:rsidRPr="003B0D10" w:rsidRDefault="00E525D7" w:rsidP="00A245AE">
            <w:pPr>
              <w:spacing w:after="0" w:line="240" w:lineRule="auto"/>
              <w:rPr>
                <w:rFonts w:ascii="Times New Roman" w:hAnsi="Times New Roman"/>
                <w:sz w:val="24"/>
                <w:szCs w:val="24"/>
                <w:lang w:val="uk-UA"/>
              </w:rPr>
            </w:pPr>
            <w:r w:rsidRPr="003B0D10">
              <w:rPr>
                <w:rFonts w:ascii="Times New Roman" w:hAnsi="Times New Roman"/>
                <w:sz w:val="24"/>
                <w:szCs w:val="24"/>
                <w:lang w:val="uk-UA"/>
              </w:rPr>
              <w:t>Зростання витрат; звільнення від одних ресурсів і нарощування інших ресурсів і витрат</w:t>
            </w:r>
          </w:p>
        </w:tc>
      </w:tr>
    </w:tbl>
    <w:p w:rsidR="00E525D7" w:rsidRDefault="00E525D7" w:rsidP="00E525D7">
      <w:pPr>
        <w:spacing w:after="0" w:line="312" w:lineRule="auto"/>
        <w:ind w:left="-567" w:right="284" w:firstLine="709"/>
        <w:jc w:val="both"/>
        <w:rPr>
          <w:rFonts w:ascii="Times New Roman" w:hAnsi="Times New Roman"/>
          <w:sz w:val="28"/>
          <w:szCs w:val="28"/>
          <w:lang w:val="uk-UA"/>
        </w:rPr>
      </w:pPr>
    </w:p>
    <w:p w:rsidR="00E525D7" w:rsidRPr="00AB5DA3" w:rsidRDefault="00E525D7" w:rsidP="00E525D7">
      <w:pPr>
        <w:spacing w:after="0" w:line="312" w:lineRule="auto"/>
        <w:ind w:left="-567" w:right="284" w:firstLine="709"/>
        <w:jc w:val="both"/>
        <w:rPr>
          <w:rFonts w:ascii="Times New Roman" w:hAnsi="Times New Roman"/>
          <w:sz w:val="28"/>
          <w:szCs w:val="28"/>
        </w:rPr>
      </w:pPr>
      <w:r>
        <w:rPr>
          <w:rFonts w:ascii="Times New Roman" w:hAnsi="Times New Roman"/>
          <w:sz w:val="28"/>
          <w:szCs w:val="28"/>
          <w:lang w:val="uk-UA"/>
        </w:rPr>
        <w:t xml:space="preserve">Під час управління витратами </w:t>
      </w:r>
      <w:r w:rsidRPr="00B05D1E">
        <w:rPr>
          <w:rFonts w:ascii="Times New Roman" w:hAnsi="Times New Roman"/>
          <w:b/>
          <w:i/>
          <w:sz w:val="28"/>
          <w:szCs w:val="28"/>
          <w:lang w:val="uk-UA"/>
        </w:rPr>
        <w:t>ІП</w:t>
      </w:r>
      <w:r>
        <w:rPr>
          <w:rFonts w:ascii="Times New Roman" w:hAnsi="Times New Roman"/>
          <w:sz w:val="28"/>
          <w:szCs w:val="28"/>
          <w:lang w:val="uk-UA"/>
        </w:rPr>
        <w:t xml:space="preserve"> </w:t>
      </w:r>
      <w:r w:rsidRPr="00B05D1E">
        <w:rPr>
          <w:rFonts w:ascii="Times New Roman" w:hAnsi="Times New Roman"/>
          <w:i/>
          <w:sz w:val="28"/>
          <w:szCs w:val="28"/>
          <w:lang w:val="uk-UA"/>
        </w:rPr>
        <w:t>орієнтується на кінцевий цільовий критерій</w:t>
      </w:r>
      <w:r>
        <w:rPr>
          <w:rFonts w:ascii="Times New Roman" w:hAnsi="Times New Roman"/>
          <w:sz w:val="28"/>
          <w:szCs w:val="28"/>
          <w:lang w:val="uk-UA"/>
        </w:rPr>
        <w:t xml:space="preserve">, що визначається </w:t>
      </w:r>
      <w:r w:rsidRPr="00B05D1E">
        <w:rPr>
          <w:rFonts w:ascii="Times New Roman" w:hAnsi="Times New Roman"/>
          <w:i/>
          <w:sz w:val="28"/>
          <w:szCs w:val="28"/>
          <w:lang w:val="uk-UA"/>
        </w:rPr>
        <w:t>як максимізація відношення результату до витрат ресурсів, що застосовуються</w:t>
      </w:r>
      <w:r>
        <w:rPr>
          <w:rFonts w:ascii="Times New Roman" w:hAnsi="Times New Roman"/>
          <w:sz w:val="28"/>
          <w:szCs w:val="28"/>
          <w:lang w:val="uk-UA"/>
        </w:rPr>
        <w:t>. Даний критерій є однаковим як для управління організацією, так і для управління проектами. Можливими є п</w:t>
      </w:r>
      <w:r w:rsidRPr="00E62344">
        <w:rPr>
          <w:rFonts w:ascii="Times New Roman" w:hAnsi="Times New Roman"/>
          <w:sz w:val="28"/>
          <w:szCs w:val="28"/>
          <w:lang w:val="uk-UA"/>
        </w:rPr>
        <w:t>’</w:t>
      </w:r>
      <w:r>
        <w:rPr>
          <w:rFonts w:ascii="Times New Roman" w:hAnsi="Times New Roman"/>
          <w:sz w:val="28"/>
          <w:szCs w:val="28"/>
          <w:lang w:val="uk-UA"/>
        </w:rPr>
        <w:t xml:space="preserve">ять стратегій забезпечення ефективності: перша – мінімізація витрат і ресурсів, що </w:t>
      </w:r>
      <w:r>
        <w:rPr>
          <w:rFonts w:ascii="Times New Roman" w:hAnsi="Times New Roman"/>
          <w:sz w:val="28"/>
          <w:szCs w:val="28"/>
          <w:lang w:val="uk-UA"/>
        </w:rPr>
        <w:lastRenderedPageBreak/>
        <w:t>використовуються для досягнення визначеного рівня ефективності; друга – максимізація ефекту при дотриманні певних розмірів ресурсів і витрат; третя – максимізація головного відношення без фіксації витрат і ресурсів; четверта – збереження досягнутого рівня ефективності і обсягів діяльності; п</w:t>
      </w:r>
      <w:r w:rsidRPr="00E62344">
        <w:rPr>
          <w:rFonts w:ascii="Times New Roman" w:hAnsi="Times New Roman"/>
          <w:sz w:val="28"/>
          <w:szCs w:val="28"/>
          <w:lang w:val="uk-UA"/>
        </w:rPr>
        <w:t>’</w:t>
      </w:r>
      <w:r>
        <w:rPr>
          <w:rFonts w:ascii="Times New Roman" w:hAnsi="Times New Roman"/>
          <w:sz w:val="28"/>
          <w:szCs w:val="28"/>
          <w:lang w:val="uk-UA"/>
        </w:rPr>
        <w:t>ята – розширення діяльності ІП при збереженні рівня ефективності. Виробляючи ту або іншу стратегію, ІП визначає основні кількісні характеристики цільових значень показників ефективності, результатів, витрат і ресурсів. Для управління витратами важливими є загальний і комерційний принципи визначення ефективності:</w:t>
      </w:r>
    </w:p>
    <w:p w:rsidR="00E525D7" w:rsidRDefault="00E525D7" w:rsidP="00E525D7">
      <w:pPr>
        <w:spacing w:after="0" w:line="312" w:lineRule="auto"/>
        <w:ind w:left="-567" w:right="284" w:firstLine="709"/>
        <w:jc w:val="center"/>
        <w:rPr>
          <w:rFonts w:ascii="Times New Roman" w:hAnsi="Times New Roman"/>
          <w:sz w:val="28"/>
          <w:szCs w:val="28"/>
          <w:lang w:val="uk-UA"/>
        </w:rPr>
      </w:pPr>
      <w:r w:rsidRPr="00E62344">
        <w:rPr>
          <w:rFonts w:ascii="Times New Roman" w:hAnsi="Times New Roman"/>
          <w:position w:val="-30"/>
          <w:sz w:val="28"/>
          <w:szCs w:val="28"/>
          <w:lang w:val="uk-UA"/>
        </w:rPr>
        <w:object w:dxaOrig="50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45pt;height:41.15pt" o:ole="">
            <v:imagedata r:id="rId14" o:title=""/>
          </v:shape>
          <o:OLEObject Type="Embed" ProgID="Equation.DSMT4" ShapeID="_x0000_i1025" DrawAspect="Content" ObjectID="_1462708754" r:id="rId15"/>
        </w:object>
      </w:r>
    </w:p>
    <w:p w:rsidR="00E525D7" w:rsidRDefault="00E525D7" w:rsidP="00E525D7">
      <w:pPr>
        <w:spacing w:after="0" w:line="312" w:lineRule="auto"/>
        <w:ind w:left="-567" w:right="284" w:firstLine="709"/>
        <w:jc w:val="center"/>
        <w:rPr>
          <w:rFonts w:ascii="Times New Roman" w:hAnsi="Times New Roman"/>
          <w:sz w:val="28"/>
          <w:szCs w:val="28"/>
          <w:lang w:val="uk-UA"/>
        </w:rPr>
      </w:pPr>
      <w:r w:rsidRPr="004257EF">
        <w:rPr>
          <w:rFonts w:ascii="Times New Roman" w:hAnsi="Times New Roman"/>
          <w:position w:val="-30"/>
          <w:sz w:val="28"/>
          <w:szCs w:val="28"/>
          <w:lang w:val="uk-UA"/>
        </w:rPr>
        <w:object w:dxaOrig="5860" w:dyaOrig="700">
          <v:shape id="_x0000_i1026" type="#_x0000_t75" style="width:318.85pt;height:41.15pt" o:ole="">
            <v:imagedata r:id="rId16" o:title=""/>
          </v:shape>
          <o:OLEObject Type="Embed" ProgID="Equation.DSMT4" ShapeID="_x0000_i1026" DrawAspect="Content" ObjectID="_1462708755" r:id="rId17"/>
        </w:object>
      </w:r>
    </w:p>
    <w:p w:rsidR="00E525D7" w:rsidRDefault="00E525D7" w:rsidP="00E525D7">
      <w:pPr>
        <w:spacing w:after="0" w:line="312" w:lineRule="auto"/>
        <w:ind w:left="-567" w:right="284" w:firstLine="709"/>
        <w:jc w:val="center"/>
        <w:rPr>
          <w:rFonts w:ascii="Times New Roman" w:hAnsi="Times New Roman"/>
          <w:sz w:val="28"/>
          <w:szCs w:val="28"/>
          <w:lang w:val="uk-UA"/>
        </w:rPr>
      </w:pP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i/>
          <w:sz w:val="28"/>
          <w:szCs w:val="28"/>
          <w:lang w:val="uk-UA"/>
        </w:rPr>
        <w:t xml:space="preserve">Прибуток від реалізації продукції ІП </w:t>
      </w:r>
      <w:r>
        <w:rPr>
          <w:rFonts w:ascii="Times New Roman" w:hAnsi="Times New Roman"/>
          <w:sz w:val="28"/>
          <w:szCs w:val="28"/>
          <w:lang w:val="uk-UA"/>
        </w:rPr>
        <w:t xml:space="preserve">становить собою різницю між виручкою від реалізації продукції, послуг і витратами на їх виробництво. </w:t>
      </w:r>
      <w:r>
        <w:rPr>
          <w:rFonts w:ascii="Times New Roman" w:hAnsi="Times New Roman"/>
          <w:i/>
          <w:sz w:val="28"/>
          <w:szCs w:val="28"/>
          <w:lang w:val="uk-UA"/>
        </w:rPr>
        <w:t xml:space="preserve">Виручка від реалізації – </w:t>
      </w:r>
      <w:r>
        <w:rPr>
          <w:rFonts w:ascii="Times New Roman" w:hAnsi="Times New Roman"/>
          <w:sz w:val="28"/>
          <w:szCs w:val="28"/>
          <w:lang w:val="uk-UA"/>
        </w:rPr>
        <w:t>це сумарна вартість оплачених покупцями робіт за договірними цінами та інших отриманих ІП платежів за продукцію і послуги ІП. Кожна одинична ціна, як буде показано нижче, побічно або прямо пов</w:t>
      </w:r>
      <w:r w:rsidRPr="001155FF">
        <w:rPr>
          <w:rFonts w:ascii="Times New Roman" w:hAnsi="Times New Roman"/>
          <w:sz w:val="28"/>
          <w:szCs w:val="28"/>
          <w:lang w:val="uk-UA"/>
        </w:rPr>
        <w:t>’</w:t>
      </w:r>
      <w:r>
        <w:rPr>
          <w:rFonts w:ascii="Times New Roman" w:hAnsi="Times New Roman"/>
          <w:sz w:val="28"/>
          <w:szCs w:val="28"/>
          <w:lang w:val="uk-UA"/>
        </w:rPr>
        <w:t>язана з величиною ефекту відповідного інвестиційного проекту (дослідження, розробки, заходи). Для розрахунку рентабельності ІП у цілому використовуються формули:</w:t>
      </w:r>
    </w:p>
    <w:p w:rsidR="00E525D7" w:rsidRDefault="00A94910" w:rsidP="00E525D7">
      <w:pPr>
        <w:spacing w:after="0" w:line="312" w:lineRule="auto"/>
        <w:ind w:left="-567" w:right="284" w:firstLine="709"/>
        <w:jc w:val="center"/>
        <w:rPr>
          <w:rFonts w:ascii="Times New Roman" w:hAnsi="Times New Roman"/>
          <w:sz w:val="28"/>
          <w:szCs w:val="28"/>
          <w:lang w:val="uk-UA"/>
        </w:rPr>
      </w:pPr>
      <w:r>
        <w:rPr>
          <w:rFonts w:ascii="Times New Roman" w:hAnsi="Times New Roman"/>
          <w:position w:val="-24"/>
          <w:sz w:val="28"/>
          <w:szCs w:val="28"/>
          <w:lang w:val="uk-UA"/>
        </w:rPr>
        <w:t xml:space="preserve">                           </w:t>
      </w:r>
      <w:r w:rsidR="00E525D7" w:rsidRPr="001155FF">
        <w:rPr>
          <w:rFonts w:ascii="Times New Roman" w:hAnsi="Times New Roman"/>
          <w:b/>
          <w:i/>
          <w:position w:val="-24"/>
          <w:sz w:val="28"/>
          <w:szCs w:val="28"/>
          <w:lang w:val="uk-UA"/>
        </w:rPr>
        <w:object w:dxaOrig="3900" w:dyaOrig="620">
          <v:shape id="_x0000_i1027" type="#_x0000_t75" style="width:230.15pt;height:39.85pt" o:ole="">
            <v:imagedata r:id="rId18" o:title=""/>
          </v:shape>
          <o:OLEObject Type="Embed" ProgID="Equation.DSMT4" ShapeID="_x0000_i1027" DrawAspect="Content" ObjectID="_1462708756" r:id="rId19"/>
        </w:object>
      </w:r>
      <w:r>
        <w:rPr>
          <w:rFonts w:ascii="Times New Roman" w:hAnsi="Times New Roman"/>
          <w:sz w:val="28"/>
          <w:szCs w:val="28"/>
          <w:lang w:val="uk-UA"/>
        </w:rPr>
        <w:t xml:space="preserve">                        (1</w:t>
      </w:r>
      <w:r w:rsidR="00E525D7">
        <w:rPr>
          <w:rFonts w:ascii="Times New Roman" w:hAnsi="Times New Roman"/>
          <w:sz w:val="28"/>
          <w:szCs w:val="28"/>
          <w:lang w:val="uk-UA"/>
        </w:rPr>
        <w:t>.1)</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де </w:t>
      </w:r>
      <w:proofErr w:type="spellStart"/>
      <w:r w:rsidRPr="00A94910">
        <w:rPr>
          <w:rFonts w:ascii="Times New Roman" w:hAnsi="Times New Roman"/>
          <w:b/>
          <w:i/>
          <w:sz w:val="28"/>
          <w:szCs w:val="28"/>
          <w:lang w:val="uk-UA"/>
        </w:rPr>
        <w:t>Р</w:t>
      </w:r>
      <w:r w:rsidRPr="00A94910">
        <w:rPr>
          <w:rFonts w:ascii="Times New Roman" w:hAnsi="Times New Roman"/>
          <w:b/>
          <w:i/>
          <w:sz w:val="28"/>
          <w:szCs w:val="28"/>
          <w:vertAlign w:val="subscript"/>
          <w:lang w:val="uk-UA"/>
        </w:rPr>
        <w:t>в</w:t>
      </w:r>
      <w:proofErr w:type="spellEnd"/>
      <w:r>
        <w:rPr>
          <w:rFonts w:ascii="Times New Roman" w:hAnsi="Times New Roman"/>
          <w:sz w:val="28"/>
          <w:szCs w:val="28"/>
          <w:lang w:val="uk-UA"/>
        </w:rPr>
        <w:t xml:space="preserve"> – рентабельність витрат </w:t>
      </w:r>
      <w:r w:rsidRPr="00B05D1E">
        <w:rPr>
          <w:rFonts w:ascii="Times New Roman" w:hAnsi="Times New Roman"/>
          <w:i/>
          <w:sz w:val="28"/>
          <w:szCs w:val="28"/>
          <w:lang w:val="uk-UA"/>
        </w:rPr>
        <w:t>ІП</w:t>
      </w:r>
      <w:r>
        <w:rPr>
          <w:rFonts w:ascii="Times New Roman" w:hAnsi="Times New Roman"/>
          <w:sz w:val="28"/>
          <w:szCs w:val="28"/>
          <w:lang w:val="uk-UA"/>
        </w:rPr>
        <w:t xml:space="preserve">, </w:t>
      </w:r>
      <w:r w:rsidRPr="00B05D1E">
        <w:rPr>
          <w:rFonts w:ascii="Times New Roman" w:hAnsi="Times New Roman"/>
          <w:b/>
          <w:i/>
          <w:sz w:val="28"/>
          <w:szCs w:val="28"/>
          <w:lang w:val="uk-UA"/>
        </w:rPr>
        <w:t>%</w:t>
      </w:r>
      <w:r>
        <w:rPr>
          <w:rFonts w:ascii="Times New Roman" w:hAnsi="Times New Roman"/>
          <w:sz w:val="28"/>
          <w:szCs w:val="28"/>
          <w:lang w:val="uk-UA"/>
        </w:rPr>
        <w:t xml:space="preserve">; </w:t>
      </w:r>
      <w:r w:rsidRPr="00A94910">
        <w:rPr>
          <w:rFonts w:ascii="Times New Roman" w:hAnsi="Times New Roman"/>
          <w:b/>
          <w:i/>
          <w:sz w:val="28"/>
          <w:szCs w:val="28"/>
          <w:lang w:val="uk-UA"/>
        </w:rPr>
        <w:t>В</w:t>
      </w:r>
      <w:r>
        <w:rPr>
          <w:rFonts w:ascii="Times New Roman" w:hAnsi="Times New Roman"/>
          <w:sz w:val="28"/>
          <w:szCs w:val="28"/>
          <w:lang w:val="uk-UA"/>
        </w:rPr>
        <w:t xml:space="preserve"> – виручка від реалізації продукції </w:t>
      </w:r>
      <w:r w:rsidRPr="00B05D1E">
        <w:rPr>
          <w:rFonts w:ascii="Times New Roman" w:hAnsi="Times New Roman"/>
          <w:i/>
          <w:sz w:val="28"/>
          <w:szCs w:val="28"/>
          <w:lang w:val="uk-UA"/>
        </w:rPr>
        <w:t>ІП</w:t>
      </w:r>
      <w:r>
        <w:rPr>
          <w:rFonts w:ascii="Times New Roman" w:hAnsi="Times New Roman"/>
          <w:sz w:val="28"/>
          <w:szCs w:val="28"/>
          <w:lang w:val="uk-UA"/>
        </w:rPr>
        <w:t xml:space="preserve">; </w:t>
      </w:r>
      <w:r w:rsidRPr="00A94910">
        <w:rPr>
          <w:rFonts w:ascii="Times New Roman" w:hAnsi="Times New Roman"/>
          <w:b/>
          <w:i/>
          <w:sz w:val="28"/>
          <w:szCs w:val="28"/>
          <w:lang w:val="uk-UA"/>
        </w:rPr>
        <w:t>С</w:t>
      </w:r>
      <w:r>
        <w:rPr>
          <w:rFonts w:ascii="Times New Roman" w:hAnsi="Times New Roman"/>
          <w:sz w:val="28"/>
          <w:szCs w:val="28"/>
          <w:lang w:val="uk-UA"/>
        </w:rPr>
        <w:t xml:space="preserve"> – </w:t>
      </w:r>
      <w:r w:rsidRPr="00B05D1E">
        <w:rPr>
          <w:rFonts w:ascii="Times New Roman" w:hAnsi="Times New Roman"/>
          <w:i/>
          <w:sz w:val="28"/>
          <w:szCs w:val="28"/>
          <w:lang w:val="uk-UA"/>
        </w:rPr>
        <w:t>витрати ІП</w:t>
      </w:r>
      <w:r>
        <w:rPr>
          <w:rFonts w:ascii="Times New Roman" w:hAnsi="Times New Roman"/>
          <w:sz w:val="28"/>
          <w:szCs w:val="28"/>
          <w:lang w:val="uk-UA"/>
        </w:rPr>
        <w:t xml:space="preserve"> на виробництво і реалізацію продукції; </w:t>
      </w:r>
      <w:proofErr w:type="spellStart"/>
      <w:r w:rsidRPr="00A94910">
        <w:rPr>
          <w:rFonts w:ascii="Times New Roman" w:hAnsi="Times New Roman"/>
          <w:b/>
          <w:i/>
          <w:sz w:val="28"/>
          <w:szCs w:val="28"/>
          <w:lang w:val="uk-UA"/>
        </w:rPr>
        <w:t>Р</w:t>
      </w:r>
      <w:r w:rsidRPr="00A94910">
        <w:rPr>
          <w:rFonts w:ascii="Times New Roman" w:hAnsi="Times New Roman"/>
          <w:b/>
          <w:i/>
          <w:sz w:val="28"/>
          <w:szCs w:val="28"/>
          <w:vertAlign w:val="subscript"/>
          <w:lang w:val="uk-UA"/>
        </w:rPr>
        <w:t>к</w:t>
      </w:r>
      <w:proofErr w:type="spellEnd"/>
      <w:r>
        <w:rPr>
          <w:rFonts w:ascii="Times New Roman" w:hAnsi="Times New Roman"/>
          <w:sz w:val="28"/>
          <w:szCs w:val="28"/>
          <w:lang w:val="uk-UA"/>
        </w:rPr>
        <w:t xml:space="preserve"> – рентабельність усього капіталу (майна) </w:t>
      </w:r>
      <w:r w:rsidRPr="00B05D1E">
        <w:rPr>
          <w:rFonts w:ascii="Times New Roman" w:hAnsi="Times New Roman"/>
          <w:i/>
          <w:sz w:val="28"/>
          <w:szCs w:val="28"/>
          <w:lang w:val="uk-UA"/>
        </w:rPr>
        <w:t>ІП</w:t>
      </w:r>
      <w:r>
        <w:rPr>
          <w:rFonts w:ascii="Times New Roman" w:hAnsi="Times New Roman"/>
          <w:sz w:val="28"/>
          <w:szCs w:val="28"/>
          <w:lang w:val="uk-UA"/>
        </w:rPr>
        <w:t xml:space="preserve">, </w:t>
      </w:r>
      <w:r w:rsidRPr="00B05D1E">
        <w:rPr>
          <w:rFonts w:ascii="Times New Roman" w:hAnsi="Times New Roman"/>
          <w:b/>
          <w:i/>
          <w:sz w:val="28"/>
          <w:szCs w:val="28"/>
          <w:lang w:val="uk-UA"/>
        </w:rPr>
        <w:t>%</w:t>
      </w:r>
      <w:r>
        <w:rPr>
          <w:rFonts w:ascii="Times New Roman" w:hAnsi="Times New Roman"/>
          <w:sz w:val="28"/>
          <w:szCs w:val="28"/>
          <w:lang w:val="uk-UA"/>
        </w:rPr>
        <w:t xml:space="preserve">; </w:t>
      </w:r>
      <w:r w:rsidRPr="00A94910">
        <w:rPr>
          <w:rFonts w:ascii="Times New Roman" w:hAnsi="Times New Roman"/>
          <w:b/>
          <w:i/>
          <w:sz w:val="28"/>
          <w:szCs w:val="28"/>
          <w:lang w:val="uk-UA"/>
        </w:rPr>
        <w:t>К</w:t>
      </w:r>
      <w:r>
        <w:rPr>
          <w:rFonts w:ascii="Times New Roman" w:hAnsi="Times New Roman"/>
          <w:sz w:val="28"/>
          <w:szCs w:val="28"/>
          <w:lang w:val="uk-UA"/>
        </w:rPr>
        <w:t xml:space="preserve"> – </w:t>
      </w:r>
      <w:r w:rsidRPr="00B05D1E">
        <w:rPr>
          <w:rFonts w:ascii="Times New Roman" w:hAnsi="Times New Roman"/>
          <w:i/>
          <w:sz w:val="28"/>
          <w:szCs w:val="28"/>
          <w:lang w:val="uk-UA"/>
        </w:rPr>
        <w:t>вартість усього капіталу</w:t>
      </w:r>
      <w:r>
        <w:rPr>
          <w:rFonts w:ascii="Times New Roman" w:hAnsi="Times New Roman"/>
          <w:sz w:val="28"/>
          <w:szCs w:val="28"/>
          <w:lang w:val="uk-UA"/>
        </w:rPr>
        <w:t xml:space="preserve"> </w:t>
      </w:r>
      <w:r w:rsidRPr="00B05D1E">
        <w:rPr>
          <w:rFonts w:ascii="Times New Roman" w:hAnsi="Times New Roman"/>
          <w:i/>
          <w:sz w:val="28"/>
          <w:szCs w:val="28"/>
          <w:lang w:val="uk-UA"/>
        </w:rPr>
        <w:t>ІП</w:t>
      </w:r>
      <w:r>
        <w:rPr>
          <w:rFonts w:ascii="Times New Roman" w:hAnsi="Times New Roman"/>
          <w:sz w:val="28"/>
          <w:szCs w:val="28"/>
          <w:lang w:val="uk-UA"/>
        </w:rPr>
        <w:t xml:space="preserve">. Можна використовувати різновиди цього показника – </w:t>
      </w:r>
      <w:r w:rsidRPr="00B05D1E">
        <w:rPr>
          <w:rFonts w:ascii="Times New Roman" w:hAnsi="Times New Roman"/>
          <w:i/>
          <w:sz w:val="28"/>
          <w:szCs w:val="28"/>
          <w:lang w:val="uk-UA"/>
        </w:rPr>
        <w:t>рентабельність власного капіталу, рентабельність після сплати податків</w:t>
      </w:r>
      <w:r>
        <w:rPr>
          <w:rFonts w:ascii="Times New Roman" w:hAnsi="Times New Roman"/>
          <w:sz w:val="28"/>
          <w:szCs w:val="28"/>
          <w:lang w:val="uk-UA"/>
        </w:rPr>
        <w:t xml:space="preserve"> та ін.</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Ціна конкретного інноваційного продукту </w:t>
      </w:r>
      <w:proofErr w:type="spellStart"/>
      <w:r>
        <w:rPr>
          <w:rFonts w:ascii="Times New Roman" w:hAnsi="Times New Roman"/>
          <w:sz w:val="28"/>
          <w:szCs w:val="28"/>
          <w:lang w:val="uk-UA"/>
        </w:rPr>
        <w:t>пов</w:t>
      </w:r>
      <w:proofErr w:type="spellEnd"/>
      <w:r w:rsidRPr="00365F79">
        <w:rPr>
          <w:rFonts w:ascii="Times New Roman" w:hAnsi="Times New Roman"/>
          <w:sz w:val="28"/>
          <w:szCs w:val="28"/>
        </w:rPr>
        <w:t>’</w:t>
      </w:r>
      <w:proofErr w:type="spellStart"/>
      <w:r>
        <w:rPr>
          <w:rFonts w:ascii="Times New Roman" w:hAnsi="Times New Roman"/>
          <w:sz w:val="28"/>
          <w:szCs w:val="28"/>
          <w:lang w:val="uk-UA"/>
        </w:rPr>
        <w:t>язується</w:t>
      </w:r>
      <w:proofErr w:type="spellEnd"/>
      <w:r>
        <w:rPr>
          <w:rFonts w:ascii="Times New Roman" w:hAnsi="Times New Roman"/>
          <w:sz w:val="28"/>
          <w:szCs w:val="28"/>
          <w:lang w:val="uk-UA"/>
        </w:rPr>
        <w:t xml:space="preserve"> з його ефектом:</w:t>
      </w:r>
    </w:p>
    <w:p w:rsidR="00E525D7" w:rsidRDefault="00A94910" w:rsidP="00E525D7">
      <w:pPr>
        <w:spacing w:after="0" w:line="312" w:lineRule="auto"/>
        <w:ind w:left="-567" w:right="284" w:firstLine="709"/>
        <w:jc w:val="center"/>
        <w:rPr>
          <w:rFonts w:ascii="Times New Roman" w:hAnsi="Times New Roman"/>
          <w:sz w:val="28"/>
          <w:szCs w:val="28"/>
          <w:lang w:val="uk-UA"/>
        </w:rPr>
      </w:pPr>
      <w:r>
        <w:rPr>
          <w:rFonts w:ascii="Times New Roman" w:hAnsi="Times New Roman"/>
          <w:position w:val="-14"/>
          <w:sz w:val="28"/>
          <w:szCs w:val="28"/>
          <w:lang w:val="uk-UA"/>
        </w:rPr>
        <w:t xml:space="preserve">                           </w:t>
      </w:r>
      <w:r w:rsidRPr="0061754E">
        <w:rPr>
          <w:rFonts w:ascii="Times New Roman" w:hAnsi="Times New Roman"/>
          <w:position w:val="-14"/>
          <w:sz w:val="28"/>
          <w:szCs w:val="28"/>
          <w:lang w:val="uk-UA"/>
        </w:rPr>
        <w:object w:dxaOrig="1280" w:dyaOrig="380">
          <v:shape id="_x0000_i1028" type="#_x0000_t75" style="width:108pt;height:25.7pt" o:ole="">
            <v:imagedata r:id="rId20" o:title=""/>
          </v:shape>
          <o:OLEObject Type="Embed" ProgID="Equation.DSMT4" ShapeID="_x0000_i1028" DrawAspect="Content" ObjectID="_1462708757" r:id="rId21"/>
        </w:object>
      </w:r>
      <w:r w:rsidR="00E525D7">
        <w:rPr>
          <w:rFonts w:ascii="Times New Roman" w:hAnsi="Times New Roman"/>
          <w:sz w:val="28"/>
          <w:szCs w:val="28"/>
          <w:lang w:val="uk-UA"/>
        </w:rPr>
        <w:t xml:space="preserve">        </w:t>
      </w:r>
      <w:r>
        <w:rPr>
          <w:rFonts w:ascii="Times New Roman" w:hAnsi="Times New Roman"/>
          <w:sz w:val="28"/>
          <w:szCs w:val="28"/>
          <w:lang w:val="uk-UA"/>
        </w:rPr>
        <w:t xml:space="preserve">                                                (1</w:t>
      </w:r>
      <w:r w:rsidR="00E525D7">
        <w:rPr>
          <w:rFonts w:ascii="Times New Roman" w:hAnsi="Times New Roman"/>
          <w:sz w:val="28"/>
          <w:szCs w:val="28"/>
          <w:lang w:val="uk-UA"/>
        </w:rPr>
        <w:t>.2)</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де </w:t>
      </w:r>
      <w:proofErr w:type="spellStart"/>
      <w:r w:rsidRPr="00A94910">
        <w:rPr>
          <w:rFonts w:ascii="Times New Roman" w:hAnsi="Times New Roman"/>
          <w:b/>
          <w:i/>
          <w:sz w:val="28"/>
          <w:szCs w:val="28"/>
          <w:lang w:val="uk-UA"/>
        </w:rPr>
        <w:t>Р</w:t>
      </w:r>
      <w:r w:rsidRPr="00A94910">
        <w:rPr>
          <w:rFonts w:ascii="Times New Roman" w:hAnsi="Times New Roman"/>
          <w:b/>
          <w:i/>
          <w:sz w:val="28"/>
          <w:szCs w:val="28"/>
          <w:vertAlign w:val="subscript"/>
          <w:lang w:val="uk-UA"/>
        </w:rPr>
        <w:t>р</w:t>
      </w:r>
      <w:proofErr w:type="spellEnd"/>
      <w:r>
        <w:rPr>
          <w:rFonts w:ascii="Times New Roman" w:hAnsi="Times New Roman"/>
          <w:sz w:val="28"/>
          <w:szCs w:val="28"/>
          <w:lang w:val="uk-UA"/>
        </w:rPr>
        <w:t xml:space="preserve"> – ціна реалізації інноваційного рішення; </w:t>
      </w:r>
      <w:r w:rsidRPr="00A94910">
        <w:rPr>
          <w:rFonts w:ascii="Times New Roman" w:hAnsi="Times New Roman"/>
          <w:b/>
          <w:i/>
          <w:sz w:val="28"/>
          <w:szCs w:val="28"/>
          <w:lang w:val="uk-UA"/>
        </w:rPr>
        <w:t>Е</w:t>
      </w:r>
      <w:r w:rsidRPr="00A94910">
        <w:rPr>
          <w:rFonts w:ascii="Times New Roman" w:hAnsi="Times New Roman"/>
          <w:b/>
          <w:i/>
          <w:sz w:val="28"/>
          <w:szCs w:val="28"/>
          <w:vertAlign w:val="subscript"/>
          <w:lang w:val="uk-UA"/>
        </w:rPr>
        <w:t>Т</w:t>
      </w:r>
      <w:r w:rsidR="00A94910">
        <w:rPr>
          <w:rFonts w:ascii="Times New Roman" w:hAnsi="Times New Roman"/>
          <w:sz w:val="28"/>
          <w:szCs w:val="28"/>
          <w:lang w:val="uk-UA"/>
        </w:rPr>
        <w:t xml:space="preserve"> </w:t>
      </w:r>
      <w:r>
        <w:rPr>
          <w:rFonts w:ascii="Times New Roman" w:hAnsi="Times New Roman"/>
          <w:sz w:val="28"/>
          <w:szCs w:val="28"/>
          <w:lang w:val="uk-UA"/>
        </w:rPr>
        <w:t xml:space="preserve">– величина ефекту інноваційного рішення за період </w:t>
      </w:r>
      <w:r w:rsidRPr="00A94910">
        <w:rPr>
          <w:rFonts w:ascii="Times New Roman" w:hAnsi="Times New Roman"/>
          <w:b/>
          <w:i/>
          <w:sz w:val="28"/>
          <w:szCs w:val="28"/>
          <w:lang w:val="uk-UA"/>
        </w:rPr>
        <w:t>Т</w:t>
      </w:r>
      <w:r>
        <w:rPr>
          <w:rFonts w:ascii="Times New Roman" w:hAnsi="Times New Roman"/>
          <w:sz w:val="28"/>
          <w:szCs w:val="28"/>
          <w:lang w:val="uk-UA"/>
        </w:rPr>
        <w:t xml:space="preserve"> (</w:t>
      </w:r>
      <w:r w:rsidRPr="00B05D1E">
        <w:rPr>
          <w:rFonts w:ascii="Times New Roman" w:hAnsi="Times New Roman"/>
          <w:i/>
          <w:sz w:val="28"/>
          <w:szCs w:val="28"/>
          <w:lang w:val="uk-UA"/>
        </w:rPr>
        <w:t>грн.</w:t>
      </w:r>
      <w:r>
        <w:rPr>
          <w:rFonts w:ascii="Times New Roman" w:hAnsi="Times New Roman"/>
          <w:sz w:val="28"/>
          <w:szCs w:val="28"/>
          <w:lang w:val="uk-UA"/>
        </w:rPr>
        <w:t xml:space="preserve">); </w:t>
      </w:r>
      <w:r w:rsidRPr="00A94910">
        <w:rPr>
          <w:rFonts w:ascii="Times New Roman" w:hAnsi="Times New Roman"/>
          <w:b/>
          <w:i/>
          <w:sz w:val="28"/>
          <w:szCs w:val="28"/>
          <w:lang w:val="uk-UA"/>
        </w:rPr>
        <w:t xml:space="preserve">к </w:t>
      </w:r>
      <w:r>
        <w:rPr>
          <w:rFonts w:ascii="Times New Roman" w:hAnsi="Times New Roman"/>
          <w:sz w:val="28"/>
          <w:szCs w:val="28"/>
          <w:lang w:val="uk-UA"/>
        </w:rPr>
        <w:t>– частка ціни даного рішення у сумі ефекту у частках одиниці.</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lastRenderedPageBreak/>
        <w:t xml:space="preserve">Ефект інноваційного рішення може бути відбитий декількома показниками (чистий </w:t>
      </w:r>
      <w:proofErr w:type="spellStart"/>
      <w:r>
        <w:rPr>
          <w:rFonts w:ascii="Times New Roman" w:hAnsi="Times New Roman"/>
          <w:sz w:val="28"/>
          <w:szCs w:val="28"/>
          <w:lang w:val="uk-UA"/>
        </w:rPr>
        <w:t>дисконтований</w:t>
      </w:r>
      <w:proofErr w:type="spellEnd"/>
      <w:r>
        <w:rPr>
          <w:rFonts w:ascii="Times New Roman" w:hAnsi="Times New Roman"/>
          <w:sz w:val="28"/>
          <w:szCs w:val="28"/>
          <w:lang w:val="uk-UA"/>
        </w:rPr>
        <w:t xml:space="preserve"> дохід, сальдо накопичених реальних грошей, інтегральний бюджетний ефект, інтегральний </w:t>
      </w:r>
      <w:proofErr w:type="spellStart"/>
      <w:r>
        <w:rPr>
          <w:rFonts w:ascii="Times New Roman" w:hAnsi="Times New Roman"/>
          <w:sz w:val="28"/>
          <w:szCs w:val="28"/>
          <w:lang w:val="uk-UA"/>
        </w:rPr>
        <w:t>народногосподарчий</w:t>
      </w:r>
      <w:proofErr w:type="spellEnd"/>
      <w:r>
        <w:rPr>
          <w:rFonts w:ascii="Times New Roman" w:hAnsi="Times New Roman"/>
          <w:sz w:val="28"/>
          <w:szCs w:val="28"/>
          <w:lang w:val="uk-UA"/>
        </w:rPr>
        <w:t xml:space="preserve"> економічний ефект). В основі оцінки ефективності інноваційних рішень за різними показниками і формулами лежить головна величина, що визначається виразом:</w:t>
      </w:r>
    </w:p>
    <w:p w:rsidR="00E525D7" w:rsidRDefault="00A94910" w:rsidP="00E525D7">
      <w:pPr>
        <w:spacing w:after="0" w:line="312" w:lineRule="auto"/>
        <w:ind w:left="-567" w:right="284" w:firstLine="709"/>
        <w:jc w:val="center"/>
        <w:rPr>
          <w:rFonts w:ascii="Times New Roman" w:hAnsi="Times New Roman"/>
          <w:sz w:val="28"/>
          <w:szCs w:val="28"/>
          <w:lang w:val="uk-UA"/>
        </w:rPr>
      </w:pPr>
      <w:r>
        <w:rPr>
          <w:rFonts w:ascii="Times New Roman" w:hAnsi="Times New Roman"/>
          <w:position w:val="-14"/>
          <w:sz w:val="28"/>
          <w:szCs w:val="28"/>
          <w:lang w:val="uk-UA"/>
        </w:rPr>
        <w:t xml:space="preserve">                                 </w:t>
      </w:r>
      <w:r w:rsidR="00E525D7" w:rsidRPr="00022912">
        <w:rPr>
          <w:rFonts w:ascii="Times New Roman" w:hAnsi="Times New Roman"/>
          <w:position w:val="-14"/>
          <w:sz w:val="28"/>
          <w:szCs w:val="28"/>
          <w:lang w:val="uk-UA"/>
        </w:rPr>
        <w:object w:dxaOrig="1719" w:dyaOrig="400">
          <v:shape id="_x0000_i1029" type="#_x0000_t75" style="width:123.45pt;height:29.55pt" o:ole="">
            <v:imagedata r:id="rId22" o:title=""/>
          </v:shape>
          <o:OLEObject Type="Embed" ProgID="Equation.DSMT4" ShapeID="_x0000_i1029" DrawAspect="Content" ObjectID="_1462708758" r:id="rId23"/>
        </w:object>
      </w:r>
      <w:r w:rsidR="00E525D7">
        <w:rPr>
          <w:rFonts w:ascii="Times New Roman" w:hAnsi="Times New Roman"/>
          <w:sz w:val="28"/>
          <w:szCs w:val="28"/>
          <w:lang w:val="uk-UA"/>
        </w:rPr>
        <w:t xml:space="preserve">      </w:t>
      </w:r>
      <w:r>
        <w:rPr>
          <w:rFonts w:ascii="Times New Roman" w:hAnsi="Times New Roman"/>
          <w:sz w:val="28"/>
          <w:szCs w:val="28"/>
          <w:lang w:val="uk-UA"/>
        </w:rPr>
        <w:t xml:space="preserve">                                        (1</w:t>
      </w:r>
      <w:r w:rsidR="00E525D7">
        <w:rPr>
          <w:rFonts w:ascii="Times New Roman" w:hAnsi="Times New Roman"/>
          <w:sz w:val="28"/>
          <w:szCs w:val="28"/>
          <w:lang w:val="uk-UA"/>
        </w:rPr>
        <w:t>.3)</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де </w:t>
      </w:r>
      <w:proofErr w:type="spellStart"/>
      <w:r w:rsidRPr="00A94910">
        <w:rPr>
          <w:rFonts w:ascii="Times New Roman" w:hAnsi="Times New Roman"/>
          <w:b/>
          <w:i/>
          <w:sz w:val="28"/>
          <w:szCs w:val="28"/>
          <w:lang w:val="en-US"/>
        </w:rPr>
        <w:t>R</w:t>
      </w:r>
      <w:r w:rsidRPr="00A94910">
        <w:rPr>
          <w:rFonts w:ascii="Times New Roman" w:hAnsi="Times New Roman"/>
          <w:b/>
          <w:i/>
          <w:sz w:val="28"/>
          <w:szCs w:val="28"/>
          <w:vertAlign w:val="subscript"/>
          <w:lang w:val="en-US"/>
        </w:rPr>
        <w:t>t</w:t>
      </w:r>
      <w:proofErr w:type="spellEnd"/>
      <w:r w:rsidRPr="00A94910">
        <w:rPr>
          <w:rFonts w:ascii="Times New Roman" w:hAnsi="Times New Roman"/>
          <w:b/>
          <w:i/>
          <w:sz w:val="28"/>
          <w:szCs w:val="28"/>
          <w:lang w:val="uk-UA"/>
        </w:rPr>
        <w:t xml:space="preserve"> </w:t>
      </w:r>
      <w:r w:rsidRPr="009314D5">
        <w:rPr>
          <w:rFonts w:ascii="Times New Roman" w:hAnsi="Times New Roman"/>
          <w:sz w:val="28"/>
          <w:szCs w:val="28"/>
          <w:lang w:val="uk-UA"/>
        </w:rPr>
        <w:t xml:space="preserve">– </w:t>
      </w:r>
      <w:r>
        <w:rPr>
          <w:rFonts w:ascii="Times New Roman" w:hAnsi="Times New Roman"/>
          <w:sz w:val="28"/>
          <w:szCs w:val="28"/>
          <w:lang w:val="uk-UA"/>
        </w:rPr>
        <w:t>результати, що досягаються на</w:t>
      </w:r>
      <w:r w:rsidR="00A94910">
        <w:rPr>
          <w:rFonts w:ascii="Times New Roman" w:hAnsi="Times New Roman"/>
          <w:sz w:val="28"/>
          <w:szCs w:val="28"/>
          <w:lang w:val="uk-UA"/>
        </w:rPr>
        <w:t xml:space="preserve"> </w:t>
      </w:r>
      <w:r w:rsidRPr="00A94910">
        <w:rPr>
          <w:rFonts w:ascii="Times New Roman" w:hAnsi="Times New Roman"/>
          <w:b/>
          <w:i/>
          <w:sz w:val="28"/>
          <w:szCs w:val="28"/>
          <w:lang w:val="en-US"/>
        </w:rPr>
        <w:t>t</w:t>
      </w:r>
      <w:r w:rsidRPr="00A94910">
        <w:rPr>
          <w:rFonts w:ascii="Times New Roman" w:hAnsi="Times New Roman"/>
          <w:b/>
          <w:i/>
          <w:sz w:val="28"/>
          <w:szCs w:val="28"/>
          <w:lang w:val="uk-UA"/>
        </w:rPr>
        <w:t>-му</w:t>
      </w:r>
      <w:r>
        <w:rPr>
          <w:rFonts w:ascii="Times New Roman" w:hAnsi="Times New Roman"/>
          <w:sz w:val="28"/>
          <w:szCs w:val="28"/>
          <w:lang w:val="uk-UA"/>
        </w:rPr>
        <w:t xml:space="preserve"> кроці розрахунку (зокрема, притік грошей); </w:t>
      </w:r>
      <w:r w:rsidRPr="00A94910">
        <w:rPr>
          <w:rFonts w:ascii="Times New Roman" w:hAnsi="Times New Roman"/>
          <w:b/>
          <w:i/>
          <w:sz w:val="28"/>
          <w:szCs w:val="28"/>
          <w:lang w:val="en-US"/>
        </w:rPr>
        <w:t>S</w:t>
      </w:r>
      <w:r w:rsidRPr="00A94910">
        <w:rPr>
          <w:rFonts w:ascii="Times New Roman" w:hAnsi="Times New Roman"/>
          <w:b/>
          <w:i/>
          <w:sz w:val="28"/>
          <w:szCs w:val="28"/>
          <w:vertAlign w:val="subscript"/>
          <w:lang w:val="en-US"/>
        </w:rPr>
        <w:t>t</w:t>
      </w:r>
      <w:r>
        <w:rPr>
          <w:rFonts w:ascii="Times New Roman" w:hAnsi="Times New Roman"/>
          <w:sz w:val="28"/>
          <w:szCs w:val="28"/>
          <w:lang w:val="uk-UA"/>
        </w:rPr>
        <w:t xml:space="preserve"> – витрати, що здійснюються на</w:t>
      </w:r>
      <w:r w:rsidR="00A94910">
        <w:rPr>
          <w:rFonts w:ascii="Times New Roman" w:hAnsi="Times New Roman"/>
          <w:sz w:val="28"/>
          <w:szCs w:val="28"/>
          <w:lang w:val="uk-UA"/>
        </w:rPr>
        <w:t xml:space="preserve"> </w:t>
      </w:r>
      <w:r w:rsidRPr="00A94910">
        <w:rPr>
          <w:rFonts w:ascii="Times New Roman" w:hAnsi="Times New Roman"/>
          <w:b/>
          <w:i/>
          <w:sz w:val="28"/>
          <w:szCs w:val="28"/>
          <w:lang w:val="en-US"/>
        </w:rPr>
        <w:t>t</w:t>
      </w:r>
      <w:r w:rsidRPr="00A94910">
        <w:rPr>
          <w:rFonts w:ascii="Times New Roman" w:hAnsi="Times New Roman"/>
          <w:b/>
          <w:i/>
          <w:sz w:val="28"/>
          <w:szCs w:val="28"/>
          <w:lang w:val="uk-UA"/>
        </w:rPr>
        <w:t>-му</w:t>
      </w:r>
      <w:r>
        <w:rPr>
          <w:rFonts w:ascii="Times New Roman" w:hAnsi="Times New Roman"/>
          <w:sz w:val="28"/>
          <w:szCs w:val="28"/>
          <w:lang w:val="uk-UA"/>
        </w:rPr>
        <w:t xml:space="preserve"> кроці (зокрема, відтік грошей); </w:t>
      </w:r>
      <w:r w:rsidRPr="00A94910">
        <w:rPr>
          <w:rFonts w:ascii="Times New Roman" w:hAnsi="Times New Roman"/>
          <w:b/>
          <w:i/>
          <w:sz w:val="28"/>
          <w:szCs w:val="28"/>
          <w:lang w:val="en-US"/>
        </w:rPr>
        <w:t>T</w:t>
      </w:r>
      <w:r>
        <w:rPr>
          <w:rFonts w:ascii="Times New Roman" w:hAnsi="Times New Roman"/>
          <w:sz w:val="28"/>
          <w:szCs w:val="28"/>
          <w:lang w:val="uk-UA"/>
        </w:rPr>
        <w:t xml:space="preserve"> – горизонт розрахунку (тривалість періоду, охопленого розрахунком і завершеного моментом ліквідації об</w:t>
      </w:r>
      <w:r w:rsidRPr="009314D5">
        <w:rPr>
          <w:rFonts w:ascii="Times New Roman" w:hAnsi="Times New Roman"/>
          <w:sz w:val="28"/>
          <w:szCs w:val="28"/>
          <w:lang w:val="uk-UA"/>
        </w:rPr>
        <w:t>’</w:t>
      </w:r>
      <w:r>
        <w:rPr>
          <w:rFonts w:ascii="Times New Roman" w:hAnsi="Times New Roman"/>
          <w:sz w:val="28"/>
          <w:szCs w:val="28"/>
          <w:lang w:val="uk-UA"/>
        </w:rPr>
        <w:t xml:space="preserve">єкта). </w:t>
      </w:r>
    </w:p>
    <w:p w:rsidR="00E525D7" w:rsidRDefault="00E525D7" w:rsidP="00E525D7">
      <w:pPr>
        <w:spacing w:after="0" w:line="312" w:lineRule="auto"/>
        <w:ind w:left="-567" w:right="284" w:firstLine="709"/>
        <w:jc w:val="both"/>
        <w:rPr>
          <w:rFonts w:ascii="Times New Roman" w:hAnsi="Times New Roman"/>
          <w:sz w:val="28"/>
          <w:szCs w:val="28"/>
          <w:lang w:val="uk-UA"/>
        </w:rPr>
      </w:pPr>
      <w:r w:rsidRPr="00B05D1E">
        <w:rPr>
          <w:rFonts w:ascii="Times New Roman" w:hAnsi="Times New Roman"/>
          <w:i/>
          <w:sz w:val="28"/>
          <w:szCs w:val="28"/>
          <w:lang w:val="uk-UA"/>
        </w:rPr>
        <w:t>Максимізація або збереження досягнутого значення головного цільового показника</w:t>
      </w:r>
      <w:r>
        <w:rPr>
          <w:rFonts w:ascii="Times New Roman" w:hAnsi="Times New Roman"/>
          <w:sz w:val="28"/>
          <w:szCs w:val="28"/>
          <w:lang w:val="uk-UA"/>
        </w:rPr>
        <w:t xml:space="preserve"> </w:t>
      </w:r>
      <w:r w:rsidRPr="00B05D1E">
        <w:rPr>
          <w:rFonts w:ascii="Times New Roman" w:hAnsi="Times New Roman"/>
          <w:b/>
          <w:i/>
          <w:sz w:val="28"/>
          <w:szCs w:val="28"/>
          <w:lang w:val="uk-UA"/>
        </w:rPr>
        <w:t>ІП</w:t>
      </w:r>
      <w:r>
        <w:rPr>
          <w:rFonts w:ascii="Times New Roman" w:hAnsi="Times New Roman"/>
          <w:sz w:val="28"/>
          <w:szCs w:val="28"/>
          <w:lang w:val="uk-UA"/>
        </w:rPr>
        <w:t xml:space="preserve"> </w:t>
      </w:r>
      <w:r w:rsidRPr="00B05D1E">
        <w:rPr>
          <w:rFonts w:ascii="Times New Roman" w:hAnsi="Times New Roman"/>
          <w:i/>
          <w:sz w:val="28"/>
          <w:szCs w:val="28"/>
          <w:lang w:val="uk-UA"/>
        </w:rPr>
        <w:t>– рентабельності забезпечуєть</w:t>
      </w:r>
      <w:r w:rsidR="00A94910" w:rsidRPr="00B05D1E">
        <w:rPr>
          <w:rFonts w:ascii="Times New Roman" w:hAnsi="Times New Roman"/>
          <w:i/>
          <w:sz w:val="28"/>
          <w:szCs w:val="28"/>
          <w:lang w:val="uk-UA"/>
        </w:rPr>
        <w:t>ся на основі стратегій</w:t>
      </w:r>
      <w:r w:rsidR="00A94910">
        <w:rPr>
          <w:rFonts w:ascii="Times New Roman" w:hAnsi="Times New Roman"/>
          <w:sz w:val="28"/>
          <w:szCs w:val="28"/>
          <w:lang w:val="uk-UA"/>
        </w:rPr>
        <w:t xml:space="preserve"> (табл. </w:t>
      </w:r>
      <w:r>
        <w:rPr>
          <w:rFonts w:ascii="Times New Roman" w:hAnsi="Times New Roman"/>
          <w:sz w:val="28"/>
          <w:szCs w:val="28"/>
          <w:lang w:val="uk-UA"/>
        </w:rPr>
        <w:t>1</w:t>
      </w:r>
      <w:r w:rsidR="00A94910">
        <w:rPr>
          <w:rFonts w:ascii="Times New Roman" w:hAnsi="Times New Roman"/>
          <w:sz w:val="28"/>
          <w:szCs w:val="28"/>
          <w:lang w:val="uk-UA"/>
        </w:rPr>
        <w:t>.5</w:t>
      </w:r>
      <w:r>
        <w:rPr>
          <w:rFonts w:ascii="Times New Roman" w:hAnsi="Times New Roman"/>
          <w:sz w:val="28"/>
          <w:szCs w:val="28"/>
          <w:lang w:val="uk-UA"/>
        </w:rPr>
        <w:t>).</w:t>
      </w:r>
    </w:p>
    <w:p w:rsidR="00E525D7" w:rsidRDefault="00E525D7" w:rsidP="00E525D7">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Таким чином, завдання підвищення рентабельності </w:t>
      </w:r>
      <w:r w:rsidRPr="00B05D1E">
        <w:rPr>
          <w:rFonts w:ascii="Times New Roman" w:hAnsi="Times New Roman"/>
          <w:b/>
          <w:i/>
          <w:sz w:val="28"/>
          <w:szCs w:val="28"/>
          <w:lang w:val="uk-UA"/>
        </w:rPr>
        <w:t>ІП</w:t>
      </w:r>
      <w:r>
        <w:rPr>
          <w:rFonts w:ascii="Times New Roman" w:hAnsi="Times New Roman"/>
          <w:sz w:val="28"/>
          <w:szCs w:val="28"/>
          <w:lang w:val="uk-UA"/>
        </w:rPr>
        <w:t xml:space="preserve"> вирішується за рахунок управління як власними витратами і ресурсами </w:t>
      </w:r>
      <w:r w:rsidRPr="00B05D1E">
        <w:rPr>
          <w:rFonts w:ascii="Times New Roman" w:hAnsi="Times New Roman"/>
          <w:b/>
          <w:i/>
          <w:sz w:val="28"/>
          <w:szCs w:val="28"/>
          <w:lang w:val="uk-UA"/>
        </w:rPr>
        <w:t>ІП</w:t>
      </w:r>
      <w:r>
        <w:rPr>
          <w:rFonts w:ascii="Times New Roman" w:hAnsi="Times New Roman"/>
          <w:sz w:val="28"/>
          <w:szCs w:val="28"/>
          <w:lang w:val="uk-UA"/>
        </w:rPr>
        <w:t xml:space="preserve">, так і наступними витратами інших </w:t>
      </w:r>
      <w:r w:rsidRPr="00B05D1E">
        <w:rPr>
          <w:rFonts w:ascii="Times New Roman" w:hAnsi="Times New Roman"/>
          <w:b/>
          <w:i/>
          <w:sz w:val="28"/>
          <w:szCs w:val="28"/>
          <w:lang w:val="uk-UA"/>
        </w:rPr>
        <w:t>ІП</w:t>
      </w:r>
      <w:r>
        <w:rPr>
          <w:rFonts w:ascii="Times New Roman" w:hAnsi="Times New Roman"/>
          <w:sz w:val="28"/>
          <w:szCs w:val="28"/>
          <w:lang w:val="uk-UA"/>
        </w:rPr>
        <w:t xml:space="preserve"> і споживачів під час реалізації інноваційної продукції. Очевидно, що </w:t>
      </w:r>
      <w:proofErr w:type="spellStart"/>
      <w:r>
        <w:rPr>
          <w:rFonts w:ascii="Times New Roman" w:hAnsi="Times New Roman"/>
          <w:sz w:val="28"/>
          <w:szCs w:val="28"/>
          <w:lang w:val="uk-UA"/>
        </w:rPr>
        <w:t>народногосподарчий</w:t>
      </w:r>
      <w:proofErr w:type="spellEnd"/>
      <w:r>
        <w:rPr>
          <w:rFonts w:ascii="Times New Roman" w:hAnsi="Times New Roman"/>
          <w:sz w:val="28"/>
          <w:szCs w:val="28"/>
          <w:lang w:val="uk-UA"/>
        </w:rPr>
        <w:t xml:space="preserve"> ефект управління інноваційними витратами досягається у сфері використання технічних і організаційних рішень.</w:t>
      </w:r>
      <w:r w:rsidR="00A94910">
        <w:rPr>
          <w:rFonts w:ascii="Times New Roman" w:hAnsi="Times New Roman"/>
          <w:sz w:val="28"/>
          <w:szCs w:val="28"/>
          <w:lang w:val="uk-UA"/>
        </w:rPr>
        <w:t xml:space="preserve"> </w:t>
      </w:r>
    </w:p>
    <w:p w:rsidR="00A94910" w:rsidRDefault="00A94910" w:rsidP="00E525D7">
      <w:pPr>
        <w:spacing w:after="0" w:line="312" w:lineRule="auto"/>
        <w:ind w:left="-567" w:right="284" w:firstLine="709"/>
        <w:jc w:val="both"/>
        <w:rPr>
          <w:rFonts w:ascii="Times New Roman" w:hAnsi="Times New Roman"/>
          <w:sz w:val="28"/>
          <w:szCs w:val="28"/>
          <w:lang w:val="uk-UA"/>
        </w:rPr>
      </w:pPr>
    </w:p>
    <w:p w:rsidR="000C056E" w:rsidRDefault="000C056E" w:rsidP="000C056E">
      <w:pPr>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Ціноутворення</w:t>
      </w:r>
      <w:r w:rsidR="00B05D1E">
        <w:rPr>
          <w:rFonts w:ascii="Times New Roman" w:hAnsi="Times New Roman"/>
          <w:b/>
          <w:sz w:val="28"/>
          <w:szCs w:val="28"/>
          <w:lang w:val="uk-UA"/>
        </w:rPr>
        <w:t xml:space="preserve">. </w:t>
      </w:r>
    </w:p>
    <w:p w:rsidR="000C056E" w:rsidRDefault="000C056E" w:rsidP="000C056E">
      <w:pPr>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Принципи ціноутворення на інноваційну продукцію</w:t>
      </w:r>
      <w:r w:rsidR="00B05D1E">
        <w:rPr>
          <w:rFonts w:ascii="Times New Roman" w:hAnsi="Times New Roman"/>
          <w:b/>
          <w:sz w:val="28"/>
          <w:szCs w:val="28"/>
          <w:lang w:val="uk-UA"/>
        </w:rPr>
        <w:t xml:space="preserve"> </w:t>
      </w:r>
    </w:p>
    <w:p w:rsidR="000C056E" w:rsidRDefault="000C056E" w:rsidP="000C056E">
      <w:pPr>
        <w:spacing w:after="0" w:line="312" w:lineRule="auto"/>
        <w:ind w:left="-567" w:right="284" w:firstLine="709"/>
        <w:jc w:val="both"/>
        <w:rPr>
          <w:rFonts w:ascii="Times New Roman" w:hAnsi="Times New Roman"/>
          <w:b/>
          <w:sz w:val="28"/>
          <w:szCs w:val="28"/>
          <w:lang w:val="uk-UA"/>
        </w:rPr>
      </w:pP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Ціна є центральною, вузловою ланкою ринкової економіки. </w:t>
      </w:r>
      <w:r>
        <w:rPr>
          <w:rFonts w:ascii="Times New Roman" w:hAnsi="Times New Roman"/>
          <w:sz w:val="28"/>
          <w:szCs w:val="28"/>
          <w:lang w:val="uk-UA"/>
        </w:rPr>
        <w:t>Через ціни на товари будуються майже усі основні економічні відносини у процесі виробництва, обміну, розподілу. Тому ціноутворення відчуває на собі вплив багатьох економічних та неекономічних чинників. Порядок ціноутворення на продукцію і послуги інноваційної сфери регулюється Громадянським кодексом України.</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ІП, як і будь-яка комерційна фірма, виробляє певну політику у галузі ціноутворення, якої буде додержуватися, враховуючи за можливістю усі </w:t>
      </w:r>
      <w:r w:rsidRPr="00052E18">
        <w:rPr>
          <w:rFonts w:ascii="Times New Roman" w:hAnsi="Times New Roman"/>
          <w:i/>
          <w:sz w:val="28"/>
          <w:szCs w:val="28"/>
          <w:lang w:val="uk-UA"/>
        </w:rPr>
        <w:t>значущі чинники ціноутворення</w:t>
      </w:r>
      <w:r>
        <w:rPr>
          <w:rFonts w:ascii="Times New Roman" w:hAnsi="Times New Roman"/>
          <w:sz w:val="28"/>
          <w:szCs w:val="28"/>
          <w:lang w:val="uk-UA"/>
        </w:rPr>
        <w:t>. До них належать:</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1) </w:t>
      </w:r>
      <w:r>
        <w:rPr>
          <w:rFonts w:ascii="Times New Roman" w:hAnsi="Times New Roman"/>
          <w:i/>
          <w:sz w:val="28"/>
          <w:szCs w:val="28"/>
          <w:lang w:val="uk-UA"/>
        </w:rPr>
        <w:t xml:space="preserve">тип ринку збуту продукції (чиста конкуренція, монополістична конкуренція, </w:t>
      </w:r>
      <w:proofErr w:type="spellStart"/>
      <w:r>
        <w:rPr>
          <w:rFonts w:ascii="Times New Roman" w:hAnsi="Times New Roman"/>
          <w:i/>
          <w:sz w:val="28"/>
          <w:szCs w:val="28"/>
          <w:lang w:val="uk-UA"/>
        </w:rPr>
        <w:t>олігополістична</w:t>
      </w:r>
      <w:proofErr w:type="spellEnd"/>
      <w:r>
        <w:rPr>
          <w:rFonts w:ascii="Times New Roman" w:hAnsi="Times New Roman"/>
          <w:i/>
          <w:sz w:val="28"/>
          <w:szCs w:val="28"/>
          <w:lang w:val="uk-UA"/>
        </w:rPr>
        <w:t xml:space="preserve"> конкуренція, чиста монополія). </w:t>
      </w:r>
      <w:r>
        <w:rPr>
          <w:rFonts w:ascii="Times New Roman" w:hAnsi="Times New Roman"/>
          <w:sz w:val="28"/>
          <w:szCs w:val="28"/>
          <w:lang w:val="uk-UA"/>
        </w:rPr>
        <w:t xml:space="preserve">В інноваційній </w:t>
      </w:r>
      <w:r>
        <w:rPr>
          <w:rFonts w:ascii="Times New Roman" w:hAnsi="Times New Roman"/>
          <w:sz w:val="28"/>
          <w:szCs w:val="28"/>
          <w:lang w:val="uk-UA"/>
        </w:rPr>
        <w:lastRenderedPageBreak/>
        <w:t>сфері діють закономірності, більш властиві ринкам олігополії або чистої монополії, коли продавець може істотно впливати на ціни;</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2) </w:t>
      </w:r>
      <w:r>
        <w:rPr>
          <w:rFonts w:ascii="Times New Roman" w:hAnsi="Times New Roman"/>
          <w:i/>
          <w:sz w:val="28"/>
          <w:szCs w:val="28"/>
          <w:lang w:val="uk-UA"/>
        </w:rPr>
        <w:t xml:space="preserve">стратегічна спрямованість фірми. </w:t>
      </w:r>
      <w:r>
        <w:rPr>
          <w:rFonts w:ascii="Times New Roman" w:hAnsi="Times New Roman"/>
          <w:sz w:val="28"/>
          <w:szCs w:val="28"/>
          <w:lang w:val="uk-UA"/>
        </w:rPr>
        <w:t>Якщо це виживання ІП, то діє принцип зниження ціни на продукцію; якщо максимізація поточного прибутку, то обираються ціни, що забезпечують найбільшу масу прибутку; якщо досягнення лідерства за рахуно</w:t>
      </w:r>
      <w:r w:rsidR="00B05D1E">
        <w:rPr>
          <w:rFonts w:ascii="Times New Roman" w:hAnsi="Times New Roman"/>
          <w:sz w:val="28"/>
          <w:szCs w:val="28"/>
          <w:lang w:val="uk-UA"/>
        </w:rPr>
        <w:t>к якості продукції, то підвищен</w:t>
      </w:r>
      <w:r>
        <w:rPr>
          <w:rFonts w:ascii="Times New Roman" w:hAnsi="Times New Roman"/>
          <w:sz w:val="28"/>
          <w:szCs w:val="28"/>
          <w:lang w:val="uk-UA"/>
        </w:rPr>
        <w:t>і ціни, що відшкодовують підвищені витрати;</w:t>
      </w:r>
    </w:p>
    <w:p w:rsidR="000C056E" w:rsidRDefault="00EC1E9C" w:rsidP="000C056E">
      <w:pPr>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279" type="#_x0000_t32" style="position:absolute;left:0;text-align:left;margin-left:2.7pt;margin-top:144.25pt;width:0;height:218.25pt;flip:x;z-index:251922432" o:connectortype="straight">
            <v:stroke startarrow="open"/>
          </v:shape>
        </w:pict>
      </w:r>
      <w:r w:rsidR="000C056E">
        <w:rPr>
          <w:rFonts w:ascii="Times New Roman" w:hAnsi="Times New Roman"/>
          <w:sz w:val="28"/>
          <w:szCs w:val="28"/>
          <w:lang w:val="uk-UA"/>
        </w:rPr>
        <w:t xml:space="preserve">3) </w:t>
      </w:r>
      <w:r w:rsidR="000C056E">
        <w:rPr>
          <w:rFonts w:ascii="Times New Roman" w:hAnsi="Times New Roman"/>
          <w:i/>
          <w:sz w:val="28"/>
          <w:szCs w:val="28"/>
          <w:lang w:val="uk-UA"/>
        </w:rPr>
        <w:t>співвідношення рівнів пропозиції і попиту на продукцію, що виробляється ІП.</w:t>
      </w:r>
      <w:r w:rsidR="000C056E">
        <w:rPr>
          <w:rFonts w:ascii="Times New Roman" w:hAnsi="Times New Roman"/>
          <w:sz w:val="28"/>
          <w:szCs w:val="28"/>
          <w:lang w:val="uk-UA"/>
        </w:rPr>
        <w:t xml:space="preserve"> Чим вищий попит, тим більшу ціну продавець (ІП) може правити. Але тоді зростає і пропозиція, так як аналогічну продукцію будуть пропонувати ринку й інші ІП, приваблені високою ціною. Якщо з часом зростаюча пропозиція виявиться вищою за попит, то продавцям доведеться знижувати ціни. Оптимальне значення ціни відповідає рівновазі попиту і пропозиції (точці перетину лін</w:t>
      </w:r>
      <w:r w:rsidR="00A94910">
        <w:rPr>
          <w:rFonts w:ascii="Times New Roman" w:hAnsi="Times New Roman"/>
          <w:sz w:val="28"/>
          <w:szCs w:val="28"/>
          <w:lang w:val="uk-UA"/>
        </w:rPr>
        <w:t>ій попиту і пропозиції на рис. 1</w:t>
      </w:r>
      <w:r w:rsidR="000C056E">
        <w:rPr>
          <w:rFonts w:ascii="Times New Roman" w:hAnsi="Times New Roman"/>
          <w:sz w:val="28"/>
          <w:szCs w:val="28"/>
          <w:lang w:val="uk-UA"/>
        </w:rPr>
        <w:t>.</w:t>
      </w:r>
      <w:r w:rsidR="00A94910">
        <w:rPr>
          <w:rFonts w:ascii="Times New Roman" w:hAnsi="Times New Roman"/>
          <w:sz w:val="28"/>
          <w:szCs w:val="28"/>
          <w:lang w:val="uk-UA"/>
        </w:rPr>
        <w:t>1</w:t>
      </w:r>
      <w:r w:rsidR="000C056E">
        <w:rPr>
          <w:rFonts w:ascii="Times New Roman" w:hAnsi="Times New Roman"/>
          <w:sz w:val="28"/>
          <w:szCs w:val="28"/>
          <w:lang w:val="uk-UA"/>
        </w:rPr>
        <w:t xml:space="preserve">1); </w:t>
      </w:r>
    </w:p>
    <w:p w:rsidR="000C056E" w:rsidRDefault="000C056E" w:rsidP="000C056E">
      <w:pPr>
        <w:spacing w:after="0" w:line="312" w:lineRule="auto"/>
        <w:ind w:left="-567" w:right="284"/>
        <w:jc w:val="both"/>
        <w:outlineLvl w:val="0"/>
        <w:rPr>
          <w:rFonts w:ascii="Times New Roman" w:hAnsi="Times New Roman"/>
          <w:sz w:val="28"/>
          <w:szCs w:val="28"/>
          <w:lang w:val="uk-UA"/>
        </w:rPr>
      </w:pPr>
      <w:r>
        <w:rPr>
          <w:rFonts w:ascii="Times New Roman" w:hAnsi="Times New Roman"/>
          <w:b/>
          <w:sz w:val="28"/>
          <w:szCs w:val="28"/>
          <w:lang w:val="uk-UA"/>
        </w:rPr>
        <w:t xml:space="preserve">Ціна </w:t>
      </w:r>
    </w:p>
    <w:p w:rsidR="000C056E" w:rsidRPr="007B5260" w:rsidRDefault="00EC1E9C" w:rsidP="000C056E">
      <w:pPr>
        <w:spacing w:after="0" w:line="312" w:lineRule="auto"/>
        <w:ind w:left="-567" w:right="284"/>
        <w:jc w:val="both"/>
        <w:outlineLvl w:val="0"/>
        <w:rPr>
          <w:rFonts w:ascii="Times New Roman" w:hAnsi="Times New Roman"/>
          <w:sz w:val="28"/>
          <w:szCs w:val="28"/>
          <w:lang w:val="uk-UA"/>
        </w:rPr>
      </w:pPr>
      <w:r w:rsidRPr="00EC1E9C">
        <w:rPr>
          <w:rFonts w:ascii="Calibri" w:hAnsi="Calibri"/>
          <w:noProof/>
          <w:lang w:val="en-US"/>
        </w:rPr>
        <w:pict>
          <v:shape id="_x0000_s1283" type="#_x0000_t32" style="position:absolute;left:0;text-align:left;margin-left:79.2pt;margin-top:8.65pt;width:317.5pt;height:90.7pt;z-index:251926528" o:connectortype="straight" strokeweight="1.5pt">
            <v:stroke dashstyle="dash"/>
          </v:shape>
        </w:pict>
      </w:r>
      <w:r w:rsidR="000C056E">
        <w:rPr>
          <w:rFonts w:ascii="Times New Roman" w:hAnsi="Times New Roman"/>
          <w:b/>
          <w:sz w:val="28"/>
          <w:szCs w:val="28"/>
          <w:lang w:val="uk-UA"/>
        </w:rPr>
        <w:t xml:space="preserve">                                  Попит</w:t>
      </w:r>
    </w:p>
    <w:p w:rsidR="000C056E" w:rsidRPr="007B5260" w:rsidRDefault="00EC1E9C" w:rsidP="000C056E">
      <w:pPr>
        <w:spacing w:after="0" w:line="312" w:lineRule="auto"/>
        <w:ind w:left="-567" w:right="284"/>
        <w:jc w:val="both"/>
        <w:outlineLvl w:val="0"/>
        <w:rPr>
          <w:rFonts w:ascii="Times New Roman" w:hAnsi="Times New Roman"/>
          <w:b/>
          <w:sz w:val="28"/>
          <w:szCs w:val="28"/>
          <w:lang w:val="uk-UA"/>
        </w:rPr>
      </w:pPr>
      <w:r w:rsidRPr="00EC1E9C">
        <w:rPr>
          <w:rFonts w:ascii="Calibri" w:hAnsi="Calibri"/>
          <w:noProof/>
          <w:lang w:val="en-US"/>
        </w:rPr>
        <w:pict>
          <v:shape id="_x0000_s1281" type="#_x0000_t32" style="position:absolute;left:0;text-align:left;margin-left:72.45pt;margin-top:1.95pt;width:306.15pt;height:130.4pt;flip:y;z-index:251924480" o:connectortype="straight" strokeweight="2.25pt"/>
        </w:pict>
      </w:r>
      <w:r w:rsidR="00A94910">
        <w:rPr>
          <w:rFonts w:ascii="Times New Roman" w:hAnsi="Times New Roman"/>
          <w:b/>
          <w:sz w:val="28"/>
          <w:szCs w:val="28"/>
          <w:lang w:val="uk-UA"/>
        </w:rPr>
        <w:t xml:space="preserve">           </w:t>
      </w:r>
      <w:r w:rsidR="00FC7818">
        <w:rPr>
          <w:rFonts w:ascii="Times New Roman" w:hAnsi="Times New Roman"/>
          <w:b/>
          <w:sz w:val="28"/>
          <w:szCs w:val="28"/>
          <w:lang w:val="uk-UA"/>
        </w:rPr>
        <w:t xml:space="preserve">                                                                     </w:t>
      </w:r>
      <w:r w:rsidR="000C056E">
        <w:rPr>
          <w:rFonts w:ascii="Times New Roman" w:hAnsi="Times New Roman"/>
          <w:b/>
          <w:sz w:val="28"/>
          <w:szCs w:val="28"/>
          <w:lang w:val="uk-UA"/>
        </w:rPr>
        <w:t xml:space="preserve">Пропозиція </w:t>
      </w:r>
    </w:p>
    <w:p w:rsidR="000C056E" w:rsidRDefault="00EC1E9C" w:rsidP="000C056E">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285" type="#_x0000_t32" style="position:absolute;left:0;text-align:left;margin-left:111.45pt;margin-top:8pt;width:76.55pt;height:0;z-index:251928576" o:connectortype="straight" strokeweight="1pt">
            <v:stroke endarrow="block"/>
          </v:shape>
        </w:pict>
      </w:r>
      <w:r w:rsidRPr="00EC1E9C">
        <w:rPr>
          <w:rFonts w:ascii="Calibri" w:hAnsi="Calibri"/>
          <w:noProof/>
          <w:lang w:val="en-US"/>
        </w:rPr>
        <w:pict>
          <v:shape id="_x0000_s1282" type="#_x0000_t32" style="position:absolute;left:0;text-align:left;margin-left:72.45pt;margin-top:2pt;width:317.5pt;height:90.7pt;z-index:251925504" o:connectortype="straight" strokeweight="2.25pt"/>
        </w:pict>
      </w:r>
    </w:p>
    <w:p w:rsidR="000C056E" w:rsidRDefault="00EC1E9C" w:rsidP="000C056E">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284" type="#_x0000_t32" style="position:absolute;left:0;text-align:left;margin-left:64.95pt;margin-top:19.35pt;width:317.5pt;height:90.7pt;z-index:251927552" o:connectortype="straight" strokeweight="1.5pt">
            <v:stroke dashstyle="dash"/>
          </v:shape>
        </w:pict>
      </w:r>
    </w:p>
    <w:p w:rsidR="000C056E" w:rsidRDefault="00EC1E9C" w:rsidP="000C056E">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286" type="#_x0000_t32" style="position:absolute;left:0;text-align:left;margin-left:94.2pt;margin-top:2.15pt;width:76.55pt;height:0;flip:x y;z-index:251929600" o:connectortype="straight" strokeweight="1pt">
            <v:stroke endarrow="block"/>
          </v:shape>
        </w:pict>
      </w:r>
    </w:p>
    <w:p w:rsidR="000C056E" w:rsidRDefault="000C056E" w:rsidP="000C056E">
      <w:pPr>
        <w:spacing w:after="0" w:line="312" w:lineRule="auto"/>
        <w:ind w:left="-567" w:right="284"/>
        <w:jc w:val="both"/>
        <w:rPr>
          <w:rFonts w:ascii="Times New Roman" w:hAnsi="Times New Roman"/>
          <w:sz w:val="28"/>
          <w:szCs w:val="28"/>
          <w:lang w:val="uk-UA"/>
        </w:rPr>
      </w:pPr>
    </w:p>
    <w:p w:rsidR="000C056E" w:rsidRDefault="000C056E" w:rsidP="000C056E">
      <w:pPr>
        <w:spacing w:after="0" w:line="312" w:lineRule="auto"/>
        <w:ind w:left="-567" w:right="284"/>
        <w:jc w:val="both"/>
        <w:rPr>
          <w:rFonts w:ascii="Times New Roman" w:hAnsi="Times New Roman"/>
          <w:sz w:val="28"/>
          <w:szCs w:val="28"/>
          <w:lang w:val="uk-UA"/>
        </w:rPr>
      </w:pPr>
    </w:p>
    <w:p w:rsidR="000C056E" w:rsidRDefault="000C056E" w:rsidP="000C056E">
      <w:pPr>
        <w:spacing w:after="0" w:line="312" w:lineRule="auto"/>
        <w:ind w:left="-567" w:right="284"/>
        <w:jc w:val="both"/>
        <w:rPr>
          <w:rFonts w:ascii="Times New Roman" w:hAnsi="Times New Roman"/>
          <w:sz w:val="28"/>
          <w:szCs w:val="28"/>
          <w:lang w:val="uk-UA"/>
        </w:rPr>
      </w:pPr>
    </w:p>
    <w:p w:rsidR="000C056E" w:rsidRDefault="00EC1E9C" w:rsidP="000C056E">
      <w:pPr>
        <w:spacing w:after="0" w:line="312" w:lineRule="auto"/>
        <w:ind w:left="-567" w:right="284"/>
        <w:jc w:val="both"/>
        <w:rPr>
          <w:rFonts w:ascii="Times New Roman" w:hAnsi="Times New Roman"/>
          <w:sz w:val="28"/>
          <w:szCs w:val="28"/>
          <w:lang w:val="uk-UA"/>
        </w:rPr>
      </w:pPr>
      <w:r w:rsidRPr="00EC1E9C">
        <w:rPr>
          <w:rFonts w:ascii="Calibri" w:hAnsi="Calibri"/>
          <w:noProof/>
          <w:lang w:val="en-US"/>
        </w:rPr>
        <w:pict>
          <v:shape id="_x0000_s1280" type="#_x0000_t32" style="position:absolute;left:0;text-align:left;margin-left:-3.3pt;margin-top:20.15pt;width:439.35pt;height:0;z-index:251923456" o:connectortype="straight">
            <v:stroke endarrow="open"/>
          </v:shape>
        </w:pict>
      </w:r>
    </w:p>
    <w:p w:rsidR="000C056E" w:rsidRDefault="00FC7818" w:rsidP="000C056E">
      <w:pPr>
        <w:spacing w:after="0" w:line="312" w:lineRule="auto"/>
        <w:ind w:left="-567" w:right="284"/>
        <w:jc w:val="both"/>
        <w:rPr>
          <w:rFonts w:ascii="Times New Roman" w:hAnsi="Times New Roman"/>
          <w:b/>
          <w:sz w:val="28"/>
          <w:szCs w:val="28"/>
          <w:lang w:val="uk-UA"/>
        </w:rPr>
      </w:pPr>
      <w:r>
        <w:rPr>
          <w:rFonts w:ascii="Times New Roman" w:hAnsi="Times New Roman"/>
          <w:b/>
          <w:sz w:val="28"/>
          <w:szCs w:val="28"/>
          <w:lang w:val="uk-UA"/>
        </w:rPr>
        <w:t xml:space="preserve">      0</w:t>
      </w:r>
      <w:r w:rsidR="000C056E">
        <w:rPr>
          <w:rFonts w:ascii="Times New Roman" w:hAnsi="Times New Roman"/>
          <w:b/>
          <w:sz w:val="28"/>
          <w:szCs w:val="28"/>
          <w:lang w:val="uk-UA"/>
        </w:rPr>
        <w:t xml:space="preserve">                                                                </w:t>
      </w:r>
      <w:r>
        <w:rPr>
          <w:rFonts w:ascii="Times New Roman" w:hAnsi="Times New Roman"/>
          <w:b/>
          <w:sz w:val="28"/>
          <w:szCs w:val="28"/>
          <w:lang w:val="uk-UA"/>
        </w:rPr>
        <w:t xml:space="preserve">                  </w:t>
      </w:r>
      <w:r w:rsidR="00486C2A">
        <w:rPr>
          <w:rFonts w:ascii="Times New Roman" w:hAnsi="Times New Roman"/>
          <w:b/>
          <w:sz w:val="28"/>
          <w:szCs w:val="28"/>
          <w:lang w:val="uk-UA"/>
        </w:rPr>
        <w:t xml:space="preserve">  </w:t>
      </w:r>
      <w:r>
        <w:rPr>
          <w:rFonts w:ascii="Times New Roman" w:hAnsi="Times New Roman"/>
          <w:b/>
          <w:sz w:val="28"/>
          <w:szCs w:val="28"/>
          <w:lang w:val="uk-UA"/>
        </w:rPr>
        <w:t xml:space="preserve"> </w:t>
      </w:r>
      <w:r w:rsidR="000C056E">
        <w:rPr>
          <w:rFonts w:ascii="Times New Roman" w:hAnsi="Times New Roman"/>
          <w:b/>
          <w:sz w:val="28"/>
          <w:szCs w:val="28"/>
          <w:lang w:val="uk-UA"/>
        </w:rPr>
        <w:t>Кількість товару</w:t>
      </w:r>
    </w:p>
    <w:p w:rsidR="000C056E" w:rsidRPr="00FA33AB" w:rsidRDefault="00A94910" w:rsidP="00EC4DB4">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Рисунок 1</w:t>
      </w:r>
      <w:r w:rsidR="000C056E" w:rsidRPr="00FA33AB">
        <w:rPr>
          <w:rFonts w:ascii="Times New Roman" w:hAnsi="Times New Roman"/>
          <w:sz w:val="28"/>
          <w:szCs w:val="28"/>
          <w:lang w:val="uk-UA"/>
        </w:rPr>
        <w:t>.1</w:t>
      </w:r>
      <w:r>
        <w:rPr>
          <w:rFonts w:ascii="Times New Roman" w:hAnsi="Times New Roman"/>
          <w:sz w:val="28"/>
          <w:szCs w:val="28"/>
          <w:lang w:val="uk-UA"/>
        </w:rPr>
        <w:t>1</w:t>
      </w:r>
      <w:r w:rsidR="000C056E" w:rsidRPr="00FA33AB">
        <w:rPr>
          <w:rFonts w:ascii="Times New Roman" w:hAnsi="Times New Roman"/>
          <w:sz w:val="28"/>
          <w:szCs w:val="28"/>
          <w:lang w:val="uk-UA"/>
        </w:rPr>
        <w:t xml:space="preserve"> – Зсуви ліній попиту праворуч уверх (означають підвищення ціни) і ліворуч униз (означають зниження ціни) </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4) </w:t>
      </w:r>
      <w:r>
        <w:rPr>
          <w:rFonts w:ascii="Times New Roman" w:hAnsi="Times New Roman"/>
          <w:i/>
          <w:sz w:val="28"/>
          <w:szCs w:val="28"/>
          <w:lang w:val="uk-UA"/>
        </w:rPr>
        <w:t xml:space="preserve">рівень доходів покупців інноваційної продукції. </w:t>
      </w:r>
      <w:r>
        <w:rPr>
          <w:rFonts w:ascii="Times New Roman" w:hAnsi="Times New Roman"/>
          <w:sz w:val="28"/>
          <w:szCs w:val="28"/>
          <w:lang w:val="uk-UA"/>
        </w:rPr>
        <w:t>Поліпшення фінансового стану споживачів підвищує попит, і лінія попиту зсувається праворуч, а погіршення знижує його, і лінія попиту пе</w:t>
      </w:r>
      <w:r w:rsidR="00A94910">
        <w:rPr>
          <w:rFonts w:ascii="Times New Roman" w:hAnsi="Times New Roman"/>
          <w:sz w:val="28"/>
          <w:szCs w:val="28"/>
          <w:lang w:val="uk-UA"/>
        </w:rPr>
        <w:t>реміщується ліворуч (див. рис. 1</w:t>
      </w:r>
      <w:r>
        <w:rPr>
          <w:rFonts w:ascii="Times New Roman" w:hAnsi="Times New Roman"/>
          <w:sz w:val="28"/>
          <w:szCs w:val="28"/>
          <w:lang w:val="uk-UA"/>
        </w:rPr>
        <w:t>.1</w:t>
      </w:r>
      <w:r w:rsidR="00A94910">
        <w:rPr>
          <w:rFonts w:ascii="Times New Roman" w:hAnsi="Times New Roman"/>
          <w:sz w:val="28"/>
          <w:szCs w:val="28"/>
          <w:lang w:val="uk-UA"/>
        </w:rPr>
        <w:t>1</w:t>
      </w:r>
      <w:r>
        <w:rPr>
          <w:rFonts w:ascii="Times New Roman" w:hAnsi="Times New Roman"/>
          <w:sz w:val="28"/>
          <w:szCs w:val="28"/>
          <w:lang w:val="uk-UA"/>
        </w:rPr>
        <w:t>);</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5) </w:t>
      </w:r>
      <w:r>
        <w:rPr>
          <w:rFonts w:ascii="Times New Roman" w:hAnsi="Times New Roman"/>
          <w:i/>
          <w:sz w:val="28"/>
          <w:szCs w:val="28"/>
          <w:lang w:val="uk-UA"/>
        </w:rPr>
        <w:t xml:space="preserve">зміни цін на додаткові товари, необхідні для використання даної продукції </w:t>
      </w:r>
      <w:r>
        <w:rPr>
          <w:rFonts w:ascii="Times New Roman" w:hAnsi="Times New Roman"/>
          <w:sz w:val="28"/>
          <w:szCs w:val="28"/>
          <w:lang w:val="uk-UA"/>
        </w:rPr>
        <w:t>(наприклад, підвищення цін на енергоносії для експлуатації енергоємного обладнання приведе до зниження попиту на нього, і лінія попиту зміститься ліворуч);</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lastRenderedPageBreak/>
        <w:t xml:space="preserve">6) </w:t>
      </w:r>
      <w:r>
        <w:rPr>
          <w:rFonts w:ascii="Times New Roman" w:hAnsi="Times New Roman"/>
          <w:i/>
          <w:sz w:val="28"/>
          <w:szCs w:val="28"/>
          <w:lang w:val="uk-UA"/>
        </w:rPr>
        <w:t xml:space="preserve">рівень витрат на виробництво і реалізацію продукції </w:t>
      </w:r>
      <w:r>
        <w:rPr>
          <w:rFonts w:ascii="Times New Roman" w:hAnsi="Times New Roman"/>
          <w:sz w:val="28"/>
          <w:szCs w:val="28"/>
          <w:lang w:val="uk-UA"/>
        </w:rPr>
        <w:t>(виробник пропонує ціну, що відшкодовує його витрати і дає бажаний прибуток). Конкретні ціни мають відшкодовувати різноманітні за своїм станом витрати, але в цілому за ІП необхідно, щоб цінами покривалися усі витрати на виробництво;</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7) </w:t>
      </w:r>
      <w:r>
        <w:rPr>
          <w:rFonts w:ascii="Times New Roman" w:hAnsi="Times New Roman"/>
          <w:i/>
          <w:sz w:val="28"/>
          <w:szCs w:val="28"/>
          <w:lang w:val="uk-UA"/>
        </w:rPr>
        <w:t xml:space="preserve">рівень рентабельності, що планується, обумовлено розміром наміченого прибутку. </w:t>
      </w:r>
      <w:r>
        <w:rPr>
          <w:rFonts w:ascii="Times New Roman" w:hAnsi="Times New Roman"/>
          <w:sz w:val="28"/>
          <w:szCs w:val="28"/>
          <w:lang w:val="uk-UA"/>
        </w:rPr>
        <w:t xml:space="preserve">Враховуються передбачувані витрати із прибутку: виплата податків, що відносяться на результати фінансової діяльності ІП, </w:t>
      </w:r>
      <w:proofErr w:type="spellStart"/>
      <w:r>
        <w:rPr>
          <w:rFonts w:ascii="Times New Roman" w:hAnsi="Times New Roman"/>
          <w:sz w:val="28"/>
          <w:szCs w:val="28"/>
          <w:lang w:val="uk-UA"/>
        </w:rPr>
        <w:t>–податку</w:t>
      </w:r>
      <w:proofErr w:type="spellEnd"/>
      <w:r>
        <w:rPr>
          <w:rFonts w:ascii="Times New Roman" w:hAnsi="Times New Roman"/>
          <w:sz w:val="28"/>
          <w:szCs w:val="28"/>
          <w:lang w:val="uk-UA"/>
        </w:rPr>
        <w:t xml:space="preserve"> на майно та ін.; виплата податків з прибутку, що залишається у розпорядженні ІП; сплата раніше взятих кредитів; виплата дивідендів за акціями ІП – платежі власникам; відрахування до резервного фонду; внески на благодійні цілі; витрати на матеріальне стимулювання працівників і деякі інші;</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sz w:val="28"/>
          <w:szCs w:val="28"/>
          <w:lang w:val="uk-UA"/>
        </w:rPr>
        <w:t xml:space="preserve">8) </w:t>
      </w:r>
      <w:r>
        <w:rPr>
          <w:rFonts w:ascii="Times New Roman" w:hAnsi="Times New Roman"/>
          <w:i/>
          <w:sz w:val="28"/>
          <w:szCs w:val="28"/>
          <w:lang w:val="uk-UA"/>
        </w:rPr>
        <w:t>державні регулятори – встановлені або регульовані державою ціни і тарифи на окремі види ресурсів і послуг, податки і ставки оподаткування, митні правила і мито, ставки Центрального банку і комерційних банків за позиками, курси валют та ін.;</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9) </w:t>
      </w:r>
      <w:r>
        <w:rPr>
          <w:rFonts w:ascii="Times New Roman" w:hAnsi="Times New Roman"/>
          <w:i/>
          <w:sz w:val="28"/>
          <w:szCs w:val="28"/>
          <w:lang w:val="uk-UA"/>
        </w:rPr>
        <w:t xml:space="preserve">правові умови договору купівлі-продажу інноваційного продукту </w:t>
      </w:r>
      <w:r>
        <w:rPr>
          <w:rFonts w:ascii="Times New Roman" w:hAnsi="Times New Roman"/>
          <w:sz w:val="28"/>
          <w:szCs w:val="28"/>
          <w:lang w:val="uk-UA"/>
        </w:rPr>
        <w:t>(чим більший обсяг прав, що передається покупцеві на використання або розповсюдження об</w:t>
      </w:r>
      <w:r w:rsidRPr="004B1116">
        <w:rPr>
          <w:rFonts w:ascii="Times New Roman" w:hAnsi="Times New Roman"/>
          <w:sz w:val="28"/>
          <w:szCs w:val="28"/>
          <w:lang w:val="uk-UA"/>
        </w:rPr>
        <w:t>’</w:t>
      </w:r>
      <w:r>
        <w:rPr>
          <w:rFonts w:ascii="Times New Roman" w:hAnsi="Times New Roman"/>
          <w:sz w:val="28"/>
          <w:szCs w:val="28"/>
          <w:lang w:val="uk-UA"/>
        </w:rPr>
        <w:t>єкта продажу, тим вища ціна);</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10) </w:t>
      </w:r>
      <w:r>
        <w:rPr>
          <w:rFonts w:ascii="Times New Roman" w:hAnsi="Times New Roman"/>
          <w:i/>
          <w:sz w:val="28"/>
          <w:szCs w:val="28"/>
          <w:lang w:val="uk-UA"/>
        </w:rPr>
        <w:t xml:space="preserve">розмір ризику продавця і покупця </w:t>
      </w:r>
      <w:r>
        <w:rPr>
          <w:rFonts w:ascii="Times New Roman" w:hAnsi="Times New Roman"/>
          <w:sz w:val="28"/>
          <w:szCs w:val="28"/>
          <w:lang w:val="uk-UA"/>
        </w:rPr>
        <w:t xml:space="preserve">(якщо покупець бере на себе значні ризики, то </w:t>
      </w:r>
      <w:proofErr w:type="spellStart"/>
      <w:r>
        <w:rPr>
          <w:rFonts w:ascii="Times New Roman" w:hAnsi="Times New Roman"/>
          <w:sz w:val="28"/>
          <w:szCs w:val="28"/>
          <w:lang w:val="uk-UA"/>
        </w:rPr>
        <w:t>обгрунтовано</w:t>
      </w:r>
      <w:proofErr w:type="spellEnd"/>
      <w:r>
        <w:rPr>
          <w:rFonts w:ascii="Times New Roman" w:hAnsi="Times New Roman"/>
          <w:sz w:val="28"/>
          <w:szCs w:val="28"/>
          <w:lang w:val="uk-UA"/>
        </w:rPr>
        <w:t xml:space="preserve"> вимагає зниження ціни);</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11) </w:t>
      </w:r>
      <w:r>
        <w:rPr>
          <w:rFonts w:ascii="Times New Roman" w:hAnsi="Times New Roman"/>
          <w:i/>
          <w:sz w:val="28"/>
          <w:szCs w:val="28"/>
          <w:lang w:val="uk-UA"/>
        </w:rPr>
        <w:t xml:space="preserve">конкретні умови угоди: терміновість робіт, технічні аспекти; можливості і підстави для застосування цінових пільг або націнок та ін. </w:t>
      </w:r>
    </w:p>
    <w:p w:rsidR="00A814CC" w:rsidRPr="00FC7818" w:rsidRDefault="00A814CC" w:rsidP="000C056E">
      <w:pPr>
        <w:spacing w:after="0" w:line="312" w:lineRule="auto"/>
        <w:ind w:left="-567" w:right="284" w:firstLine="709"/>
        <w:jc w:val="both"/>
        <w:rPr>
          <w:rFonts w:ascii="Times New Roman" w:hAnsi="Times New Roman"/>
          <w:sz w:val="28"/>
          <w:szCs w:val="28"/>
          <w:lang w:val="uk-UA"/>
        </w:rPr>
      </w:pPr>
    </w:p>
    <w:p w:rsidR="000C056E" w:rsidRDefault="00350356" w:rsidP="000C056E">
      <w:pPr>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1.3.5</w:t>
      </w:r>
      <w:r w:rsidR="000C056E">
        <w:rPr>
          <w:rFonts w:ascii="Times New Roman" w:hAnsi="Times New Roman"/>
          <w:b/>
          <w:sz w:val="28"/>
          <w:szCs w:val="28"/>
          <w:lang w:val="uk-UA"/>
        </w:rPr>
        <w:t xml:space="preserve"> ФІНАНСУВАННЯ ІННОВАЦІЙНОЇ ДІЯЛЬНОСТІ</w:t>
      </w:r>
    </w:p>
    <w:p w:rsidR="000C056E" w:rsidRDefault="000C056E" w:rsidP="000C056E">
      <w:pPr>
        <w:spacing w:after="0" w:line="312" w:lineRule="auto"/>
        <w:ind w:left="-567" w:right="284"/>
        <w:jc w:val="center"/>
        <w:rPr>
          <w:rFonts w:ascii="Times New Roman" w:hAnsi="Times New Roman"/>
          <w:b/>
          <w:sz w:val="28"/>
          <w:szCs w:val="28"/>
          <w:lang w:val="uk-UA"/>
        </w:rPr>
      </w:pPr>
    </w:p>
    <w:p w:rsidR="000C056E" w:rsidRDefault="000C056E" w:rsidP="000C056E">
      <w:pPr>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Цілі і завдання системи фінансування</w:t>
      </w:r>
      <w:r w:rsidR="00B05D1E">
        <w:rPr>
          <w:rFonts w:ascii="Times New Roman" w:hAnsi="Times New Roman"/>
          <w:b/>
          <w:sz w:val="28"/>
          <w:szCs w:val="28"/>
          <w:lang w:val="uk-UA"/>
        </w:rPr>
        <w:t xml:space="preserve"> </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Фінанси будь-якого господарюючого суб</w:t>
      </w:r>
      <w:r w:rsidRPr="00ED30D3">
        <w:rPr>
          <w:rFonts w:ascii="Times New Roman" w:hAnsi="Times New Roman"/>
          <w:sz w:val="28"/>
          <w:szCs w:val="28"/>
          <w:lang w:val="uk-UA"/>
        </w:rPr>
        <w:t>’</w:t>
      </w:r>
      <w:r>
        <w:rPr>
          <w:rFonts w:ascii="Times New Roman" w:hAnsi="Times New Roman"/>
          <w:sz w:val="28"/>
          <w:szCs w:val="28"/>
          <w:lang w:val="uk-UA"/>
        </w:rPr>
        <w:t xml:space="preserve">єкта, у тому числі і </w:t>
      </w:r>
      <w:r w:rsidRPr="00DA7023">
        <w:rPr>
          <w:rFonts w:ascii="Times New Roman" w:hAnsi="Times New Roman"/>
          <w:b/>
          <w:i/>
          <w:sz w:val="28"/>
          <w:szCs w:val="28"/>
          <w:lang w:val="uk-UA"/>
        </w:rPr>
        <w:t>ІП</w:t>
      </w:r>
      <w:r>
        <w:rPr>
          <w:rFonts w:ascii="Times New Roman" w:hAnsi="Times New Roman"/>
          <w:sz w:val="28"/>
          <w:szCs w:val="28"/>
          <w:lang w:val="uk-UA"/>
        </w:rPr>
        <w:t>, охоплюють грошові відносини цього ІП з іншими господарюючими суб</w:t>
      </w:r>
      <w:r w:rsidRPr="00ED30D3">
        <w:rPr>
          <w:rFonts w:ascii="Times New Roman" w:hAnsi="Times New Roman"/>
          <w:sz w:val="28"/>
          <w:szCs w:val="28"/>
          <w:lang w:val="uk-UA"/>
        </w:rPr>
        <w:t>’</w:t>
      </w:r>
      <w:r>
        <w:rPr>
          <w:rFonts w:ascii="Times New Roman" w:hAnsi="Times New Roman"/>
          <w:sz w:val="28"/>
          <w:szCs w:val="28"/>
          <w:lang w:val="uk-UA"/>
        </w:rPr>
        <w:t xml:space="preserve">єктами і банками з оплати науково-технічної продукції, контрагентських робіт, поставок </w:t>
      </w:r>
      <w:proofErr w:type="spellStart"/>
      <w:r>
        <w:rPr>
          <w:rFonts w:ascii="Times New Roman" w:hAnsi="Times New Roman"/>
          <w:sz w:val="28"/>
          <w:szCs w:val="28"/>
          <w:lang w:val="uk-UA"/>
        </w:rPr>
        <w:t>спецобладнання</w:t>
      </w:r>
      <w:proofErr w:type="spellEnd"/>
      <w:r>
        <w:rPr>
          <w:rFonts w:ascii="Times New Roman" w:hAnsi="Times New Roman"/>
          <w:sz w:val="28"/>
          <w:szCs w:val="28"/>
          <w:lang w:val="uk-UA"/>
        </w:rPr>
        <w:t xml:space="preserve">, матеріалів і комплектуючих виробів, розрахунків із засновниками, трудовим колективом та державними органами управління. </w:t>
      </w:r>
      <w:r w:rsidRPr="00CC0567">
        <w:rPr>
          <w:rFonts w:ascii="Times New Roman" w:hAnsi="Times New Roman"/>
          <w:i/>
          <w:sz w:val="28"/>
          <w:szCs w:val="28"/>
          <w:lang w:val="uk-UA"/>
        </w:rPr>
        <w:t>В економіці ринкового типу система фінансування виконує дві дуже важливі фун</w:t>
      </w:r>
      <w:r w:rsidR="00B05D1E">
        <w:rPr>
          <w:rFonts w:ascii="Times New Roman" w:hAnsi="Times New Roman"/>
          <w:i/>
          <w:sz w:val="28"/>
          <w:szCs w:val="28"/>
          <w:lang w:val="uk-UA"/>
        </w:rPr>
        <w:t xml:space="preserve">кції – розподільну і контрольну. </w:t>
      </w:r>
      <w:r w:rsidRPr="00891146">
        <w:rPr>
          <w:rFonts w:ascii="Times New Roman" w:hAnsi="Times New Roman"/>
          <w:i/>
          <w:sz w:val="28"/>
          <w:szCs w:val="28"/>
          <w:lang w:val="uk-UA"/>
        </w:rPr>
        <w:t>Зміст першої</w:t>
      </w:r>
      <w:r w:rsidR="00DA7023">
        <w:rPr>
          <w:rFonts w:ascii="Times New Roman" w:hAnsi="Times New Roman"/>
          <w:i/>
          <w:sz w:val="28"/>
          <w:szCs w:val="28"/>
          <w:lang w:val="uk-UA"/>
        </w:rPr>
        <w:t xml:space="preserve"> </w:t>
      </w:r>
      <w:r w:rsidRPr="00891146">
        <w:rPr>
          <w:rFonts w:ascii="Times New Roman" w:hAnsi="Times New Roman"/>
          <w:i/>
          <w:sz w:val="28"/>
          <w:szCs w:val="28"/>
          <w:lang w:val="uk-UA"/>
        </w:rPr>
        <w:t>полягає</w:t>
      </w:r>
      <w:r>
        <w:rPr>
          <w:rFonts w:ascii="Times New Roman" w:hAnsi="Times New Roman"/>
          <w:sz w:val="28"/>
          <w:szCs w:val="28"/>
          <w:lang w:val="uk-UA"/>
        </w:rPr>
        <w:t>, перш за усе, в тому, щоб забезпечувати кожного суб</w:t>
      </w:r>
      <w:r w:rsidRPr="00891146">
        <w:rPr>
          <w:rFonts w:ascii="Times New Roman" w:hAnsi="Times New Roman"/>
          <w:sz w:val="28"/>
          <w:szCs w:val="28"/>
          <w:lang w:val="uk-UA"/>
        </w:rPr>
        <w:t>’</w:t>
      </w:r>
      <w:r>
        <w:rPr>
          <w:rFonts w:ascii="Times New Roman" w:hAnsi="Times New Roman"/>
          <w:sz w:val="28"/>
          <w:szCs w:val="28"/>
          <w:lang w:val="uk-UA"/>
        </w:rPr>
        <w:t xml:space="preserve">єкта господарчої діяльності необхідними йому </w:t>
      </w:r>
      <w:r>
        <w:rPr>
          <w:rFonts w:ascii="Times New Roman" w:hAnsi="Times New Roman"/>
          <w:sz w:val="28"/>
          <w:szCs w:val="28"/>
          <w:lang w:val="uk-UA"/>
        </w:rPr>
        <w:lastRenderedPageBreak/>
        <w:t>фінансовими ресурсами. У якості суб</w:t>
      </w:r>
      <w:r w:rsidRPr="00612BBC">
        <w:rPr>
          <w:rFonts w:ascii="Times New Roman" w:hAnsi="Times New Roman"/>
          <w:sz w:val="28"/>
          <w:szCs w:val="28"/>
          <w:lang w:val="uk-UA"/>
        </w:rPr>
        <w:t>’</w:t>
      </w:r>
      <w:r>
        <w:rPr>
          <w:rFonts w:ascii="Times New Roman" w:hAnsi="Times New Roman"/>
          <w:sz w:val="28"/>
          <w:szCs w:val="28"/>
          <w:lang w:val="uk-UA"/>
        </w:rPr>
        <w:t xml:space="preserve">єктів фінансування виступають самостійні підприємства, </w:t>
      </w:r>
      <w:r w:rsidRPr="00DA7023">
        <w:rPr>
          <w:rFonts w:ascii="Times New Roman" w:hAnsi="Times New Roman"/>
          <w:b/>
          <w:i/>
          <w:sz w:val="28"/>
          <w:szCs w:val="28"/>
          <w:lang w:val="uk-UA"/>
        </w:rPr>
        <w:t>ІП</w:t>
      </w:r>
      <w:r>
        <w:rPr>
          <w:rFonts w:ascii="Times New Roman" w:hAnsi="Times New Roman"/>
          <w:sz w:val="28"/>
          <w:szCs w:val="28"/>
          <w:lang w:val="uk-UA"/>
        </w:rPr>
        <w:t xml:space="preserve">, інтегровані фінансово-промислові структури, територіальні органи управління, і, нарешті, приватні особи. Усі вони в тій або іншій мірі приймають участь у відтворювальному процесі і формують кінцевий суспільний продукт. </w:t>
      </w:r>
      <w:r w:rsidRPr="00891146">
        <w:rPr>
          <w:rFonts w:ascii="Times New Roman" w:hAnsi="Times New Roman"/>
          <w:i/>
          <w:sz w:val="28"/>
          <w:szCs w:val="28"/>
          <w:lang w:val="uk-UA"/>
        </w:rPr>
        <w:t>Розподільчий процес</w:t>
      </w:r>
      <w:r>
        <w:rPr>
          <w:rFonts w:ascii="Times New Roman" w:hAnsi="Times New Roman"/>
          <w:sz w:val="28"/>
          <w:szCs w:val="28"/>
          <w:lang w:val="uk-UA"/>
        </w:rPr>
        <w:t xml:space="preserve">, що здійснюється за допомогою фінансів, характеризується складністю та багатогранністю і безпосередньо пов'язаний з діючим громадянським законодавством, податковою системою, законодавством про банки та цінні папери, з іншими нормативними документами, які затверджуються на державному, регіональному і місцевому рівнях управління. </w:t>
      </w:r>
      <w:r>
        <w:rPr>
          <w:rFonts w:ascii="Times New Roman" w:hAnsi="Times New Roman"/>
          <w:i/>
          <w:sz w:val="28"/>
          <w:szCs w:val="28"/>
          <w:lang w:val="uk-UA"/>
        </w:rPr>
        <w:t>Контрольна функція фінансів зводиться до того, щоб сигналізувати про пропорції, що складаються у розподіленні грошових коштів.</w:t>
      </w:r>
      <w:r>
        <w:rPr>
          <w:rFonts w:ascii="Times New Roman" w:hAnsi="Times New Roman"/>
          <w:sz w:val="28"/>
          <w:szCs w:val="28"/>
          <w:lang w:val="uk-UA"/>
        </w:rPr>
        <w:t xml:space="preserve"> Важливо, наскільки ефективно вони використовуються конкретним господарюючим суб</w:t>
      </w:r>
      <w:r w:rsidRPr="00C66EE9">
        <w:rPr>
          <w:rFonts w:ascii="Times New Roman" w:hAnsi="Times New Roman"/>
          <w:sz w:val="28"/>
          <w:szCs w:val="28"/>
          <w:lang w:val="uk-UA"/>
        </w:rPr>
        <w:t>’</w:t>
      </w:r>
      <w:r>
        <w:rPr>
          <w:rFonts w:ascii="Times New Roman" w:hAnsi="Times New Roman"/>
          <w:sz w:val="28"/>
          <w:szCs w:val="28"/>
          <w:lang w:val="uk-UA"/>
        </w:rPr>
        <w:t xml:space="preserve">єктом. Аналіз практики вітчизняних і закордонних </w:t>
      </w:r>
      <w:r w:rsidRPr="00DA7023">
        <w:rPr>
          <w:rFonts w:ascii="Times New Roman" w:hAnsi="Times New Roman"/>
          <w:b/>
          <w:i/>
          <w:sz w:val="28"/>
          <w:szCs w:val="28"/>
          <w:lang w:val="uk-UA"/>
        </w:rPr>
        <w:t>ІП</w:t>
      </w:r>
      <w:r>
        <w:rPr>
          <w:rFonts w:ascii="Times New Roman" w:hAnsi="Times New Roman"/>
          <w:sz w:val="28"/>
          <w:szCs w:val="28"/>
          <w:lang w:val="uk-UA"/>
        </w:rPr>
        <w:t xml:space="preserve"> показує, що від своєчасності та адресності розподілення фінансових ресурсів багато у чому залежить кінцевий результат будь-якої господарчої діяльності, у тому числі, і ефективність підприємництва в інноваційній сфері. </w:t>
      </w:r>
    </w:p>
    <w:p w:rsidR="000C056E" w:rsidRDefault="000C056E" w:rsidP="000C056E">
      <w:pPr>
        <w:spacing w:after="0" w:line="312" w:lineRule="auto"/>
        <w:ind w:left="-567" w:right="284" w:firstLine="709"/>
        <w:jc w:val="both"/>
        <w:rPr>
          <w:rFonts w:ascii="Times New Roman" w:hAnsi="Times New Roman"/>
          <w:sz w:val="28"/>
          <w:szCs w:val="28"/>
          <w:lang w:val="uk-UA"/>
        </w:rPr>
      </w:pPr>
    </w:p>
    <w:p w:rsidR="000C056E" w:rsidRPr="00891146" w:rsidRDefault="000C056E" w:rsidP="000C056E">
      <w:pPr>
        <w:spacing w:after="0" w:line="312" w:lineRule="auto"/>
        <w:ind w:left="-567" w:right="284"/>
        <w:jc w:val="center"/>
        <w:rPr>
          <w:rFonts w:ascii="Times New Roman" w:hAnsi="Times New Roman"/>
          <w:b/>
          <w:sz w:val="28"/>
          <w:szCs w:val="28"/>
          <w:lang w:val="uk-UA"/>
        </w:rPr>
      </w:pPr>
      <w:r w:rsidRPr="00891146">
        <w:rPr>
          <w:rFonts w:ascii="Times New Roman" w:hAnsi="Times New Roman"/>
          <w:b/>
          <w:sz w:val="28"/>
          <w:szCs w:val="28"/>
          <w:lang w:val="uk-UA"/>
        </w:rPr>
        <w:t>Принципи організації фінансування</w:t>
      </w:r>
      <w:r w:rsidR="00B05D1E">
        <w:rPr>
          <w:rFonts w:ascii="Times New Roman" w:hAnsi="Times New Roman"/>
          <w:b/>
          <w:sz w:val="28"/>
          <w:szCs w:val="28"/>
          <w:lang w:val="uk-UA"/>
        </w:rPr>
        <w:t xml:space="preserve"> </w:t>
      </w:r>
    </w:p>
    <w:p w:rsidR="000C056E" w:rsidRDefault="000C056E" w:rsidP="000C056E">
      <w:pPr>
        <w:spacing w:after="0" w:line="312" w:lineRule="auto"/>
        <w:ind w:left="-567" w:right="284" w:firstLine="709"/>
        <w:jc w:val="both"/>
        <w:rPr>
          <w:rFonts w:ascii="Times New Roman" w:hAnsi="Times New Roman"/>
          <w:sz w:val="28"/>
          <w:szCs w:val="28"/>
          <w:lang w:val="uk-UA"/>
        </w:rPr>
      </w:pPr>
    </w:p>
    <w:p w:rsidR="000C056E" w:rsidRDefault="000C056E" w:rsidP="000C056E">
      <w:pPr>
        <w:spacing w:after="0" w:line="312" w:lineRule="auto"/>
        <w:ind w:left="-567" w:right="284" w:firstLine="709"/>
        <w:jc w:val="both"/>
        <w:rPr>
          <w:rFonts w:ascii="Times New Roman" w:hAnsi="Times New Roman"/>
          <w:sz w:val="28"/>
          <w:szCs w:val="28"/>
          <w:lang w:val="uk-UA"/>
        </w:rPr>
      </w:pPr>
      <w:r w:rsidRPr="00582A78">
        <w:rPr>
          <w:rFonts w:ascii="Times New Roman" w:hAnsi="Times New Roman"/>
          <w:i/>
          <w:sz w:val="28"/>
          <w:szCs w:val="28"/>
          <w:lang w:val="uk-UA"/>
        </w:rPr>
        <w:t>Вихідними принципами</w:t>
      </w:r>
      <w:r>
        <w:rPr>
          <w:rFonts w:ascii="Times New Roman" w:hAnsi="Times New Roman"/>
          <w:sz w:val="28"/>
          <w:szCs w:val="28"/>
          <w:lang w:val="uk-UA"/>
        </w:rPr>
        <w:t>, на основі і з урахуванням яких повинна будуватися система фінансування інновацій, є:</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1) </w:t>
      </w:r>
      <w:r>
        <w:rPr>
          <w:rFonts w:ascii="Times New Roman" w:hAnsi="Times New Roman"/>
          <w:i/>
          <w:sz w:val="28"/>
          <w:szCs w:val="28"/>
          <w:lang w:val="uk-UA"/>
        </w:rPr>
        <w:t xml:space="preserve">чітка цільова орієнтація системи – </w:t>
      </w:r>
      <w:r>
        <w:rPr>
          <w:rFonts w:ascii="Times New Roman" w:hAnsi="Times New Roman"/>
          <w:sz w:val="28"/>
          <w:szCs w:val="28"/>
          <w:lang w:val="uk-UA"/>
        </w:rPr>
        <w:t>її погодженість з завданнями швидкого і ефективного впровадження сучасних науково-технічних досягнень;</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sz w:val="28"/>
          <w:szCs w:val="28"/>
          <w:lang w:val="uk-UA"/>
        </w:rPr>
        <w:t xml:space="preserve">2) </w:t>
      </w:r>
      <w:r>
        <w:rPr>
          <w:rFonts w:ascii="Times New Roman" w:hAnsi="Times New Roman"/>
          <w:i/>
          <w:sz w:val="28"/>
          <w:szCs w:val="28"/>
          <w:lang w:val="uk-UA"/>
        </w:rPr>
        <w:t xml:space="preserve">логічність, </w:t>
      </w:r>
      <w:proofErr w:type="spellStart"/>
      <w:r>
        <w:rPr>
          <w:rFonts w:ascii="Times New Roman" w:hAnsi="Times New Roman"/>
          <w:i/>
          <w:sz w:val="28"/>
          <w:szCs w:val="28"/>
          <w:lang w:val="uk-UA"/>
        </w:rPr>
        <w:t>обгрунтованість</w:t>
      </w:r>
      <w:proofErr w:type="spellEnd"/>
      <w:r>
        <w:rPr>
          <w:rFonts w:ascii="Times New Roman" w:hAnsi="Times New Roman"/>
          <w:i/>
          <w:sz w:val="28"/>
          <w:szCs w:val="28"/>
          <w:lang w:val="uk-UA"/>
        </w:rPr>
        <w:t xml:space="preserve"> і юридична захищеність заходів і механізмів</w:t>
      </w:r>
      <w:r w:rsidR="00B05D1E">
        <w:rPr>
          <w:rFonts w:ascii="Times New Roman" w:hAnsi="Times New Roman"/>
          <w:i/>
          <w:sz w:val="28"/>
          <w:szCs w:val="28"/>
          <w:lang w:val="uk-UA"/>
        </w:rPr>
        <w:t>, що використовуються</w:t>
      </w:r>
      <w:r>
        <w:rPr>
          <w:rFonts w:ascii="Times New Roman" w:hAnsi="Times New Roman"/>
          <w:i/>
          <w:sz w:val="28"/>
          <w:szCs w:val="28"/>
          <w:lang w:val="uk-UA"/>
        </w:rPr>
        <w:t>;</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sz w:val="28"/>
          <w:szCs w:val="28"/>
          <w:lang w:val="uk-UA"/>
        </w:rPr>
        <w:t xml:space="preserve">3) </w:t>
      </w:r>
      <w:r w:rsidR="00B05D1E">
        <w:rPr>
          <w:rFonts w:ascii="Times New Roman" w:hAnsi="Times New Roman"/>
          <w:i/>
          <w:sz w:val="28"/>
          <w:szCs w:val="28"/>
          <w:lang w:val="uk-UA"/>
        </w:rPr>
        <w:t>ч</w:t>
      </w:r>
      <w:r>
        <w:rPr>
          <w:rFonts w:ascii="Times New Roman" w:hAnsi="Times New Roman"/>
          <w:i/>
          <w:sz w:val="28"/>
          <w:szCs w:val="28"/>
          <w:lang w:val="uk-UA"/>
        </w:rPr>
        <w:t>и</w:t>
      </w:r>
      <w:r w:rsidR="00B05D1E">
        <w:rPr>
          <w:rFonts w:ascii="Times New Roman" w:hAnsi="Times New Roman"/>
          <w:i/>
          <w:sz w:val="28"/>
          <w:szCs w:val="28"/>
          <w:lang w:val="uk-UA"/>
        </w:rPr>
        <w:t>сле</w:t>
      </w:r>
      <w:r>
        <w:rPr>
          <w:rFonts w:ascii="Times New Roman" w:hAnsi="Times New Roman"/>
          <w:i/>
          <w:sz w:val="28"/>
          <w:szCs w:val="28"/>
          <w:lang w:val="uk-UA"/>
        </w:rPr>
        <w:t>нність джерел фінансування;</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4) </w:t>
      </w:r>
      <w:r>
        <w:rPr>
          <w:rFonts w:ascii="Times New Roman" w:hAnsi="Times New Roman"/>
          <w:i/>
          <w:sz w:val="28"/>
          <w:szCs w:val="28"/>
          <w:lang w:val="uk-UA"/>
        </w:rPr>
        <w:t>широта і комплексність системи</w:t>
      </w:r>
      <w:r w:rsidR="00B05D1E">
        <w:rPr>
          <w:rFonts w:ascii="Times New Roman" w:hAnsi="Times New Roman"/>
          <w:i/>
          <w:sz w:val="28"/>
          <w:szCs w:val="28"/>
          <w:lang w:val="uk-UA"/>
        </w:rPr>
        <w:t xml:space="preserve"> фінансування</w:t>
      </w:r>
      <w:r>
        <w:rPr>
          <w:rFonts w:ascii="Times New Roman" w:hAnsi="Times New Roman"/>
          <w:i/>
          <w:sz w:val="28"/>
          <w:szCs w:val="28"/>
          <w:lang w:val="uk-UA"/>
        </w:rPr>
        <w:t xml:space="preserve">, </w:t>
      </w:r>
      <w:r>
        <w:rPr>
          <w:rFonts w:ascii="Times New Roman" w:hAnsi="Times New Roman"/>
          <w:sz w:val="28"/>
          <w:szCs w:val="28"/>
          <w:lang w:val="uk-UA"/>
        </w:rPr>
        <w:t>тобто охоплення максимально широкого кола технічних і технологічних новинок і напрямів їх практичного використання;</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5) </w:t>
      </w:r>
      <w:r>
        <w:rPr>
          <w:rFonts w:ascii="Times New Roman" w:hAnsi="Times New Roman"/>
          <w:i/>
          <w:sz w:val="28"/>
          <w:szCs w:val="28"/>
          <w:lang w:val="uk-UA"/>
        </w:rPr>
        <w:t xml:space="preserve">адаптивність і гнучкість системи, </w:t>
      </w:r>
      <w:r>
        <w:rPr>
          <w:rFonts w:ascii="Times New Roman" w:hAnsi="Times New Roman"/>
          <w:sz w:val="28"/>
          <w:szCs w:val="28"/>
          <w:lang w:val="uk-UA"/>
        </w:rPr>
        <w:t xml:space="preserve">що передбачають постійне настроювання як усієї системи фінансування, так і її окремих елементів на динамічно </w:t>
      </w:r>
      <w:proofErr w:type="spellStart"/>
      <w:r>
        <w:rPr>
          <w:rFonts w:ascii="Times New Roman" w:hAnsi="Times New Roman"/>
          <w:sz w:val="28"/>
          <w:szCs w:val="28"/>
          <w:lang w:val="uk-UA"/>
        </w:rPr>
        <w:t>змінюючі</w:t>
      </w:r>
      <w:proofErr w:type="spellEnd"/>
      <w:r>
        <w:rPr>
          <w:rFonts w:ascii="Times New Roman" w:hAnsi="Times New Roman"/>
          <w:sz w:val="28"/>
          <w:szCs w:val="28"/>
          <w:lang w:val="uk-UA"/>
        </w:rPr>
        <w:t xml:space="preserve"> умови зовнішнього середовища з метою підтримки максимальної ефективності.</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i/>
          <w:sz w:val="28"/>
          <w:szCs w:val="28"/>
          <w:lang w:val="uk-UA"/>
        </w:rPr>
        <w:t xml:space="preserve">Раціональна система фінансування увесь час повинна бути націленою на підвищення обсягу і ефективності використання фінансових ресурсів. </w:t>
      </w:r>
      <w:r>
        <w:rPr>
          <w:rFonts w:ascii="Times New Roman" w:hAnsi="Times New Roman"/>
          <w:b/>
          <w:i/>
          <w:sz w:val="28"/>
          <w:szCs w:val="28"/>
          <w:lang w:val="uk-UA"/>
        </w:rPr>
        <w:lastRenderedPageBreak/>
        <w:t xml:space="preserve">Зростання фінансової віддачі – </w:t>
      </w:r>
      <w:r>
        <w:rPr>
          <w:rFonts w:ascii="Times New Roman" w:hAnsi="Times New Roman"/>
          <w:i/>
          <w:sz w:val="28"/>
          <w:szCs w:val="28"/>
          <w:lang w:val="uk-UA"/>
        </w:rPr>
        <w:t xml:space="preserve">це той найважливіший узагальнюючий показник, на основі якого оцінюється не тільки дієвість здійснюваної фінансової політики, але й кінцеві результати певної практичної роботи. </w:t>
      </w:r>
    </w:p>
    <w:p w:rsidR="000C056E" w:rsidRDefault="000C056E" w:rsidP="000C056E">
      <w:pPr>
        <w:spacing w:after="0" w:line="312" w:lineRule="auto"/>
        <w:ind w:left="-567" w:right="284" w:firstLine="709"/>
        <w:jc w:val="both"/>
        <w:rPr>
          <w:rFonts w:ascii="Times New Roman" w:hAnsi="Times New Roman"/>
          <w:sz w:val="28"/>
          <w:szCs w:val="28"/>
          <w:lang w:val="uk-UA"/>
        </w:rPr>
      </w:pPr>
    </w:p>
    <w:p w:rsidR="000C056E" w:rsidRDefault="000C056E" w:rsidP="000C056E">
      <w:pPr>
        <w:spacing w:after="0" w:line="312" w:lineRule="auto"/>
        <w:ind w:left="-567" w:right="284"/>
        <w:jc w:val="center"/>
        <w:rPr>
          <w:rFonts w:ascii="Times New Roman" w:hAnsi="Times New Roman"/>
          <w:b/>
          <w:sz w:val="28"/>
          <w:szCs w:val="28"/>
          <w:lang w:val="uk-UA"/>
        </w:rPr>
      </w:pPr>
      <w:r>
        <w:rPr>
          <w:rFonts w:ascii="Times New Roman" w:hAnsi="Times New Roman"/>
          <w:b/>
          <w:sz w:val="28"/>
          <w:szCs w:val="28"/>
          <w:lang w:val="uk-UA"/>
        </w:rPr>
        <w:t>Основні завдання та зміст системи фінансування</w:t>
      </w:r>
    </w:p>
    <w:p w:rsidR="000C056E" w:rsidRDefault="000C056E" w:rsidP="000C056E">
      <w:pPr>
        <w:spacing w:after="0" w:line="312" w:lineRule="auto"/>
        <w:ind w:left="-567" w:right="284" w:firstLine="709"/>
        <w:jc w:val="both"/>
        <w:rPr>
          <w:rFonts w:ascii="Times New Roman" w:hAnsi="Times New Roman"/>
          <w:sz w:val="28"/>
          <w:szCs w:val="28"/>
          <w:lang w:val="uk-UA"/>
        </w:rPr>
      </w:pP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У розгалуженій структурі фінансових взаємозв</w:t>
      </w:r>
      <w:r w:rsidRPr="00773869">
        <w:rPr>
          <w:rFonts w:ascii="Times New Roman" w:hAnsi="Times New Roman"/>
          <w:sz w:val="28"/>
          <w:szCs w:val="28"/>
          <w:lang w:val="uk-UA"/>
        </w:rPr>
        <w:t>’</w:t>
      </w:r>
      <w:r>
        <w:rPr>
          <w:rFonts w:ascii="Times New Roman" w:hAnsi="Times New Roman"/>
          <w:sz w:val="28"/>
          <w:szCs w:val="28"/>
          <w:lang w:val="uk-UA"/>
        </w:rPr>
        <w:t xml:space="preserve">язків, які мають місце в економіці нашої країни, фінанси ІП займають вихідне, визначальне становище, так як обслуговують основну ланку суспільного виробництва, де, власне, і створюється основна маса матеріальних і нематеріальних благ (товарів виробничо-технічного призначення, предметів споживання, нової науково-технічної інформації та інших інтелектуальних продуктів). В умовах регульованих ринкових відносин </w:t>
      </w:r>
      <w:r w:rsidRPr="00773869">
        <w:rPr>
          <w:rFonts w:ascii="Times New Roman" w:hAnsi="Times New Roman"/>
          <w:i/>
          <w:sz w:val="28"/>
          <w:szCs w:val="28"/>
          <w:lang w:val="uk-UA"/>
        </w:rPr>
        <w:t>система</w:t>
      </w:r>
      <w:r w:rsidR="00B05D1E">
        <w:rPr>
          <w:rFonts w:ascii="Times New Roman" w:hAnsi="Times New Roman"/>
          <w:i/>
          <w:sz w:val="28"/>
          <w:szCs w:val="28"/>
          <w:lang w:val="uk-UA"/>
        </w:rPr>
        <w:t xml:space="preserve"> </w:t>
      </w:r>
      <w:r w:rsidRPr="00773869">
        <w:rPr>
          <w:rFonts w:ascii="Times New Roman" w:hAnsi="Times New Roman"/>
          <w:i/>
          <w:sz w:val="28"/>
          <w:szCs w:val="28"/>
          <w:lang w:val="uk-UA"/>
        </w:rPr>
        <w:t>фінансування інноваційної діяльності</w:t>
      </w:r>
      <w:r>
        <w:rPr>
          <w:rFonts w:ascii="Times New Roman" w:hAnsi="Times New Roman"/>
          <w:sz w:val="28"/>
          <w:szCs w:val="28"/>
          <w:lang w:val="uk-UA"/>
        </w:rPr>
        <w:t xml:space="preserve"> має свою специфіку і виступає як складовий елемент фінансової політики держави.</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t>Ця система призначена забезпечувати вирішення наступних найважливіших завдань:</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sz w:val="28"/>
          <w:szCs w:val="28"/>
          <w:lang w:val="uk-UA"/>
        </w:rPr>
        <w:t xml:space="preserve">1) </w:t>
      </w:r>
      <w:r>
        <w:rPr>
          <w:rFonts w:ascii="Times New Roman" w:hAnsi="Times New Roman"/>
          <w:i/>
          <w:sz w:val="28"/>
          <w:szCs w:val="28"/>
          <w:lang w:val="uk-UA"/>
        </w:rPr>
        <w:t xml:space="preserve">Створення необхідних передумов для швидкого і ефективного </w:t>
      </w:r>
      <w:r w:rsidR="00B05D1E">
        <w:rPr>
          <w:rFonts w:ascii="Times New Roman" w:hAnsi="Times New Roman"/>
          <w:i/>
          <w:sz w:val="28"/>
          <w:szCs w:val="28"/>
          <w:lang w:val="uk-UA"/>
        </w:rPr>
        <w:t>впровадження технічних новинок в у</w:t>
      </w:r>
      <w:r>
        <w:rPr>
          <w:rFonts w:ascii="Times New Roman" w:hAnsi="Times New Roman"/>
          <w:i/>
          <w:sz w:val="28"/>
          <w:szCs w:val="28"/>
          <w:lang w:val="uk-UA"/>
        </w:rPr>
        <w:t xml:space="preserve">сіх ланках </w:t>
      </w:r>
      <w:proofErr w:type="spellStart"/>
      <w:r>
        <w:rPr>
          <w:rFonts w:ascii="Times New Roman" w:hAnsi="Times New Roman"/>
          <w:i/>
          <w:sz w:val="28"/>
          <w:szCs w:val="28"/>
          <w:lang w:val="uk-UA"/>
        </w:rPr>
        <w:t>народногосподарчого</w:t>
      </w:r>
      <w:proofErr w:type="spellEnd"/>
      <w:r>
        <w:rPr>
          <w:rFonts w:ascii="Times New Roman" w:hAnsi="Times New Roman"/>
          <w:i/>
          <w:sz w:val="28"/>
          <w:szCs w:val="28"/>
          <w:lang w:val="uk-UA"/>
        </w:rPr>
        <w:t xml:space="preserve"> комплексу країни, забезпечення її структурно-технологічної перебудови.</w:t>
      </w:r>
    </w:p>
    <w:p w:rsidR="000C056E" w:rsidRDefault="000C056E" w:rsidP="000C056E">
      <w:pPr>
        <w:spacing w:after="0" w:line="312" w:lineRule="auto"/>
        <w:ind w:left="-567" w:right="284" w:firstLine="709"/>
        <w:jc w:val="both"/>
        <w:rPr>
          <w:rFonts w:ascii="Times New Roman" w:hAnsi="Times New Roman"/>
          <w:i/>
          <w:sz w:val="28"/>
          <w:szCs w:val="28"/>
          <w:lang w:val="uk-UA"/>
        </w:rPr>
      </w:pPr>
      <w:r w:rsidRPr="00773869">
        <w:rPr>
          <w:rFonts w:ascii="Times New Roman" w:hAnsi="Times New Roman"/>
          <w:sz w:val="28"/>
          <w:szCs w:val="28"/>
          <w:lang w:val="uk-UA"/>
        </w:rPr>
        <w:t>2)</w:t>
      </w:r>
      <w:r>
        <w:rPr>
          <w:rFonts w:ascii="Times New Roman" w:hAnsi="Times New Roman"/>
          <w:i/>
          <w:sz w:val="28"/>
          <w:szCs w:val="28"/>
          <w:lang w:val="uk-UA"/>
        </w:rPr>
        <w:t xml:space="preserve"> Збереження і розвиток стратегічного науково-технічного потенціалу у пріоритетних напрямках розвитку.</w:t>
      </w:r>
    </w:p>
    <w:p w:rsidR="000C056E" w:rsidRDefault="000C056E" w:rsidP="000C056E">
      <w:pPr>
        <w:spacing w:after="0" w:line="312" w:lineRule="auto"/>
        <w:ind w:left="-567" w:right="284" w:firstLine="709"/>
        <w:jc w:val="both"/>
        <w:rPr>
          <w:rFonts w:ascii="Times New Roman" w:hAnsi="Times New Roman"/>
          <w:i/>
          <w:sz w:val="28"/>
          <w:szCs w:val="28"/>
          <w:lang w:val="uk-UA"/>
        </w:rPr>
      </w:pPr>
      <w:r w:rsidRPr="00773869">
        <w:rPr>
          <w:rFonts w:ascii="Times New Roman" w:hAnsi="Times New Roman"/>
          <w:sz w:val="28"/>
          <w:szCs w:val="28"/>
          <w:lang w:val="uk-UA"/>
        </w:rPr>
        <w:t>3)</w:t>
      </w:r>
      <w:r>
        <w:rPr>
          <w:rFonts w:ascii="Times New Roman" w:hAnsi="Times New Roman"/>
          <w:i/>
          <w:sz w:val="28"/>
          <w:szCs w:val="28"/>
          <w:lang w:val="uk-UA"/>
        </w:rPr>
        <w:t xml:space="preserve"> Створення необхідних матеріальних умов для збереження кадрового потенціалу науки і техніки, запобігання його відтоку за кордон.</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t>Елементами цієї системи, що взаємодіють з ІП і об</w:t>
      </w:r>
      <w:r w:rsidRPr="00C6234F">
        <w:rPr>
          <w:rFonts w:ascii="Times New Roman" w:hAnsi="Times New Roman"/>
          <w:i/>
          <w:sz w:val="28"/>
          <w:szCs w:val="28"/>
          <w:lang w:val="uk-UA"/>
        </w:rPr>
        <w:t>’</w:t>
      </w:r>
      <w:r>
        <w:rPr>
          <w:rFonts w:ascii="Times New Roman" w:hAnsi="Times New Roman"/>
          <w:i/>
          <w:sz w:val="28"/>
          <w:szCs w:val="28"/>
          <w:lang w:val="uk-UA"/>
        </w:rPr>
        <w:t>єднаннями, виступають:</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t>а) сукупність джерел надходження грошових коштів;</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t>б) механізм акумуляції грошових надходжень і їх вкладення в інвестиційні проекти і цільові програми;</w:t>
      </w:r>
    </w:p>
    <w:p w:rsidR="000C056E" w:rsidRPr="00C66EE9" w:rsidRDefault="000C056E" w:rsidP="000C056E">
      <w:pPr>
        <w:spacing w:after="0" w:line="312" w:lineRule="auto"/>
        <w:ind w:left="-567" w:right="284" w:firstLine="709"/>
        <w:jc w:val="both"/>
        <w:rPr>
          <w:rFonts w:ascii="Times New Roman" w:hAnsi="Times New Roman"/>
          <w:sz w:val="28"/>
          <w:szCs w:val="28"/>
        </w:rPr>
      </w:pPr>
      <w:r>
        <w:rPr>
          <w:rFonts w:ascii="Times New Roman" w:hAnsi="Times New Roman"/>
          <w:i/>
          <w:sz w:val="28"/>
          <w:szCs w:val="28"/>
          <w:lang w:val="uk-UA"/>
        </w:rPr>
        <w:t>в) механізм контролю за інвестиціями, включаючи систему зворотних надходжень і оцінки ефективності використання власного і позиченого капіталів.</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sz w:val="28"/>
          <w:szCs w:val="28"/>
          <w:lang w:val="uk-UA"/>
        </w:rPr>
        <w:t xml:space="preserve">Необхідно підкреслити, що </w:t>
      </w:r>
      <w:r>
        <w:rPr>
          <w:rFonts w:ascii="Times New Roman" w:hAnsi="Times New Roman"/>
          <w:i/>
          <w:sz w:val="28"/>
          <w:szCs w:val="28"/>
          <w:lang w:val="uk-UA"/>
        </w:rPr>
        <w:t>система фінансового контролю призначена забезпечувати:</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lastRenderedPageBreak/>
        <w:sym w:font="Wingdings" w:char="F0D8"/>
      </w:r>
      <w:r>
        <w:rPr>
          <w:rFonts w:ascii="Times New Roman" w:hAnsi="Times New Roman"/>
          <w:i/>
          <w:sz w:val="28"/>
          <w:szCs w:val="28"/>
          <w:lang w:val="uk-UA"/>
        </w:rPr>
        <w:t xml:space="preserve"> збалансованість між потребою у фінансових ресурсах і реальними можливостями їх отримання за одним або декількома можливими каналами;</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sym w:font="Wingdings" w:char="F0D8"/>
      </w:r>
      <w:r>
        <w:rPr>
          <w:rFonts w:ascii="Times New Roman" w:hAnsi="Times New Roman"/>
          <w:i/>
          <w:sz w:val="28"/>
          <w:szCs w:val="28"/>
          <w:lang w:val="uk-UA"/>
        </w:rPr>
        <w:t xml:space="preserve"> своєчасність і повноту виконання фінансових зобов</w:t>
      </w:r>
      <w:r w:rsidRPr="00690F44">
        <w:rPr>
          <w:rFonts w:ascii="Times New Roman" w:hAnsi="Times New Roman"/>
          <w:i/>
          <w:sz w:val="28"/>
          <w:szCs w:val="28"/>
          <w:lang w:val="uk-UA"/>
        </w:rPr>
        <w:t>’</w:t>
      </w:r>
      <w:r>
        <w:rPr>
          <w:rFonts w:ascii="Times New Roman" w:hAnsi="Times New Roman"/>
          <w:i/>
          <w:sz w:val="28"/>
          <w:szCs w:val="28"/>
          <w:lang w:val="uk-UA"/>
        </w:rPr>
        <w:t>язань підприємства перед державним і місцевим бюджетами;</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sym w:font="Wingdings" w:char="F0D8"/>
      </w:r>
      <w:r>
        <w:rPr>
          <w:rFonts w:ascii="Times New Roman" w:hAnsi="Times New Roman"/>
          <w:i/>
          <w:sz w:val="28"/>
          <w:szCs w:val="28"/>
          <w:lang w:val="uk-UA"/>
        </w:rPr>
        <w:t xml:space="preserve"> раціональність витрачання матеріальних цінностей і грошових ресурсів ІП;</w:t>
      </w:r>
    </w:p>
    <w:p w:rsidR="000C056E" w:rsidRDefault="000C056E" w:rsidP="000C056E">
      <w:pPr>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sym w:font="Wingdings" w:char="F0D8"/>
      </w:r>
      <w:r>
        <w:rPr>
          <w:rFonts w:ascii="Times New Roman" w:hAnsi="Times New Roman"/>
          <w:i/>
          <w:sz w:val="28"/>
          <w:szCs w:val="28"/>
          <w:lang w:val="uk-UA"/>
        </w:rPr>
        <w:t xml:space="preserve"> вирішення інших завдань, що витікають із практики економічних відносин із замовниками, контрагентами і постачальниками.</w:t>
      </w:r>
    </w:p>
    <w:p w:rsidR="000C056E" w:rsidRPr="00350356" w:rsidRDefault="000C056E" w:rsidP="00350356">
      <w:pPr>
        <w:spacing w:after="0" w:line="312" w:lineRule="auto"/>
        <w:ind w:right="284"/>
        <w:jc w:val="both"/>
        <w:rPr>
          <w:rFonts w:ascii="Times New Roman" w:hAnsi="Times New Roman"/>
          <w:sz w:val="28"/>
          <w:szCs w:val="28"/>
          <w:lang w:val="uk-UA"/>
        </w:rPr>
      </w:pPr>
    </w:p>
    <w:p w:rsidR="000C056E" w:rsidRDefault="000C056E" w:rsidP="000C056E">
      <w:pPr>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Форми фінансування</w:t>
      </w:r>
    </w:p>
    <w:p w:rsidR="000C056E" w:rsidRDefault="000C056E" w:rsidP="000C056E">
      <w:pPr>
        <w:spacing w:after="0" w:line="312" w:lineRule="auto"/>
        <w:ind w:left="-567" w:right="284"/>
        <w:jc w:val="center"/>
        <w:rPr>
          <w:rFonts w:ascii="Times New Roman" w:hAnsi="Times New Roman"/>
          <w:b/>
          <w:sz w:val="28"/>
          <w:szCs w:val="28"/>
          <w:lang w:val="uk-UA"/>
        </w:rPr>
      </w:pPr>
    </w:p>
    <w:p w:rsidR="000C056E" w:rsidRDefault="000C056E" w:rsidP="000C056E">
      <w:pPr>
        <w:spacing w:after="0" w:line="312" w:lineRule="auto"/>
        <w:ind w:left="-567" w:right="284" w:firstLine="709"/>
        <w:jc w:val="both"/>
        <w:rPr>
          <w:rFonts w:ascii="Times New Roman" w:hAnsi="Times New Roman"/>
          <w:sz w:val="28"/>
          <w:szCs w:val="28"/>
          <w:lang w:val="uk-UA"/>
        </w:rPr>
      </w:pPr>
      <w:r w:rsidRPr="00B05D1E">
        <w:rPr>
          <w:rFonts w:ascii="Times New Roman" w:hAnsi="Times New Roman"/>
          <w:i/>
          <w:sz w:val="28"/>
          <w:szCs w:val="28"/>
          <w:lang w:val="uk-UA"/>
        </w:rPr>
        <w:t>Система фінансування науково-технічного розвитку становить собою надто складний механізм, що постійно розвивається.</w:t>
      </w:r>
      <w:r>
        <w:rPr>
          <w:rFonts w:ascii="Times New Roman" w:hAnsi="Times New Roman"/>
          <w:sz w:val="28"/>
          <w:szCs w:val="28"/>
          <w:lang w:val="uk-UA"/>
        </w:rPr>
        <w:t xml:space="preserve"> На сьогодні у якості </w:t>
      </w:r>
      <w:r w:rsidRPr="00822C03">
        <w:rPr>
          <w:rFonts w:ascii="Times New Roman" w:hAnsi="Times New Roman"/>
          <w:i/>
          <w:sz w:val="28"/>
          <w:szCs w:val="28"/>
          <w:lang w:val="uk-UA"/>
        </w:rPr>
        <w:t>основних джерел коштів</w:t>
      </w:r>
      <w:r>
        <w:rPr>
          <w:rFonts w:ascii="Times New Roman" w:hAnsi="Times New Roman"/>
          <w:sz w:val="28"/>
          <w:szCs w:val="28"/>
          <w:lang w:val="uk-UA"/>
        </w:rPr>
        <w:t xml:space="preserve">, що використовується </w:t>
      </w:r>
      <w:r w:rsidRPr="00822C03">
        <w:rPr>
          <w:rFonts w:ascii="Times New Roman" w:hAnsi="Times New Roman"/>
          <w:i/>
          <w:sz w:val="28"/>
          <w:szCs w:val="28"/>
          <w:lang w:val="uk-UA"/>
        </w:rPr>
        <w:t>для фінансування інноваційної діяльності</w:t>
      </w:r>
      <w:r>
        <w:rPr>
          <w:rFonts w:ascii="Times New Roman" w:hAnsi="Times New Roman"/>
          <w:sz w:val="28"/>
          <w:szCs w:val="28"/>
          <w:lang w:val="uk-UA"/>
        </w:rPr>
        <w:t>, виступають:</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F1"/>
      </w:r>
      <w:r>
        <w:rPr>
          <w:rFonts w:ascii="Times New Roman" w:hAnsi="Times New Roman"/>
          <w:sz w:val="28"/>
          <w:szCs w:val="28"/>
          <w:lang w:val="uk-UA"/>
        </w:rPr>
        <w:t xml:space="preserve"> бюджетні асигнування, що виділяються на регіональних рівнях;</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F1"/>
      </w:r>
      <w:r>
        <w:rPr>
          <w:rFonts w:ascii="Times New Roman" w:hAnsi="Times New Roman"/>
          <w:sz w:val="28"/>
          <w:szCs w:val="28"/>
          <w:lang w:val="uk-UA"/>
        </w:rPr>
        <w:t xml:space="preserve"> кошти спеціальних позабюджетних фондів фінансування </w:t>
      </w:r>
      <w:r w:rsidRPr="00FC7818">
        <w:rPr>
          <w:rFonts w:ascii="Times New Roman" w:hAnsi="Times New Roman"/>
          <w:b/>
          <w:i/>
          <w:sz w:val="28"/>
          <w:szCs w:val="28"/>
          <w:lang w:val="uk-UA"/>
        </w:rPr>
        <w:t>НДДКР</w:t>
      </w:r>
      <w:r>
        <w:rPr>
          <w:rFonts w:ascii="Times New Roman" w:hAnsi="Times New Roman"/>
          <w:sz w:val="28"/>
          <w:szCs w:val="28"/>
          <w:lang w:val="uk-UA"/>
        </w:rPr>
        <w:t>, які утворюються міністерствами, регіональними органами управління;</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F1"/>
      </w:r>
      <w:r>
        <w:rPr>
          <w:rFonts w:ascii="Times New Roman" w:hAnsi="Times New Roman"/>
          <w:sz w:val="28"/>
          <w:szCs w:val="28"/>
          <w:lang w:val="uk-UA"/>
        </w:rPr>
        <w:t xml:space="preserve"> власні кошти підприємств (промислові інвестиції із прибутку і у складі витрат виробництва);</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F1"/>
      </w:r>
      <w:r>
        <w:rPr>
          <w:rFonts w:ascii="Times New Roman" w:hAnsi="Times New Roman"/>
          <w:sz w:val="28"/>
          <w:szCs w:val="28"/>
          <w:lang w:val="uk-UA"/>
        </w:rPr>
        <w:t xml:space="preserve"> грошові кошти різноманітних типів комерційних фінансових структур (інвестиційних компаній, комерційних банків, страхових спілок, </w:t>
      </w:r>
      <w:r w:rsidRPr="00FC7818">
        <w:rPr>
          <w:rFonts w:ascii="Times New Roman" w:hAnsi="Times New Roman"/>
          <w:b/>
          <w:i/>
          <w:sz w:val="28"/>
          <w:szCs w:val="28"/>
          <w:lang w:val="uk-UA"/>
        </w:rPr>
        <w:t>ФПГ</w:t>
      </w:r>
      <w:r>
        <w:rPr>
          <w:rFonts w:ascii="Times New Roman" w:hAnsi="Times New Roman"/>
          <w:sz w:val="28"/>
          <w:szCs w:val="28"/>
          <w:lang w:val="uk-UA"/>
        </w:rPr>
        <w:t xml:space="preserve"> і т. ін.);</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F1"/>
      </w:r>
      <w:r>
        <w:rPr>
          <w:rFonts w:ascii="Times New Roman" w:hAnsi="Times New Roman"/>
          <w:sz w:val="28"/>
          <w:szCs w:val="28"/>
          <w:lang w:val="uk-UA"/>
        </w:rPr>
        <w:t xml:space="preserve"> кредитні ресурси спеціально уповноважених владою інвестиційних банків;</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F1"/>
      </w:r>
      <w:r>
        <w:rPr>
          <w:rFonts w:ascii="Times New Roman" w:hAnsi="Times New Roman"/>
          <w:sz w:val="28"/>
          <w:szCs w:val="28"/>
          <w:lang w:val="uk-UA"/>
        </w:rPr>
        <w:t xml:space="preserve"> конверсійні кредити для ІП оборонного комплексу;</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F1"/>
      </w:r>
      <w:r>
        <w:rPr>
          <w:rFonts w:ascii="Times New Roman" w:hAnsi="Times New Roman"/>
          <w:sz w:val="28"/>
          <w:szCs w:val="28"/>
          <w:lang w:val="uk-UA"/>
        </w:rPr>
        <w:t xml:space="preserve"> іноземні інвестиції промислових і комерційних фірм і компаній;</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F1"/>
      </w:r>
      <w:r>
        <w:rPr>
          <w:rFonts w:ascii="Times New Roman" w:hAnsi="Times New Roman"/>
          <w:sz w:val="28"/>
          <w:szCs w:val="28"/>
          <w:lang w:val="uk-UA"/>
        </w:rPr>
        <w:t xml:space="preserve"> кошти національних і закордонних наукових фондів;</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2" w:char="F0F1"/>
      </w:r>
      <w:r>
        <w:rPr>
          <w:rFonts w:ascii="Times New Roman" w:hAnsi="Times New Roman"/>
          <w:sz w:val="28"/>
          <w:szCs w:val="28"/>
          <w:lang w:val="uk-UA"/>
        </w:rPr>
        <w:t xml:space="preserve"> приватні накопичення фізичних осіб.</w:t>
      </w: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Групування фінансових ресурсів ІП, залежно від їх виду і джерел ф</w:t>
      </w:r>
      <w:r w:rsidR="00FC7818">
        <w:rPr>
          <w:rFonts w:ascii="Times New Roman" w:hAnsi="Times New Roman"/>
          <w:sz w:val="28"/>
          <w:szCs w:val="28"/>
          <w:lang w:val="uk-UA"/>
        </w:rPr>
        <w:t>ормування, наведено на рисунку 1</w:t>
      </w:r>
      <w:r>
        <w:rPr>
          <w:rFonts w:ascii="Times New Roman" w:hAnsi="Times New Roman"/>
          <w:sz w:val="28"/>
          <w:szCs w:val="28"/>
          <w:lang w:val="uk-UA"/>
        </w:rPr>
        <w:t>.1</w:t>
      </w:r>
      <w:r w:rsidR="00FC7818">
        <w:rPr>
          <w:rFonts w:ascii="Times New Roman" w:hAnsi="Times New Roman"/>
          <w:sz w:val="28"/>
          <w:szCs w:val="28"/>
          <w:lang w:val="uk-UA"/>
        </w:rPr>
        <w:t>2</w:t>
      </w:r>
      <w:r>
        <w:rPr>
          <w:rFonts w:ascii="Times New Roman" w:hAnsi="Times New Roman"/>
          <w:sz w:val="28"/>
          <w:szCs w:val="28"/>
          <w:lang w:val="uk-UA"/>
        </w:rPr>
        <w:t xml:space="preserve">. </w:t>
      </w:r>
      <w:proofErr w:type="spellStart"/>
      <w:r>
        <w:rPr>
          <w:rFonts w:ascii="Times New Roman" w:hAnsi="Times New Roman"/>
          <w:sz w:val="28"/>
          <w:szCs w:val="28"/>
          <w:lang w:val="uk-UA"/>
        </w:rPr>
        <w:t>Природн</w:t>
      </w:r>
      <w:r w:rsidR="00FC7818">
        <w:rPr>
          <w:rFonts w:ascii="Times New Roman" w:hAnsi="Times New Roman"/>
          <w:sz w:val="28"/>
          <w:szCs w:val="28"/>
          <w:lang w:val="uk-UA"/>
        </w:rPr>
        <w:t>ь</w:t>
      </w:r>
      <w:r>
        <w:rPr>
          <w:rFonts w:ascii="Times New Roman" w:hAnsi="Times New Roman"/>
          <w:sz w:val="28"/>
          <w:szCs w:val="28"/>
          <w:lang w:val="uk-UA"/>
        </w:rPr>
        <w:t>о</w:t>
      </w:r>
      <w:proofErr w:type="spellEnd"/>
      <w:r>
        <w:rPr>
          <w:rFonts w:ascii="Times New Roman" w:hAnsi="Times New Roman"/>
          <w:sz w:val="28"/>
          <w:szCs w:val="28"/>
          <w:lang w:val="uk-UA"/>
        </w:rPr>
        <w:t xml:space="preserve">, що порядок фінансування інноваційних проектів у кожному конкретному випадку має свою специфіку і безпосередньо пов'язаний з характером впроваджуваних інновацій. </w:t>
      </w:r>
    </w:p>
    <w:p w:rsidR="000C056E" w:rsidRDefault="000C056E" w:rsidP="00FC7818">
      <w:pPr>
        <w:spacing w:after="0" w:line="312" w:lineRule="auto"/>
        <w:ind w:left="-567" w:right="284" w:firstLine="709"/>
        <w:jc w:val="both"/>
        <w:rPr>
          <w:rFonts w:ascii="Times New Roman" w:hAnsi="Times New Roman"/>
          <w:sz w:val="28"/>
          <w:szCs w:val="28"/>
          <w:lang w:val="uk-UA"/>
        </w:rPr>
      </w:pPr>
    </w:p>
    <w:p w:rsidR="000C056E" w:rsidRDefault="000C056E" w:rsidP="000C056E">
      <w:pPr>
        <w:spacing w:after="0" w:line="312" w:lineRule="auto"/>
        <w:ind w:left="-567" w:right="284" w:firstLine="709"/>
        <w:jc w:val="both"/>
        <w:rPr>
          <w:rFonts w:ascii="Times New Roman" w:hAnsi="Times New Roman"/>
          <w:sz w:val="28"/>
          <w:szCs w:val="28"/>
          <w:lang w:val="uk-UA"/>
        </w:rPr>
      </w:pPr>
      <w:r>
        <w:rPr>
          <w:rFonts w:ascii="Times New Roman" w:hAnsi="Times New Roman"/>
          <w:noProof/>
          <w:sz w:val="28"/>
          <w:szCs w:val="28"/>
          <w:lang w:eastAsia="ru-RU"/>
        </w:rPr>
        <w:lastRenderedPageBreak/>
        <w:drawing>
          <wp:inline distT="0" distB="0" distL="0" distR="0">
            <wp:extent cx="6122670" cy="6229350"/>
            <wp:effectExtent l="0" t="19050" r="0" b="0"/>
            <wp:docPr id="25"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0C056E" w:rsidRPr="00690F44" w:rsidRDefault="000C056E" w:rsidP="000C056E">
      <w:pPr>
        <w:spacing w:after="0" w:line="312" w:lineRule="auto"/>
        <w:ind w:left="-567" w:right="284" w:firstLine="709"/>
        <w:jc w:val="both"/>
        <w:rPr>
          <w:rFonts w:ascii="Times New Roman" w:hAnsi="Times New Roman"/>
          <w:sz w:val="28"/>
          <w:szCs w:val="28"/>
          <w:lang w:val="uk-UA"/>
        </w:rPr>
      </w:pPr>
    </w:p>
    <w:p w:rsidR="000C056E" w:rsidRDefault="00FC7818" w:rsidP="000C056E">
      <w:pPr>
        <w:spacing w:after="0" w:line="312" w:lineRule="auto"/>
        <w:ind w:left="-567" w:right="284" w:firstLine="709"/>
        <w:jc w:val="both"/>
        <w:outlineLvl w:val="0"/>
        <w:rPr>
          <w:rFonts w:ascii="Times New Roman" w:hAnsi="Times New Roman"/>
          <w:sz w:val="28"/>
          <w:szCs w:val="28"/>
          <w:lang w:val="uk-UA"/>
        </w:rPr>
      </w:pPr>
      <w:r>
        <w:rPr>
          <w:rFonts w:ascii="Times New Roman" w:hAnsi="Times New Roman"/>
          <w:sz w:val="28"/>
          <w:szCs w:val="28"/>
          <w:lang w:val="uk-UA"/>
        </w:rPr>
        <w:t>Рисунок 1</w:t>
      </w:r>
      <w:r w:rsidR="000C056E">
        <w:rPr>
          <w:rFonts w:ascii="Times New Roman" w:hAnsi="Times New Roman"/>
          <w:sz w:val="28"/>
          <w:szCs w:val="28"/>
          <w:lang w:val="uk-UA"/>
        </w:rPr>
        <w:t>.1</w:t>
      </w:r>
      <w:r>
        <w:rPr>
          <w:rFonts w:ascii="Times New Roman" w:hAnsi="Times New Roman"/>
          <w:sz w:val="28"/>
          <w:szCs w:val="28"/>
          <w:lang w:val="uk-UA"/>
        </w:rPr>
        <w:t>2</w:t>
      </w:r>
      <w:r w:rsidR="000C056E">
        <w:rPr>
          <w:rFonts w:ascii="Times New Roman" w:hAnsi="Times New Roman"/>
          <w:sz w:val="28"/>
          <w:szCs w:val="28"/>
          <w:lang w:val="uk-UA"/>
        </w:rPr>
        <w:t xml:space="preserve"> – Групування фінансових ресурсів ІП</w:t>
      </w:r>
      <w:r>
        <w:rPr>
          <w:rFonts w:ascii="Times New Roman" w:hAnsi="Times New Roman"/>
          <w:sz w:val="28"/>
          <w:szCs w:val="28"/>
          <w:lang w:val="uk-UA"/>
        </w:rPr>
        <w:t xml:space="preserve"> </w:t>
      </w:r>
    </w:p>
    <w:p w:rsidR="00FC7818" w:rsidRDefault="00FC7818" w:rsidP="000C056E">
      <w:pPr>
        <w:spacing w:after="0" w:line="312" w:lineRule="auto"/>
        <w:ind w:left="-567" w:right="284" w:firstLine="709"/>
        <w:jc w:val="both"/>
        <w:outlineLvl w:val="0"/>
        <w:rPr>
          <w:rFonts w:ascii="Times New Roman" w:hAnsi="Times New Roman"/>
          <w:sz w:val="28"/>
          <w:szCs w:val="28"/>
          <w:lang w:val="uk-UA"/>
        </w:rPr>
      </w:pPr>
    </w:p>
    <w:p w:rsidR="000C056E" w:rsidRDefault="000C056E" w:rsidP="00FC7818">
      <w:pPr>
        <w:spacing w:after="0" w:line="312" w:lineRule="auto"/>
        <w:ind w:left="-567" w:right="284"/>
        <w:jc w:val="center"/>
        <w:rPr>
          <w:rFonts w:ascii="Times New Roman" w:hAnsi="Times New Roman"/>
          <w:b/>
          <w:sz w:val="28"/>
          <w:szCs w:val="28"/>
          <w:lang w:val="uk-UA"/>
        </w:rPr>
      </w:pPr>
      <w:r>
        <w:rPr>
          <w:rFonts w:ascii="Times New Roman" w:hAnsi="Times New Roman"/>
          <w:b/>
          <w:sz w:val="28"/>
          <w:szCs w:val="28"/>
          <w:lang w:val="uk-UA"/>
        </w:rPr>
        <w:t>Показники фінансового стану інноваційного проекту</w:t>
      </w:r>
      <w:r w:rsidR="00FC7818">
        <w:rPr>
          <w:rFonts w:ascii="Times New Roman" w:hAnsi="Times New Roman"/>
          <w:b/>
          <w:sz w:val="28"/>
          <w:szCs w:val="28"/>
          <w:lang w:val="uk-UA"/>
        </w:rPr>
        <w:t xml:space="preserve"> </w:t>
      </w:r>
    </w:p>
    <w:p w:rsidR="000C056E" w:rsidRDefault="000C056E" w:rsidP="000C056E">
      <w:pPr>
        <w:spacing w:after="0" w:line="312" w:lineRule="auto"/>
        <w:ind w:left="-567" w:right="284" w:firstLine="709"/>
        <w:jc w:val="both"/>
        <w:rPr>
          <w:rFonts w:ascii="Times New Roman" w:hAnsi="Times New Roman"/>
          <w:sz w:val="28"/>
          <w:szCs w:val="28"/>
          <w:lang w:val="uk-UA"/>
        </w:rPr>
      </w:pPr>
      <w:r w:rsidRPr="00827992">
        <w:rPr>
          <w:rFonts w:ascii="Times New Roman" w:hAnsi="Times New Roman"/>
          <w:sz w:val="28"/>
          <w:szCs w:val="28"/>
          <w:lang w:val="uk-UA"/>
        </w:rPr>
        <w:t xml:space="preserve">В </w:t>
      </w:r>
      <w:r>
        <w:rPr>
          <w:rFonts w:ascii="Times New Roman" w:hAnsi="Times New Roman"/>
          <w:sz w:val="28"/>
          <w:szCs w:val="28"/>
          <w:lang w:val="uk-UA"/>
        </w:rPr>
        <w:t>умовах переходу до системи ринкових відносин для характеристики фінансових ресурсів інноваційного проекту доцільно використовувати показники, найважливішими з яких є:</w:t>
      </w:r>
    </w:p>
    <w:p w:rsidR="000C056E" w:rsidRDefault="000C056E" w:rsidP="000C056E">
      <w:pPr>
        <w:spacing w:after="0" w:line="312" w:lineRule="auto"/>
        <w:ind w:left="-567" w:right="284"/>
        <w:jc w:val="both"/>
        <w:rPr>
          <w:rFonts w:ascii="Times New Roman" w:hAnsi="Times New Roman"/>
          <w:b/>
          <w:i/>
          <w:sz w:val="28"/>
          <w:szCs w:val="28"/>
          <w:lang w:val="uk-UA"/>
        </w:rPr>
      </w:pPr>
      <w:r w:rsidRPr="002761FD">
        <w:rPr>
          <w:rFonts w:ascii="Times New Roman" w:hAnsi="Times New Roman"/>
          <w:b/>
          <w:i/>
          <w:sz w:val="28"/>
          <w:szCs w:val="28"/>
          <w:lang w:val="uk-UA"/>
        </w:rPr>
        <w:t>1)</w:t>
      </w:r>
      <w:r>
        <w:rPr>
          <w:rFonts w:ascii="Times New Roman" w:hAnsi="Times New Roman"/>
          <w:b/>
          <w:i/>
          <w:sz w:val="28"/>
          <w:szCs w:val="28"/>
          <w:lang w:val="uk-UA"/>
        </w:rPr>
        <w:t xml:space="preserve">чиста поточна вартість проекту (чистий </w:t>
      </w:r>
      <w:proofErr w:type="spellStart"/>
      <w:r>
        <w:rPr>
          <w:rFonts w:ascii="Times New Roman" w:hAnsi="Times New Roman"/>
          <w:b/>
          <w:i/>
          <w:sz w:val="28"/>
          <w:szCs w:val="28"/>
          <w:lang w:val="uk-UA"/>
        </w:rPr>
        <w:t>дисконтований</w:t>
      </w:r>
      <w:proofErr w:type="spellEnd"/>
      <w:r>
        <w:rPr>
          <w:rFonts w:ascii="Times New Roman" w:hAnsi="Times New Roman"/>
          <w:b/>
          <w:i/>
          <w:sz w:val="28"/>
          <w:szCs w:val="28"/>
          <w:lang w:val="uk-UA"/>
        </w:rPr>
        <w:t xml:space="preserve"> дохід) – </w:t>
      </w:r>
      <w:r>
        <w:rPr>
          <w:rFonts w:ascii="Times New Roman" w:hAnsi="Times New Roman"/>
          <w:b/>
          <w:i/>
          <w:sz w:val="28"/>
          <w:szCs w:val="28"/>
          <w:lang w:val="en-US"/>
        </w:rPr>
        <w:t>NPV</w:t>
      </w:r>
      <w:r w:rsidRPr="002761FD">
        <w:rPr>
          <w:rFonts w:ascii="Times New Roman" w:hAnsi="Times New Roman"/>
          <w:sz w:val="28"/>
          <w:szCs w:val="28"/>
          <w:lang w:val="uk-UA"/>
        </w:rPr>
        <w:t>;</w:t>
      </w:r>
    </w:p>
    <w:p w:rsidR="000C056E" w:rsidRDefault="000C056E" w:rsidP="000C056E">
      <w:pPr>
        <w:spacing w:after="0" w:line="312" w:lineRule="auto"/>
        <w:ind w:left="-567" w:right="284"/>
        <w:jc w:val="both"/>
        <w:rPr>
          <w:rFonts w:ascii="Times New Roman" w:hAnsi="Times New Roman"/>
          <w:sz w:val="28"/>
          <w:szCs w:val="28"/>
          <w:lang w:val="uk-UA"/>
        </w:rPr>
      </w:pPr>
      <w:r w:rsidRPr="002761FD">
        <w:rPr>
          <w:rFonts w:ascii="Times New Roman" w:hAnsi="Times New Roman"/>
          <w:b/>
          <w:i/>
          <w:sz w:val="28"/>
          <w:szCs w:val="28"/>
          <w:lang w:val="uk-UA"/>
        </w:rPr>
        <w:t>2)</w:t>
      </w:r>
      <w:r>
        <w:rPr>
          <w:rFonts w:ascii="Times New Roman" w:hAnsi="Times New Roman"/>
          <w:b/>
          <w:i/>
          <w:sz w:val="28"/>
          <w:szCs w:val="28"/>
          <w:lang w:val="uk-UA"/>
        </w:rPr>
        <w:t xml:space="preserve">чистий грошовий потік за проектом (потік реальних грошей)  – </w:t>
      </w:r>
      <w:r>
        <w:rPr>
          <w:rFonts w:ascii="Times New Roman" w:hAnsi="Times New Roman"/>
          <w:b/>
          <w:i/>
          <w:sz w:val="28"/>
          <w:szCs w:val="28"/>
          <w:lang w:val="en-US"/>
        </w:rPr>
        <w:t>NCF</w:t>
      </w:r>
      <w:r>
        <w:rPr>
          <w:rFonts w:ascii="Times New Roman" w:hAnsi="Times New Roman"/>
          <w:sz w:val="28"/>
          <w:szCs w:val="28"/>
          <w:lang w:val="uk-UA"/>
        </w:rPr>
        <w:t>;</w:t>
      </w:r>
    </w:p>
    <w:p w:rsidR="000C056E" w:rsidRDefault="000C056E" w:rsidP="000C056E">
      <w:pPr>
        <w:spacing w:after="0" w:line="312" w:lineRule="auto"/>
        <w:ind w:left="-567" w:right="284"/>
        <w:jc w:val="both"/>
        <w:rPr>
          <w:rFonts w:ascii="Times New Roman" w:hAnsi="Times New Roman"/>
          <w:sz w:val="28"/>
          <w:szCs w:val="28"/>
          <w:lang w:val="uk-UA"/>
        </w:rPr>
      </w:pPr>
      <w:r>
        <w:rPr>
          <w:rFonts w:ascii="Times New Roman" w:hAnsi="Times New Roman"/>
          <w:b/>
          <w:i/>
          <w:sz w:val="28"/>
          <w:szCs w:val="28"/>
          <w:lang w:val="uk-UA"/>
        </w:rPr>
        <w:t xml:space="preserve">3) внутрішній коефіцієнт ефективності проекту (внутрішня норма дохідності) </w:t>
      </w:r>
      <w:r w:rsidRPr="002761FD">
        <w:rPr>
          <w:rFonts w:ascii="Times New Roman" w:hAnsi="Times New Roman"/>
          <w:b/>
          <w:i/>
          <w:sz w:val="28"/>
          <w:szCs w:val="28"/>
          <w:lang w:val="uk-UA"/>
        </w:rPr>
        <w:t xml:space="preserve">– </w:t>
      </w:r>
      <w:r>
        <w:rPr>
          <w:rFonts w:ascii="Times New Roman" w:hAnsi="Times New Roman"/>
          <w:b/>
          <w:i/>
          <w:sz w:val="28"/>
          <w:szCs w:val="28"/>
          <w:lang w:val="en-US"/>
        </w:rPr>
        <w:t>IRR</w:t>
      </w:r>
      <w:r>
        <w:rPr>
          <w:rFonts w:ascii="Times New Roman" w:hAnsi="Times New Roman"/>
          <w:sz w:val="28"/>
          <w:szCs w:val="28"/>
          <w:lang w:val="uk-UA"/>
        </w:rPr>
        <w:t>. Використовується для характеристики окупності проекту;</w:t>
      </w:r>
    </w:p>
    <w:p w:rsidR="000C056E" w:rsidRDefault="000C056E" w:rsidP="000C056E">
      <w:pPr>
        <w:spacing w:after="0" w:line="312" w:lineRule="auto"/>
        <w:ind w:left="-567" w:right="284"/>
        <w:jc w:val="both"/>
        <w:rPr>
          <w:rFonts w:ascii="Times New Roman" w:hAnsi="Times New Roman"/>
          <w:sz w:val="28"/>
          <w:szCs w:val="28"/>
          <w:lang w:val="uk-UA"/>
        </w:rPr>
      </w:pPr>
      <w:r>
        <w:rPr>
          <w:rFonts w:ascii="Times New Roman" w:hAnsi="Times New Roman"/>
          <w:b/>
          <w:i/>
          <w:sz w:val="28"/>
          <w:szCs w:val="28"/>
          <w:lang w:val="uk-UA"/>
        </w:rPr>
        <w:lastRenderedPageBreak/>
        <w:t>4) термін окупності проекту</w:t>
      </w:r>
      <w:r>
        <w:rPr>
          <w:rFonts w:ascii="Times New Roman" w:hAnsi="Times New Roman"/>
          <w:sz w:val="28"/>
          <w:szCs w:val="28"/>
          <w:lang w:val="uk-UA"/>
        </w:rPr>
        <w:t>;</w:t>
      </w:r>
    </w:p>
    <w:p w:rsidR="000C056E" w:rsidRDefault="000C056E" w:rsidP="000C056E">
      <w:pPr>
        <w:spacing w:after="0" w:line="312" w:lineRule="auto"/>
        <w:ind w:left="-567" w:right="284"/>
        <w:jc w:val="both"/>
        <w:rPr>
          <w:rFonts w:ascii="Times New Roman" w:hAnsi="Times New Roman"/>
          <w:sz w:val="28"/>
          <w:szCs w:val="28"/>
          <w:lang w:val="uk-UA"/>
        </w:rPr>
      </w:pPr>
      <w:r>
        <w:rPr>
          <w:rFonts w:ascii="Times New Roman" w:hAnsi="Times New Roman"/>
          <w:b/>
          <w:i/>
          <w:sz w:val="28"/>
          <w:szCs w:val="28"/>
          <w:lang w:val="uk-UA"/>
        </w:rPr>
        <w:t>5) загальний розмір інвестицій у проект, залучених із зовнішніх джерел</w:t>
      </w:r>
      <w:r>
        <w:rPr>
          <w:rFonts w:ascii="Times New Roman" w:hAnsi="Times New Roman"/>
          <w:sz w:val="28"/>
          <w:szCs w:val="28"/>
          <w:lang w:val="uk-UA"/>
        </w:rPr>
        <w:t>. Маються на увазі кошти, надані банками, інвестиційними компаніями, фондами і т. ін. на зворотній основі;</w:t>
      </w:r>
    </w:p>
    <w:p w:rsidR="000C056E" w:rsidRDefault="000C056E" w:rsidP="000C056E">
      <w:pPr>
        <w:spacing w:after="0" w:line="312" w:lineRule="auto"/>
        <w:ind w:left="-567" w:right="284"/>
        <w:jc w:val="both"/>
        <w:rPr>
          <w:rFonts w:ascii="Times New Roman" w:hAnsi="Times New Roman"/>
          <w:sz w:val="28"/>
          <w:szCs w:val="28"/>
          <w:lang w:val="uk-UA"/>
        </w:rPr>
      </w:pPr>
      <w:r>
        <w:rPr>
          <w:rFonts w:ascii="Times New Roman" w:hAnsi="Times New Roman"/>
          <w:b/>
          <w:i/>
          <w:sz w:val="28"/>
          <w:szCs w:val="28"/>
          <w:lang w:val="uk-UA"/>
        </w:rPr>
        <w:t>6) період повернення капіталу</w:t>
      </w:r>
      <w:r>
        <w:rPr>
          <w:rFonts w:ascii="Times New Roman" w:hAnsi="Times New Roman"/>
          <w:sz w:val="28"/>
          <w:szCs w:val="28"/>
          <w:lang w:val="uk-UA"/>
        </w:rPr>
        <w:t>. Цей показник визначає термін, протягом якого інвестори повернуть кошти, вкладені у даний інноваційний проект.</w:t>
      </w:r>
    </w:p>
    <w:p w:rsidR="000C056E" w:rsidRDefault="000C056E" w:rsidP="000C056E">
      <w:pPr>
        <w:spacing w:after="0" w:line="312" w:lineRule="auto"/>
        <w:ind w:right="284"/>
        <w:jc w:val="both"/>
        <w:rPr>
          <w:rFonts w:ascii="Times New Roman" w:hAnsi="Times New Roman"/>
          <w:sz w:val="28"/>
          <w:szCs w:val="28"/>
          <w:lang w:val="uk-UA"/>
        </w:rPr>
      </w:pPr>
    </w:p>
    <w:p w:rsidR="000C056E" w:rsidRDefault="00350356" w:rsidP="000C056E">
      <w:pPr>
        <w:tabs>
          <w:tab w:val="left" w:pos="9355"/>
        </w:tabs>
        <w:spacing w:after="0" w:line="312" w:lineRule="auto"/>
        <w:ind w:left="-567" w:right="284"/>
        <w:jc w:val="center"/>
        <w:outlineLvl w:val="0"/>
        <w:rPr>
          <w:rFonts w:ascii="Times New Roman" w:hAnsi="Times New Roman"/>
          <w:b/>
          <w:sz w:val="28"/>
          <w:szCs w:val="28"/>
          <w:lang w:val="uk-UA"/>
        </w:rPr>
      </w:pPr>
      <w:r>
        <w:rPr>
          <w:rFonts w:ascii="Times New Roman" w:hAnsi="Times New Roman"/>
          <w:b/>
          <w:sz w:val="28"/>
          <w:szCs w:val="28"/>
          <w:lang w:val="uk-UA"/>
        </w:rPr>
        <w:t>1.3.6</w:t>
      </w:r>
      <w:r w:rsidR="000C056E">
        <w:rPr>
          <w:rFonts w:ascii="Times New Roman" w:hAnsi="Times New Roman"/>
          <w:b/>
          <w:sz w:val="28"/>
          <w:szCs w:val="28"/>
          <w:lang w:val="uk-UA"/>
        </w:rPr>
        <w:t xml:space="preserve"> ОЦІНКА ЕФЕКТИВНОСТІ ІННОВАЦІЙ</w:t>
      </w:r>
    </w:p>
    <w:p w:rsidR="000C056E" w:rsidRDefault="000C056E" w:rsidP="000C056E">
      <w:pPr>
        <w:tabs>
          <w:tab w:val="left" w:pos="9355"/>
        </w:tabs>
        <w:spacing w:after="0" w:line="312" w:lineRule="auto"/>
        <w:ind w:left="-567" w:right="284"/>
        <w:jc w:val="center"/>
        <w:rPr>
          <w:rFonts w:ascii="Times New Roman" w:hAnsi="Times New Roman"/>
          <w:b/>
          <w:sz w:val="28"/>
          <w:szCs w:val="28"/>
          <w:lang w:val="uk-UA"/>
        </w:rPr>
      </w:pPr>
    </w:p>
    <w:p w:rsidR="00FC7818" w:rsidRPr="00FC7818" w:rsidRDefault="000C056E" w:rsidP="00B05D1E">
      <w:pPr>
        <w:tabs>
          <w:tab w:val="left" w:pos="9355"/>
        </w:tabs>
        <w:spacing w:after="0"/>
        <w:ind w:left="-567" w:right="284"/>
        <w:jc w:val="center"/>
        <w:outlineLvl w:val="0"/>
        <w:rPr>
          <w:rFonts w:ascii="Times New Roman" w:hAnsi="Times New Roman"/>
          <w:sz w:val="28"/>
          <w:szCs w:val="28"/>
          <w:lang w:val="uk-UA"/>
        </w:rPr>
      </w:pPr>
      <w:r>
        <w:rPr>
          <w:rFonts w:ascii="Times New Roman" w:hAnsi="Times New Roman"/>
          <w:b/>
          <w:sz w:val="28"/>
          <w:szCs w:val="28"/>
          <w:lang w:val="uk-UA"/>
        </w:rPr>
        <w:t>Поняття оцінки ефективності інноваційних проектів</w:t>
      </w:r>
      <w:r w:rsidR="00B05D1E">
        <w:rPr>
          <w:rFonts w:ascii="Times New Roman" w:hAnsi="Times New Roman"/>
          <w:sz w:val="28"/>
          <w:szCs w:val="28"/>
          <w:lang w:val="uk-UA"/>
        </w:rPr>
        <w:t>.</w:t>
      </w:r>
    </w:p>
    <w:p w:rsidR="000C056E" w:rsidRDefault="000C056E" w:rsidP="00FC7818">
      <w:pPr>
        <w:tabs>
          <w:tab w:val="left" w:pos="9355"/>
        </w:tabs>
        <w:spacing w:after="0"/>
        <w:ind w:left="-567" w:right="284"/>
        <w:jc w:val="center"/>
        <w:rPr>
          <w:rFonts w:ascii="Times New Roman" w:hAnsi="Times New Roman"/>
          <w:sz w:val="28"/>
          <w:szCs w:val="28"/>
          <w:lang w:val="uk-UA"/>
        </w:rPr>
      </w:pPr>
      <w:r>
        <w:rPr>
          <w:rFonts w:ascii="Times New Roman" w:hAnsi="Times New Roman"/>
          <w:b/>
          <w:sz w:val="28"/>
          <w:szCs w:val="28"/>
          <w:lang w:val="uk-UA"/>
        </w:rPr>
        <w:t>Сутність проблеми оцінки ефективності інновацій</w:t>
      </w:r>
      <w:r w:rsidR="00FC7818">
        <w:rPr>
          <w:rFonts w:ascii="Times New Roman" w:hAnsi="Times New Roman"/>
          <w:b/>
          <w:sz w:val="28"/>
          <w:szCs w:val="28"/>
          <w:lang w:val="uk-UA"/>
        </w:rPr>
        <w:t xml:space="preserve"> </w:t>
      </w:r>
    </w:p>
    <w:p w:rsidR="00FC7818" w:rsidRPr="00FC7818" w:rsidRDefault="00FC7818" w:rsidP="00FC7818">
      <w:pPr>
        <w:tabs>
          <w:tab w:val="left" w:pos="9355"/>
        </w:tabs>
        <w:spacing w:after="0"/>
        <w:ind w:left="-567" w:right="284"/>
        <w:jc w:val="center"/>
        <w:rPr>
          <w:rFonts w:ascii="Times New Roman" w:hAnsi="Times New Roman"/>
          <w:sz w:val="28"/>
          <w:szCs w:val="28"/>
          <w:lang w:val="uk-UA"/>
        </w:rPr>
      </w:pP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Проблема комплексної оцінки ефективності капітальних вкладень постійно знаходилася і знаходиться у центрі уваги вчених-економістів і керівників-практиків різноманітних рівнів і рангів. Зрозуміло, виникає питання про ступінь новизни і відповідності </w:t>
      </w:r>
      <w:r>
        <w:rPr>
          <w:rFonts w:ascii="Times New Roman" w:hAnsi="Times New Roman"/>
          <w:i/>
          <w:sz w:val="28"/>
          <w:szCs w:val="28"/>
          <w:lang w:val="uk-UA"/>
        </w:rPr>
        <w:t xml:space="preserve">методичних рекомендацій з оцінки ефективності інвестиційних проектів та їх відбору для фінансування </w:t>
      </w:r>
      <w:r>
        <w:rPr>
          <w:rFonts w:ascii="Times New Roman" w:hAnsi="Times New Roman"/>
          <w:sz w:val="28"/>
          <w:szCs w:val="28"/>
          <w:lang w:val="uk-UA"/>
        </w:rPr>
        <w:t>реальним економічним умовам і можливості їхнього використання для оцінки інноваційних проектів, що розробляються та упроваджуються.</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Якщо слідувати класичним канонам теорії ринкової економіки, згідно з якими діяльність первинних господарюючих суб</w:t>
      </w:r>
      <w:r w:rsidRPr="00D47F18">
        <w:rPr>
          <w:rFonts w:ascii="Times New Roman" w:hAnsi="Times New Roman"/>
          <w:sz w:val="28"/>
          <w:szCs w:val="28"/>
          <w:lang w:val="uk-UA"/>
        </w:rPr>
        <w:t>’</w:t>
      </w:r>
      <w:r>
        <w:rPr>
          <w:rFonts w:ascii="Times New Roman" w:hAnsi="Times New Roman"/>
          <w:sz w:val="28"/>
          <w:szCs w:val="28"/>
          <w:lang w:val="uk-UA"/>
        </w:rPr>
        <w:t>єктів (виробників, покупців і кінцевих споживачів продукції і послуг) основана на вільному виборі сфер і напрямів цієї діяльності; а функції держави зводяться до регулювання процесів взаємодії первинних господарюючих суб</w:t>
      </w:r>
      <w:r w:rsidRPr="00D47F18">
        <w:rPr>
          <w:rFonts w:ascii="Times New Roman" w:hAnsi="Times New Roman"/>
          <w:sz w:val="28"/>
          <w:szCs w:val="28"/>
          <w:lang w:val="uk-UA"/>
        </w:rPr>
        <w:t>’</w:t>
      </w:r>
      <w:r>
        <w:rPr>
          <w:rFonts w:ascii="Times New Roman" w:hAnsi="Times New Roman"/>
          <w:sz w:val="28"/>
          <w:szCs w:val="28"/>
          <w:lang w:val="uk-UA"/>
        </w:rPr>
        <w:t xml:space="preserve">єктів, то напрошується висновок про необхідність виділення, принаймні, двох видів критеріїв ефективності їх діяльності. По-перше, це </w:t>
      </w:r>
      <w:r w:rsidRPr="00D47F18">
        <w:rPr>
          <w:rFonts w:ascii="Times New Roman" w:hAnsi="Times New Roman"/>
          <w:i/>
          <w:sz w:val="28"/>
          <w:szCs w:val="28"/>
          <w:lang w:val="uk-UA"/>
        </w:rPr>
        <w:t>локальні критерії ефективності діяльності</w:t>
      </w:r>
      <w:r w:rsidR="00B05D1E">
        <w:rPr>
          <w:rFonts w:ascii="Times New Roman" w:hAnsi="Times New Roman"/>
          <w:i/>
          <w:sz w:val="28"/>
          <w:szCs w:val="28"/>
          <w:lang w:val="uk-UA"/>
        </w:rPr>
        <w:t xml:space="preserve"> </w:t>
      </w:r>
      <w:r w:rsidRPr="00D47F18">
        <w:rPr>
          <w:rFonts w:ascii="Times New Roman" w:hAnsi="Times New Roman"/>
          <w:i/>
          <w:sz w:val="28"/>
          <w:szCs w:val="28"/>
          <w:lang w:val="uk-UA"/>
        </w:rPr>
        <w:t>первинних господарюючих суб’єктів</w:t>
      </w:r>
      <w:r>
        <w:rPr>
          <w:rFonts w:ascii="Times New Roman" w:hAnsi="Times New Roman"/>
          <w:sz w:val="28"/>
          <w:szCs w:val="28"/>
          <w:lang w:val="uk-UA"/>
        </w:rPr>
        <w:t xml:space="preserve">, які у межах заданих зовнішніх обмежень спрямовані на отримання найбільшої вигоди (дохідності, прибутку) у довгостроковій перспективі. По-друге, це </w:t>
      </w:r>
      <w:r w:rsidRPr="00D47F18">
        <w:rPr>
          <w:rFonts w:ascii="Times New Roman" w:hAnsi="Times New Roman"/>
          <w:i/>
          <w:sz w:val="28"/>
          <w:szCs w:val="28"/>
          <w:lang w:val="uk-UA"/>
        </w:rPr>
        <w:t>глобальний</w:t>
      </w:r>
      <w:r w:rsidR="00B05D1E">
        <w:rPr>
          <w:rFonts w:ascii="Times New Roman" w:hAnsi="Times New Roman"/>
          <w:i/>
          <w:sz w:val="28"/>
          <w:szCs w:val="28"/>
          <w:lang w:val="uk-UA"/>
        </w:rPr>
        <w:t xml:space="preserve"> </w:t>
      </w:r>
      <w:r>
        <w:rPr>
          <w:rFonts w:ascii="Times New Roman" w:hAnsi="Times New Roman"/>
          <w:i/>
          <w:sz w:val="28"/>
          <w:szCs w:val="28"/>
          <w:lang w:val="uk-UA"/>
        </w:rPr>
        <w:t>критерій ефективності діяльності всієї економічної системи</w:t>
      </w:r>
      <w:r>
        <w:rPr>
          <w:rFonts w:ascii="Times New Roman" w:hAnsi="Times New Roman"/>
          <w:sz w:val="28"/>
          <w:szCs w:val="28"/>
          <w:lang w:val="uk-UA"/>
        </w:rPr>
        <w:t xml:space="preserve">, який повинен знаходитися в основі державної політики, спрямованої на забезпечення динамічного розвитку усього суспільства. Визнання наявності двох груп неоднорідних і навіть протилежних критеріїв потребує розробки і різноманітних методів оцінки ефективності капітальних вкладень, які у відповідності з прийнятою класифікацією можуть бути названі </w:t>
      </w:r>
      <w:proofErr w:type="spellStart"/>
      <w:r>
        <w:rPr>
          <w:rFonts w:ascii="Times New Roman" w:hAnsi="Times New Roman"/>
          <w:i/>
          <w:sz w:val="28"/>
          <w:szCs w:val="28"/>
          <w:lang w:val="uk-UA"/>
        </w:rPr>
        <w:t>макро-</w:t>
      </w:r>
      <w:proofErr w:type="spellEnd"/>
      <w:r>
        <w:rPr>
          <w:rFonts w:ascii="Times New Roman" w:hAnsi="Times New Roman"/>
          <w:i/>
          <w:sz w:val="28"/>
          <w:szCs w:val="28"/>
          <w:lang w:val="uk-UA"/>
        </w:rPr>
        <w:t xml:space="preserve"> </w:t>
      </w:r>
      <w:r>
        <w:rPr>
          <w:rFonts w:ascii="Times New Roman" w:hAnsi="Times New Roman"/>
          <w:sz w:val="28"/>
          <w:szCs w:val="28"/>
          <w:lang w:val="uk-UA"/>
        </w:rPr>
        <w:t xml:space="preserve">та </w:t>
      </w:r>
      <w:r>
        <w:rPr>
          <w:rFonts w:ascii="Times New Roman" w:hAnsi="Times New Roman"/>
          <w:i/>
          <w:sz w:val="28"/>
          <w:szCs w:val="28"/>
          <w:lang w:val="uk-UA"/>
        </w:rPr>
        <w:t>мікроекономічними</w:t>
      </w:r>
      <w:r>
        <w:rPr>
          <w:rFonts w:ascii="Times New Roman" w:hAnsi="Times New Roman"/>
          <w:sz w:val="28"/>
          <w:szCs w:val="28"/>
          <w:lang w:val="uk-UA"/>
        </w:rPr>
        <w:t xml:space="preserve">. Для </w:t>
      </w:r>
      <w:r w:rsidRPr="00486C2A">
        <w:rPr>
          <w:rFonts w:ascii="Times New Roman" w:hAnsi="Times New Roman"/>
          <w:b/>
          <w:i/>
          <w:sz w:val="28"/>
          <w:szCs w:val="28"/>
          <w:lang w:val="uk-UA"/>
        </w:rPr>
        <w:t>ІП</w:t>
      </w:r>
      <w:r>
        <w:rPr>
          <w:rFonts w:ascii="Times New Roman" w:hAnsi="Times New Roman"/>
          <w:sz w:val="28"/>
          <w:szCs w:val="28"/>
          <w:lang w:val="uk-UA"/>
        </w:rPr>
        <w:t xml:space="preserve"> і </w:t>
      </w:r>
      <w:r w:rsidRPr="00486C2A">
        <w:rPr>
          <w:rFonts w:ascii="Times New Roman" w:hAnsi="Times New Roman"/>
          <w:b/>
          <w:i/>
          <w:sz w:val="28"/>
          <w:szCs w:val="28"/>
          <w:lang w:val="uk-UA"/>
        </w:rPr>
        <w:t>наукових організацій</w:t>
      </w:r>
      <w:r>
        <w:rPr>
          <w:rFonts w:ascii="Times New Roman" w:hAnsi="Times New Roman"/>
          <w:sz w:val="28"/>
          <w:szCs w:val="28"/>
          <w:lang w:val="uk-UA"/>
        </w:rPr>
        <w:t xml:space="preserve">, що функціонують </w:t>
      </w:r>
      <w:r>
        <w:rPr>
          <w:rFonts w:ascii="Times New Roman" w:hAnsi="Times New Roman"/>
          <w:sz w:val="28"/>
          <w:szCs w:val="28"/>
          <w:lang w:val="uk-UA"/>
        </w:rPr>
        <w:lastRenderedPageBreak/>
        <w:t xml:space="preserve">в умовах ринкових відносин на основі самофінансування і самоокупності та здійснюючих інвестування, тобто вкладення власних або позичених грошових коштів у розвиток виробництва і створення тим самим довгострокової матеріальної основи свого розвитку, дуже важливим є питання про перспективну вигідність – </w:t>
      </w:r>
      <w:r>
        <w:rPr>
          <w:rFonts w:ascii="Times New Roman" w:hAnsi="Times New Roman"/>
          <w:i/>
          <w:sz w:val="28"/>
          <w:szCs w:val="28"/>
          <w:lang w:val="uk-UA"/>
        </w:rPr>
        <w:t>кінцеву економічну ефективність таких інвестицій</w:t>
      </w:r>
      <w:r>
        <w:rPr>
          <w:rFonts w:ascii="Times New Roman" w:hAnsi="Times New Roman"/>
          <w:sz w:val="28"/>
          <w:szCs w:val="28"/>
          <w:lang w:val="uk-UA"/>
        </w:rPr>
        <w:t>. У зв</w:t>
      </w:r>
      <w:r w:rsidRPr="00101A93">
        <w:rPr>
          <w:rFonts w:ascii="Times New Roman" w:hAnsi="Times New Roman"/>
          <w:sz w:val="28"/>
          <w:szCs w:val="28"/>
          <w:lang w:val="uk-UA"/>
        </w:rPr>
        <w:t>’</w:t>
      </w:r>
      <w:r>
        <w:rPr>
          <w:rFonts w:ascii="Times New Roman" w:hAnsi="Times New Roman"/>
          <w:sz w:val="28"/>
          <w:szCs w:val="28"/>
          <w:lang w:val="uk-UA"/>
        </w:rPr>
        <w:t xml:space="preserve">язку з цим </w:t>
      </w:r>
      <w:r w:rsidRPr="00B05D1E">
        <w:rPr>
          <w:rFonts w:ascii="Times New Roman" w:hAnsi="Times New Roman"/>
          <w:b/>
          <w:i/>
          <w:sz w:val="28"/>
          <w:szCs w:val="28"/>
          <w:lang w:val="uk-UA"/>
        </w:rPr>
        <w:t xml:space="preserve">ІП </w:t>
      </w:r>
      <w:r>
        <w:rPr>
          <w:rFonts w:ascii="Times New Roman" w:hAnsi="Times New Roman"/>
          <w:sz w:val="28"/>
          <w:szCs w:val="28"/>
          <w:lang w:val="uk-UA"/>
        </w:rPr>
        <w:t>(</w:t>
      </w:r>
      <w:r w:rsidRPr="00B05D1E">
        <w:rPr>
          <w:rFonts w:ascii="Times New Roman" w:hAnsi="Times New Roman"/>
          <w:i/>
          <w:sz w:val="28"/>
          <w:szCs w:val="28"/>
          <w:lang w:val="uk-UA"/>
        </w:rPr>
        <w:t>організації</w:t>
      </w:r>
      <w:r w:rsidR="00B05D1E">
        <w:rPr>
          <w:rFonts w:ascii="Times New Roman" w:hAnsi="Times New Roman"/>
          <w:sz w:val="28"/>
          <w:szCs w:val="28"/>
          <w:lang w:val="uk-UA"/>
        </w:rPr>
        <w:t>) повинні, враховуючи той або інший</w:t>
      </w:r>
      <w:r>
        <w:rPr>
          <w:rFonts w:ascii="Times New Roman" w:hAnsi="Times New Roman"/>
          <w:sz w:val="28"/>
          <w:szCs w:val="28"/>
          <w:lang w:val="uk-UA"/>
        </w:rPr>
        <w:t xml:space="preserve"> ступінь невизначеності, </w:t>
      </w:r>
      <w:r>
        <w:rPr>
          <w:rFonts w:ascii="Times New Roman" w:hAnsi="Times New Roman"/>
          <w:i/>
          <w:sz w:val="28"/>
          <w:szCs w:val="28"/>
          <w:lang w:val="uk-UA"/>
        </w:rPr>
        <w:t>прогнозувати, який сумарний дохід від цих інвестицій може бути отриманий</w:t>
      </w:r>
      <w:r>
        <w:rPr>
          <w:rFonts w:ascii="Times New Roman" w:hAnsi="Times New Roman"/>
          <w:sz w:val="28"/>
          <w:szCs w:val="28"/>
          <w:lang w:val="uk-UA"/>
        </w:rPr>
        <w:t xml:space="preserve">. Для цього повинен використовуватися </w:t>
      </w:r>
      <w:r w:rsidRPr="00D8672C">
        <w:rPr>
          <w:rFonts w:ascii="Times New Roman" w:hAnsi="Times New Roman"/>
          <w:sz w:val="28"/>
          <w:szCs w:val="28"/>
          <w:lang w:val="uk-UA"/>
        </w:rPr>
        <w:t>відповідний</w:t>
      </w:r>
      <w:r w:rsidRPr="00D8672C">
        <w:rPr>
          <w:rFonts w:ascii="Times New Roman" w:hAnsi="Times New Roman"/>
          <w:i/>
          <w:sz w:val="28"/>
          <w:szCs w:val="28"/>
          <w:lang w:val="uk-UA"/>
        </w:rPr>
        <w:t xml:space="preserve"> інструментарій економічних </w:t>
      </w:r>
      <w:proofErr w:type="spellStart"/>
      <w:r w:rsidRPr="00D8672C">
        <w:rPr>
          <w:rFonts w:ascii="Times New Roman" w:hAnsi="Times New Roman"/>
          <w:i/>
          <w:sz w:val="28"/>
          <w:szCs w:val="28"/>
          <w:lang w:val="uk-UA"/>
        </w:rPr>
        <w:t>обгрунтувань</w:t>
      </w:r>
      <w:proofErr w:type="spellEnd"/>
      <w:r w:rsidRPr="00D8672C">
        <w:rPr>
          <w:rFonts w:ascii="Times New Roman" w:hAnsi="Times New Roman"/>
          <w:i/>
          <w:sz w:val="28"/>
          <w:szCs w:val="28"/>
          <w:lang w:val="uk-UA"/>
        </w:rPr>
        <w:t xml:space="preserve"> рішень</w:t>
      </w:r>
      <w:r w:rsidR="00B05D1E">
        <w:rPr>
          <w:rFonts w:ascii="Times New Roman" w:hAnsi="Times New Roman"/>
          <w:i/>
          <w:sz w:val="28"/>
          <w:szCs w:val="28"/>
          <w:lang w:val="uk-UA"/>
        </w:rPr>
        <w:t>, що приймаються</w:t>
      </w:r>
      <w:r>
        <w:rPr>
          <w:rFonts w:ascii="Times New Roman" w:hAnsi="Times New Roman"/>
          <w:sz w:val="28"/>
          <w:szCs w:val="28"/>
          <w:lang w:val="uk-UA"/>
        </w:rPr>
        <w:t xml:space="preserve">. У сучасних умовах кардинального реформування господарчого механізму, його орієнтації на ринкові моделі економічного розвитку проблема економічного </w:t>
      </w:r>
      <w:proofErr w:type="spellStart"/>
      <w:r>
        <w:rPr>
          <w:rFonts w:ascii="Times New Roman" w:hAnsi="Times New Roman"/>
          <w:sz w:val="28"/>
          <w:szCs w:val="28"/>
          <w:lang w:val="uk-UA"/>
        </w:rPr>
        <w:t>обгрунтування</w:t>
      </w:r>
      <w:proofErr w:type="spellEnd"/>
      <w:r>
        <w:rPr>
          <w:rFonts w:ascii="Times New Roman" w:hAnsi="Times New Roman"/>
          <w:sz w:val="28"/>
          <w:szCs w:val="28"/>
          <w:lang w:val="uk-UA"/>
        </w:rPr>
        <w:t xml:space="preserve"> інвестиційних рішень набуває особливої актуальності. Такого роду проблеми виникають як на рівні первинних господарюючих суб</w:t>
      </w:r>
      <w:r w:rsidRPr="00080F99">
        <w:rPr>
          <w:rFonts w:ascii="Times New Roman" w:hAnsi="Times New Roman"/>
          <w:sz w:val="28"/>
          <w:szCs w:val="28"/>
          <w:lang w:val="uk-UA"/>
        </w:rPr>
        <w:t>’</w:t>
      </w:r>
      <w:r>
        <w:rPr>
          <w:rFonts w:ascii="Times New Roman" w:hAnsi="Times New Roman"/>
          <w:sz w:val="28"/>
          <w:szCs w:val="28"/>
          <w:lang w:val="uk-UA"/>
        </w:rPr>
        <w:t>єктів (</w:t>
      </w:r>
      <w:r w:rsidRPr="00B05D1E">
        <w:rPr>
          <w:rFonts w:ascii="Times New Roman" w:hAnsi="Times New Roman"/>
          <w:b/>
          <w:i/>
          <w:sz w:val="28"/>
          <w:szCs w:val="28"/>
          <w:lang w:val="uk-UA"/>
        </w:rPr>
        <w:t>ІП</w:t>
      </w:r>
      <w:r>
        <w:rPr>
          <w:rFonts w:ascii="Times New Roman" w:hAnsi="Times New Roman"/>
          <w:sz w:val="28"/>
          <w:szCs w:val="28"/>
          <w:lang w:val="uk-UA"/>
        </w:rPr>
        <w:t xml:space="preserve"> та </w:t>
      </w:r>
      <w:r w:rsidRPr="00B05D1E">
        <w:rPr>
          <w:rFonts w:ascii="Times New Roman" w:hAnsi="Times New Roman"/>
          <w:b/>
          <w:i/>
          <w:sz w:val="28"/>
          <w:szCs w:val="28"/>
          <w:lang w:val="uk-UA"/>
        </w:rPr>
        <w:t>організацій</w:t>
      </w:r>
      <w:r>
        <w:rPr>
          <w:rFonts w:ascii="Times New Roman" w:hAnsi="Times New Roman"/>
          <w:sz w:val="28"/>
          <w:szCs w:val="28"/>
          <w:lang w:val="uk-UA"/>
        </w:rPr>
        <w:t>), так і у вищих ешелонах управління національною економікою, зокрема</w:t>
      </w:r>
      <w:r w:rsidR="00B05D1E">
        <w:rPr>
          <w:rFonts w:ascii="Times New Roman" w:hAnsi="Times New Roman"/>
          <w:sz w:val="28"/>
          <w:szCs w:val="28"/>
          <w:lang w:val="uk-UA"/>
        </w:rPr>
        <w:t>,</w:t>
      </w:r>
      <w:r>
        <w:rPr>
          <w:rFonts w:ascii="Times New Roman" w:hAnsi="Times New Roman"/>
          <w:sz w:val="28"/>
          <w:szCs w:val="28"/>
          <w:lang w:val="uk-UA"/>
        </w:rPr>
        <w:t xml:space="preserve"> при розподілі бюджетних коштів на фінансування наукових, соціальних та інших загальнодержавних програм. Важливою відмітною особливістю господарюючих суб</w:t>
      </w:r>
      <w:r w:rsidRPr="00080F99">
        <w:rPr>
          <w:rFonts w:ascii="Times New Roman" w:hAnsi="Times New Roman"/>
          <w:sz w:val="28"/>
          <w:szCs w:val="28"/>
          <w:lang w:val="uk-UA"/>
        </w:rPr>
        <w:t>’</w:t>
      </w:r>
      <w:r>
        <w:rPr>
          <w:rFonts w:ascii="Times New Roman" w:hAnsi="Times New Roman"/>
          <w:sz w:val="28"/>
          <w:szCs w:val="28"/>
          <w:lang w:val="uk-UA"/>
        </w:rPr>
        <w:t>єктів, діючих у ринкові</w:t>
      </w:r>
      <w:r w:rsidR="00B05D1E">
        <w:rPr>
          <w:rFonts w:ascii="Times New Roman" w:hAnsi="Times New Roman"/>
          <w:sz w:val="28"/>
          <w:szCs w:val="28"/>
          <w:lang w:val="uk-UA"/>
        </w:rPr>
        <w:t xml:space="preserve">й економічній системі, слід </w:t>
      </w:r>
      <w:r>
        <w:rPr>
          <w:rFonts w:ascii="Times New Roman" w:hAnsi="Times New Roman"/>
          <w:sz w:val="28"/>
          <w:szCs w:val="28"/>
          <w:lang w:val="uk-UA"/>
        </w:rPr>
        <w:t>в</w:t>
      </w:r>
      <w:r w:rsidR="00B05D1E">
        <w:rPr>
          <w:rFonts w:ascii="Times New Roman" w:hAnsi="Times New Roman"/>
          <w:sz w:val="28"/>
          <w:szCs w:val="28"/>
          <w:lang w:val="uk-UA"/>
        </w:rPr>
        <w:t>в</w:t>
      </w:r>
      <w:r>
        <w:rPr>
          <w:rFonts w:ascii="Times New Roman" w:hAnsi="Times New Roman"/>
          <w:sz w:val="28"/>
          <w:szCs w:val="28"/>
          <w:lang w:val="uk-UA"/>
        </w:rPr>
        <w:t>а</w:t>
      </w:r>
      <w:r w:rsidR="00B05D1E">
        <w:rPr>
          <w:rFonts w:ascii="Times New Roman" w:hAnsi="Times New Roman"/>
          <w:sz w:val="28"/>
          <w:szCs w:val="28"/>
          <w:lang w:val="uk-UA"/>
        </w:rPr>
        <w:t>жа</w:t>
      </w:r>
      <w:r>
        <w:rPr>
          <w:rFonts w:ascii="Times New Roman" w:hAnsi="Times New Roman"/>
          <w:sz w:val="28"/>
          <w:szCs w:val="28"/>
          <w:lang w:val="uk-UA"/>
        </w:rPr>
        <w:t xml:space="preserve">ти розбіжності у цілях, які вони переслідують у своїй діяльності. Так, </w:t>
      </w:r>
      <w:r w:rsidRPr="00537099">
        <w:rPr>
          <w:rFonts w:ascii="Times New Roman" w:hAnsi="Times New Roman"/>
          <w:i/>
          <w:sz w:val="28"/>
          <w:szCs w:val="28"/>
          <w:lang w:val="uk-UA"/>
        </w:rPr>
        <w:t>державні органи влади і управління</w:t>
      </w:r>
      <w:r>
        <w:rPr>
          <w:rFonts w:ascii="Times New Roman" w:hAnsi="Times New Roman"/>
          <w:sz w:val="28"/>
          <w:szCs w:val="28"/>
          <w:lang w:val="uk-UA"/>
        </w:rPr>
        <w:t xml:space="preserve">, призвані здійснювати регулювання соціально-економічних і політичних процесів, повинні, вочевидь, виходити з глобальних </w:t>
      </w:r>
      <w:proofErr w:type="spellStart"/>
      <w:r>
        <w:rPr>
          <w:rFonts w:ascii="Times New Roman" w:hAnsi="Times New Roman"/>
          <w:sz w:val="28"/>
          <w:szCs w:val="28"/>
          <w:lang w:val="uk-UA"/>
        </w:rPr>
        <w:t>народногосподарчих</w:t>
      </w:r>
      <w:proofErr w:type="spellEnd"/>
      <w:r>
        <w:rPr>
          <w:rFonts w:ascii="Times New Roman" w:hAnsi="Times New Roman"/>
          <w:sz w:val="28"/>
          <w:szCs w:val="28"/>
          <w:lang w:val="uk-UA"/>
        </w:rPr>
        <w:t xml:space="preserve"> цілей розвитку суспільства у цілому. У свою чергу</w:t>
      </w:r>
      <w:r w:rsidR="00B05D1E">
        <w:rPr>
          <w:rFonts w:ascii="Times New Roman" w:hAnsi="Times New Roman"/>
          <w:sz w:val="28"/>
          <w:szCs w:val="28"/>
          <w:lang w:val="uk-UA"/>
        </w:rPr>
        <w:t>,</w:t>
      </w:r>
      <w:r>
        <w:rPr>
          <w:rFonts w:ascii="Times New Roman" w:hAnsi="Times New Roman"/>
          <w:sz w:val="28"/>
          <w:szCs w:val="28"/>
          <w:lang w:val="uk-UA"/>
        </w:rPr>
        <w:t xml:space="preserve"> </w:t>
      </w:r>
      <w:r w:rsidRPr="00537099">
        <w:rPr>
          <w:rFonts w:ascii="Times New Roman" w:hAnsi="Times New Roman"/>
          <w:i/>
          <w:sz w:val="28"/>
          <w:szCs w:val="28"/>
          <w:lang w:val="uk-UA"/>
        </w:rPr>
        <w:t>первинні господарчі суб’єкти</w:t>
      </w:r>
      <w:r>
        <w:rPr>
          <w:rFonts w:ascii="Times New Roman" w:hAnsi="Times New Roman"/>
          <w:sz w:val="28"/>
          <w:szCs w:val="28"/>
          <w:lang w:val="uk-UA"/>
        </w:rPr>
        <w:t>, обмежені лише встановленими державою та єдиними для усіх суб</w:t>
      </w:r>
      <w:r w:rsidRPr="00537099">
        <w:rPr>
          <w:rFonts w:ascii="Times New Roman" w:hAnsi="Times New Roman"/>
          <w:sz w:val="28"/>
          <w:szCs w:val="28"/>
          <w:lang w:val="uk-UA"/>
        </w:rPr>
        <w:t>’</w:t>
      </w:r>
      <w:r>
        <w:rPr>
          <w:rFonts w:ascii="Times New Roman" w:hAnsi="Times New Roman"/>
          <w:sz w:val="28"/>
          <w:szCs w:val="28"/>
          <w:lang w:val="uk-UA"/>
        </w:rPr>
        <w:t>єктів «правилами гри», будують свою діяльність у напряму досягнення своїх локальних цілей, що полягають в о</w:t>
      </w:r>
      <w:r w:rsidR="00B05D1E">
        <w:rPr>
          <w:rFonts w:ascii="Times New Roman" w:hAnsi="Times New Roman"/>
          <w:sz w:val="28"/>
          <w:szCs w:val="28"/>
          <w:lang w:val="uk-UA"/>
        </w:rPr>
        <w:t>триманні найбільших власних виго</w:t>
      </w:r>
      <w:r>
        <w:rPr>
          <w:rFonts w:ascii="Times New Roman" w:hAnsi="Times New Roman"/>
          <w:sz w:val="28"/>
          <w:szCs w:val="28"/>
          <w:lang w:val="uk-UA"/>
        </w:rPr>
        <w:t>д у довгостроковій перспективі. Відмінності у цілях, які вирішують господарюючі суб</w:t>
      </w:r>
      <w:r w:rsidRPr="00537099">
        <w:rPr>
          <w:rFonts w:ascii="Times New Roman" w:hAnsi="Times New Roman"/>
          <w:sz w:val="28"/>
          <w:szCs w:val="28"/>
          <w:lang w:val="uk-UA"/>
        </w:rPr>
        <w:t>’</w:t>
      </w:r>
      <w:r>
        <w:rPr>
          <w:rFonts w:ascii="Times New Roman" w:hAnsi="Times New Roman"/>
          <w:sz w:val="28"/>
          <w:szCs w:val="28"/>
          <w:lang w:val="uk-UA"/>
        </w:rPr>
        <w:t xml:space="preserve">єкти, повинні, вочевидь, проявлятися і в різних критеріях, що лежать в основі інвестиційних рішень, а також </w:t>
      </w:r>
      <w:r>
        <w:rPr>
          <w:rFonts w:ascii="Times New Roman" w:hAnsi="Times New Roman"/>
          <w:i/>
          <w:sz w:val="28"/>
          <w:szCs w:val="28"/>
          <w:lang w:val="uk-UA"/>
        </w:rPr>
        <w:t>методах оцінки економічної ефективності інвестицій</w:t>
      </w:r>
      <w:r>
        <w:rPr>
          <w:rFonts w:ascii="Times New Roman" w:hAnsi="Times New Roman"/>
          <w:sz w:val="28"/>
          <w:szCs w:val="28"/>
          <w:lang w:val="uk-UA"/>
        </w:rPr>
        <w:t xml:space="preserve">. Ці підходи і методи, як відмічалося вище, можна умовно назвати </w:t>
      </w:r>
      <w:r>
        <w:rPr>
          <w:rFonts w:ascii="Times New Roman" w:hAnsi="Times New Roman"/>
          <w:i/>
          <w:sz w:val="28"/>
          <w:szCs w:val="28"/>
          <w:lang w:val="uk-UA"/>
        </w:rPr>
        <w:t>макроекономічними</w:t>
      </w:r>
      <w:r>
        <w:rPr>
          <w:rFonts w:ascii="Times New Roman" w:hAnsi="Times New Roman"/>
          <w:sz w:val="28"/>
          <w:szCs w:val="28"/>
          <w:lang w:val="uk-UA"/>
        </w:rPr>
        <w:t xml:space="preserve">, якщо в їх основі закладені глобальні критерії ефективності інвестицій, та </w:t>
      </w:r>
      <w:r>
        <w:rPr>
          <w:rFonts w:ascii="Times New Roman" w:hAnsi="Times New Roman"/>
          <w:i/>
          <w:sz w:val="28"/>
          <w:szCs w:val="28"/>
          <w:lang w:val="uk-UA"/>
        </w:rPr>
        <w:t>мікроекономічними</w:t>
      </w:r>
      <w:r>
        <w:rPr>
          <w:rFonts w:ascii="Times New Roman" w:hAnsi="Times New Roman"/>
          <w:sz w:val="28"/>
          <w:szCs w:val="28"/>
          <w:lang w:val="uk-UA"/>
        </w:rPr>
        <w:t xml:space="preserve">, якщо вони базуються на локальних критеріях. </w:t>
      </w:r>
      <w:r>
        <w:rPr>
          <w:rFonts w:ascii="Times New Roman" w:hAnsi="Times New Roman"/>
          <w:i/>
          <w:sz w:val="28"/>
          <w:szCs w:val="28"/>
          <w:lang w:val="uk-UA"/>
        </w:rPr>
        <w:t xml:space="preserve">Реалізації будь-якого інноваційного проекту </w:t>
      </w:r>
      <w:r>
        <w:rPr>
          <w:rFonts w:ascii="Times New Roman" w:hAnsi="Times New Roman"/>
          <w:sz w:val="28"/>
          <w:szCs w:val="28"/>
          <w:lang w:val="uk-UA"/>
        </w:rPr>
        <w:t xml:space="preserve">(особливо в умовах ринкового господарювання) </w:t>
      </w:r>
      <w:r>
        <w:rPr>
          <w:rFonts w:ascii="Times New Roman" w:hAnsi="Times New Roman"/>
          <w:i/>
          <w:sz w:val="28"/>
          <w:szCs w:val="28"/>
          <w:lang w:val="uk-UA"/>
        </w:rPr>
        <w:t>повинно передувати вирішення двох взаємопов</w:t>
      </w:r>
      <w:r w:rsidRPr="000B7B9B">
        <w:rPr>
          <w:rFonts w:ascii="Times New Roman" w:hAnsi="Times New Roman"/>
          <w:i/>
          <w:sz w:val="28"/>
          <w:szCs w:val="28"/>
          <w:lang w:val="uk-UA"/>
        </w:rPr>
        <w:t>’</w:t>
      </w:r>
      <w:r>
        <w:rPr>
          <w:rFonts w:ascii="Times New Roman" w:hAnsi="Times New Roman"/>
          <w:i/>
          <w:sz w:val="28"/>
          <w:szCs w:val="28"/>
          <w:lang w:val="uk-UA"/>
        </w:rPr>
        <w:t xml:space="preserve">язаних методичних завдань, а саме:       1) оцінка вигідності кожного із можливих варіантів здійснення проекту;         2) порівняння варіантів і вибір найкращого з них. </w:t>
      </w:r>
      <w:r>
        <w:rPr>
          <w:rFonts w:ascii="Times New Roman" w:hAnsi="Times New Roman"/>
          <w:sz w:val="28"/>
          <w:szCs w:val="28"/>
          <w:lang w:val="uk-UA"/>
        </w:rPr>
        <w:t xml:space="preserve">В умовах інтеграції </w:t>
      </w:r>
      <w:r>
        <w:rPr>
          <w:rFonts w:ascii="Times New Roman" w:hAnsi="Times New Roman"/>
          <w:sz w:val="28"/>
          <w:szCs w:val="28"/>
          <w:lang w:val="uk-UA"/>
        </w:rPr>
        <w:lastRenderedPageBreak/>
        <w:t xml:space="preserve">національної економіки у світову економічну систему, способи вирішення зазначених завдань не повинні вступати у суперечку з методами економічних вимірювань та </w:t>
      </w:r>
      <w:proofErr w:type="spellStart"/>
      <w:r>
        <w:rPr>
          <w:rFonts w:ascii="Times New Roman" w:hAnsi="Times New Roman"/>
          <w:sz w:val="28"/>
          <w:szCs w:val="28"/>
          <w:lang w:val="uk-UA"/>
        </w:rPr>
        <w:t>обгрунтувань</w:t>
      </w:r>
      <w:proofErr w:type="spellEnd"/>
      <w:r>
        <w:rPr>
          <w:rFonts w:ascii="Times New Roman" w:hAnsi="Times New Roman"/>
          <w:sz w:val="28"/>
          <w:szCs w:val="28"/>
          <w:lang w:val="uk-UA"/>
        </w:rPr>
        <w:t xml:space="preserve">, які прийняті у світовій практиці. В умовах господарювання державної форми власності та централізованих методів управління економікою переважав і відповідний </w:t>
      </w:r>
      <w:r w:rsidRPr="00895813">
        <w:rPr>
          <w:rFonts w:ascii="Times New Roman" w:hAnsi="Times New Roman"/>
          <w:i/>
          <w:sz w:val="28"/>
          <w:szCs w:val="28"/>
          <w:lang w:val="uk-UA"/>
        </w:rPr>
        <w:t>централізований</w:t>
      </w:r>
      <w:r>
        <w:rPr>
          <w:rFonts w:ascii="Times New Roman" w:hAnsi="Times New Roman"/>
          <w:sz w:val="28"/>
          <w:szCs w:val="28"/>
          <w:lang w:val="uk-UA"/>
        </w:rPr>
        <w:t xml:space="preserve">, єдиний для усіх підприємств і організацій підхід до оцінки ефективності господарських рішень. Сутність його зводилася до принципу, відповідно до якого усе, що вигідно для держави, повинно бути вигідним і для кожного з господарюючих </w:t>
      </w:r>
      <w:proofErr w:type="spellStart"/>
      <w:r>
        <w:rPr>
          <w:rFonts w:ascii="Times New Roman" w:hAnsi="Times New Roman"/>
          <w:sz w:val="28"/>
          <w:szCs w:val="28"/>
          <w:lang w:val="uk-UA"/>
        </w:rPr>
        <w:t>суб</w:t>
      </w:r>
      <w:proofErr w:type="spellEnd"/>
      <w:r w:rsidRPr="00895813">
        <w:rPr>
          <w:rFonts w:ascii="Times New Roman" w:hAnsi="Times New Roman"/>
          <w:sz w:val="28"/>
          <w:szCs w:val="28"/>
        </w:rPr>
        <w:t>’</w:t>
      </w:r>
      <w:proofErr w:type="spellStart"/>
      <w:r>
        <w:rPr>
          <w:rFonts w:ascii="Times New Roman" w:hAnsi="Times New Roman"/>
          <w:sz w:val="28"/>
          <w:szCs w:val="28"/>
          <w:lang w:val="uk-UA"/>
        </w:rPr>
        <w:t>єктів</w:t>
      </w:r>
      <w:proofErr w:type="spellEnd"/>
      <w:r>
        <w:rPr>
          <w:rFonts w:ascii="Times New Roman" w:hAnsi="Times New Roman"/>
          <w:sz w:val="28"/>
          <w:szCs w:val="28"/>
          <w:lang w:val="uk-UA"/>
        </w:rPr>
        <w:t>. Цей принцип передбачав єдиний для усіх суб</w:t>
      </w:r>
      <w:r w:rsidRPr="00984CE0">
        <w:rPr>
          <w:rFonts w:ascii="Times New Roman" w:hAnsi="Times New Roman"/>
          <w:sz w:val="28"/>
          <w:szCs w:val="28"/>
          <w:lang w:val="uk-UA"/>
        </w:rPr>
        <w:t>’</w:t>
      </w:r>
      <w:r>
        <w:rPr>
          <w:rFonts w:ascii="Times New Roman" w:hAnsi="Times New Roman"/>
          <w:sz w:val="28"/>
          <w:szCs w:val="28"/>
          <w:lang w:val="uk-UA"/>
        </w:rPr>
        <w:t xml:space="preserve">єктів глобальний критерій ефективності капітальних вкладень – </w:t>
      </w:r>
      <w:r>
        <w:rPr>
          <w:rFonts w:ascii="Times New Roman" w:hAnsi="Times New Roman"/>
          <w:i/>
          <w:sz w:val="28"/>
          <w:szCs w:val="28"/>
          <w:lang w:val="uk-UA"/>
        </w:rPr>
        <w:t>економічний ефект, що отримується</w:t>
      </w:r>
      <w:r>
        <w:rPr>
          <w:rFonts w:ascii="Times New Roman" w:hAnsi="Times New Roman"/>
          <w:sz w:val="28"/>
          <w:szCs w:val="28"/>
          <w:lang w:val="uk-UA"/>
        </w:rPr>
        <w:t xml:space="preserve"> на усіх стадіях і етапах реалізації нововведення, тобто від проведення досліджень і розробок до використання інновацій у споживача.</w:t>
      </w:r>
    </w:p>
    <w:p w:rsidR="000C056E" w:rsidRDefault="000C056E" w:rsidP="000C056E">
      <w:pPr>
        <w:tabs>
          <w:tab w:val="left" w:pos="9355"/>
        </w:tabs>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t xml:space="preserve">Метод оцінки ефективності інвестиційних проектів </w:t>
      </w:r>
      <w:r>
        <w:rPr>
          <w:rFonts w:ascii="Times New Roman" w:hAnsi="Times New Roman"/>
          <w:sz w:val="28"/>
          <w:szCs w:val="28"/>
          <w:lang w:val="uk-UA"/>
        </w:rPr>
        <w:t xml:space="preserve">та їх відбору для фінансування за певних умов </w:t>
      </w:r>
      <w:r w:rsidRPr="00984CE0">
        <w:rPr>
          <w:rFonts w:ascii="Times New Roman" w:hAnsi="Times New Roman"/>
          <w:i/>
          <w:sz w:val="28"/>
          <w:szCs w:val="28"/>
          <w:lang w:val="uk-UA"/>
        </w:rPr>
        <w:t>базується на аналізі динаміки надходжень і платежів грошових коштів, пов</w:t>
      </w:r>
      <w:r w:rsidRPr="00DC70B5">
        <w:rPr>
          <w:rFonts w:ascii="Times New Roman" w:hAnsi="Times New Roman"/>
          <w:i/>
          <w:sz w:val="28"/>
          <w:szCs w:val="28"/>
          <w:lang w:val="uk-UA"/>
        </w:rPr>
        <w:t>’</w:t>
      </w:r>
      <w:r>
        <w:rPr>
          <w:rFonts w:ascii="Times New Roman" w:hAnsi="Times New Roman"/>
          <w:i/>
          <w:sz w:val="28"/>
          <w:szCs w:val="28"/>
          <w:lang w:val="uk-UA"/>
        </w:rPr>
        <w:t xml:space="preserve">язаних </w:t>
      </w:r>
      <w:r w:rsidRPr="00984CE0">
        <w:rPr>
          <w:rFonts w:ascii="Times New Roman" w:hAnsi="Times New Roman"/>
          <w:i/>
          <w:sz w:val="28"/>
          <w:szCs w:val="28"/>
          <w:lang w:val="uk-UA"/>
        </w:rPr>
        <w:t>з інноваційним проектом</w:t>
      </w:r>
      <w:r>
        <w:rPr>
          <w:rFonts w:ascii="Times New Roman" w:hAnsi="Times New Roman"/>
          <w:sz w:val="28"/>
          <w:szCs w:val="28"/>
          <w:lang w:val="uk-UA"/>
        </w:rPr>
        <w:t xml:space="preserve">. А саме подібний </w:t>
      </w:r>
      <w:r w:rsidRPr="00984CE0">
        <w:rPr>
          <w:rFonts w:ascii="Times New Roman" w:hAnsi="Times New Roman"/>
          <w:i/>
          <w:sz w:val="28"/>
          <w:szCs w:val="28"/>
          <w:lang w:val="uk-UA"/>
        </w:rPr>
        <w:t>підхід, оснований на аналізі «потоку готівки»</w:t>
      </w:r>
      <w:r>
        <w:rPr>
          <w:rFonts w:ascii="Times New Roman" w:hAnsi="Times New Roman"/>
          <w:sz w:val="28"/>
          <w:szCs w:val="28"/>
          <w:lang w:val="uk-UA"/>
        </w:rPr>
        <w:t xml:space="preserve">, широко використовується у західній теорії і практиці інвестиційних розрахунків. І саме цей підхід покладено в основу Методичних рекомендацій з оцінки ефективності інноваційних проектів, які найбільш повно відповідають методам, загальноприйнятим у світовій практиці. У даних методичних рекомендаціях знайшли цілковите відображення результати наукових досліджень вітчизняних економістів у галузі методів оцінки ефективності інвестицій. Не усі положення цих рекомендацій є безперечними. Зокрема, в них пропонується </w:t>
      </w:r>
      <w:r w:rsidRPr="00DC70B5">
        <w:rPr>
          <w:rFonts w:ascii="Times New Roman" w:hAnsi="Times New Roman"/>
          <w:i/>
          <w:sz w:val="28"/>
          <w:szCs w:val="28"/>
          <w:lang w:val="uk-UA"/>
        </w:rPr>
        <w:t>поділ показників ефективності інноваційних проектів на наступні види:</w:t>
      </w:r>
    </w:p>
    <w:p w:rsidR="000C056E" w:rsidRDefault="000C056E" w:rsidP="000C056E">
      <w:pPr>
        <w:tabs>
          <w:tab w:val="left" w:pos="9355"/>
        </w:tabs>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t xml:space="preserve">а) </w:t>
      </w:r>
      <w:r w:rsidRPr="00E739C1">
        <w:rPr>
          <w:rFonts w:ascii="Times New Roman" w:hAnsi="Times New Roman"/>
          <w:b/>
          <w:i/>
          <w:sz w:val="28"/>
          <w:szCs w:val="28"/>
          <w:lang w:val="uk-UA"/>
        </w:rPr>
        <w:t>показники</w:t>
      </w:r>
      <w:r w:rsidR="00B05D1E">
        <w:rPr>
          <w:rFonts w:ascii="Times New Roman" w:hAnsi="Times New Roman"/>
          <w:b/>
          <w:i/>
          <w:sz w:val="28"/>
          <w:szCs w:val="28"/>
          <w:lang w:val="uk-UA"/>
        </w:rPr>
        <w:t xml:space="preserve"> </w:t>
      </w:r>
      <w:r w:rsidRPr="00E739C1">
        <w:rPr>
          <w:rFonts w:ascii="Times New Roman" w:hAnsi="Times New Roman"/>
          <w:b/>
          <w:i/>
          <w:sz w:val="28"/>
          <w:szCs w:val="28"/>
          <w:lang w:val="uk-UA"/>
        </w:rPr>
        <w:t>комерційної (фінансової) ефективності</w:t>
      </w:r>
      <w:r>
        <w:rPr>
          <w:rFonts w:ascii="Times New Roman" w:hAnsi="Times New Roman"/>
          <w:i/>
          <w:sz w:val="28"/>
          <w:szCs w:val="28"/>
          <w:lang w:val="uk-UA"/>
        </w:rPr>
        <w:t>, що враховують фінансові наслідки реалізації проекту для його безпосередніх учасників;</w:t>
      </w:r>
    </w:p>
    <w:p w:rsidR="000C056E" w:rsidRDefault="000C056E" w:rsidP="000C056E">
      <w:pPr>
        <w:tabs>
          <w:tab w:val="left" w:pos="9355"/>
        </w:tabs>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t xml:space="preserve">б) </w:t>
      </w:r>
      <w:r w:rsidRPr="00E739C1">
        <w:rPr>
          <w:rFonts w:ascii="Times New Roman" w:hAnsi="Times New Roman"/>
          <w:b/>
          <w:i/>
          <w:sz w:val="28"/>
          <w:szCs w:val="28"/>
          <w:lang w:val="uk-UA"/>
        </w:rPr>
        <w:t>показники бюджетної ефективності</w:t>
      </w:r>
      <w:r>
        <w:rPr>
          <w:rFonts w:ascii="Times New Roman" w:hAnsi="Times New Roman"/>
          <w:i/>
          <w:sz w:val="28"/>
          <w:szCs w:val="28"/>
          <w:lang w:val="uk-UA"/>
        </w:rPr>
        <w:t>, що відображують фінансові наслідки здійснення проекту для державного, регіонального або місцевого бюджетів;</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i/>
          <w:sz w:val="28"/>
          <w:szCs w:val="28"/>
          <w:lang w:val="uk-UA"/>
        </w:rPr>
        <w:t xml:space="preserve">в) </w:t>
      </w:r>
      <w:r w:rsidRPr="00E739C1">
        <w:rPr>
          <w:rFonts w:ascii="Times New Roman" w:hAnsi="Times New Roman"/>
          <w:b/>
          <w:i/>
          <w:sz w:val="28"/>
          <w:szCs w:val="28"/>
          <w:lang w:val="uk-UA"/>
        </w:rPr>
        <w:t>показники економічної ефективності</w:t>
      </w:r>
      <w:r>
        <w:rPr>
          <w:rFonts w:ascii="Times New Roman" w:hAnsi="Times New Roman"/>
          <w:i/>
          <w:sz w:val="28"/>
          <w:szCs w:val="28"/>
          <w:lang w:val="uk-UA"/>
        </w:rPr>
        <w:t>, що враховують витрати і результати, пов</w:t>
      </w:r>
      <w:r w:rsidRPr="00E739C1">
        <w:rPr>
          <w:rFonts w:ascii="Times New Roman" w:hAnsi="Times New Roman"/>
          <w:i/>
          <w:sz w:val="28"/>
          <w:szCs w:val="28"/>
          <w:lang w:val="uk-UA"/>
        </w:rPr>
        <w:t>’</w:t>
      </w:r>
      <w:r>
        <w:rPr>
          <w:rFonts w:ascii="Times New Roman" w:hAnsi="Times New Roman"/>
          <w:i/>
          <w:sz w:val="28"/>
          <w:szCs w:val="28"/>
          <w:lang w:val="uk-UA"/>
        </w:rPr>
        <w:t>язані із реалізацією проекту, що виходять за межі прямих фінансових інтересів учасників інноваційного проекту та припускають вартісний вимір.</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p>
    <w:p w:rsidR="00B05D1E" w:rsidRDefault="00B05D1E" w:rsidP="000C056E">
      <w:pPr>
        <w:tabs>
          <w:tab w:val="left" w:pos="9355"/>
        </w:tabs>
        <w:spacing w:after="0" w:line="312" w:lineRule="auto"/>
        <w:ind w:left="-567" w:right="284" w:firstLine="709"/>
        <w:jc w:val="both"/>
        <w:rPr>
          <w:rFonts w:ascii="Times New Roman" w:hAnsi="Times New Roman"/>
          <w:sz w:val="28"/>
          <w:szCs w:val="28"/>
          <w:lang w:val="uk-UA"/>
        </w:rPr>
      </w:pPr>
    </w:p>
    <w:p w:rsidR="000C056E" w:rsidRDefault="000C056E" w:rsidP="000C056E">
      <w:pPr>
        <w:tabs>
          <w:tab w:val="left" w:pos="9355"/>
        </w:tabs>
        <w:spacing w:after="0" w:line="312" w:lineRule="auto"/>
        <w:ind w:left="-567" w:right="284"/>
        <w:jc w:val="center"/>
        <w:rPr>
          <w:rFonts w:ascii="Times New Roman" w:hAnsi="Times New Roman"/>
          <w:b/>
          <w:sz w:val="28"/>
          <w:szCs w:val="28"/>
          <w:lang w:val="uk-UA"/>
        </w:rPr>
      </w:pPr>
      <w:r>
        <w:rPr>
          <w:rFonts w:ascii="Times New Roman" w:hAnsi="Times New Roman"/>
          <w:b/>
          <w:sz w:val="28"/>
          <w:szCs w:val="28"/>
          <w:lang w:val="uk-UA"/>
        </w:rPr>
        <w:lastRenderedPageBreak/>
        <w:t>Оцінка ефективності інновацій за ринкової економіки</w:t>
      </w:r>
    </w:p>
    <w:p w:rsidR="000C056E" w:rsidRPr="00E739C1" w:rsidRDefault="000C056E" w:rsidP="000C056E">
      <w:pPr>
        <w:tabs>
          <w:tab w:val="left" w:pos="9355"/>
        </w:tabs>
        <w:spacing w:after="0" w:line="312" w:lineRule="auto"/>
        <w:ind w:left="-567" w:right="284" w:firstLine="709"/>
        <w:jc w:val="both"/>
        <w:rPr>
          <w:rFonts w:ascii="Times New Roman" w:hAnsi="Times New Roman"/>
          <w:sz w:val="28"/>
          <w:szCs w:val="28"/>
          <w:lang w:val="uk-UA"/>
        </w:rPr>
      </w:pPr>
    </w:p>
    <w:p w:rsidR="000C056E" w:rsidRPr="000B7B9B"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На передінвестиційній стадії розробки інноваційного проекту практично завершеними є НДДКР нововведень, повністю знімається невизначеність з приводу технічних параметрів проекту. В цих умовах найбільш значущими для оцінки ефективності проекту при вирішенні питання про його подальшу реалізацію є економічні (комерційні) показники. На цьому етапі розробки </w:t>
      </w:r>
      <w:r w:rsidRPr="00D40D1A">
        <w:rPr>
          <w:rFonts w:ascii="Times New Roman" w:hAnsi="Times New Roman"/>
          <w:i/>
          <w:sz w:val="28"/>
          <w:szCs w:val="28"/>
          <w:lang w:val="uk-UA"/>
        </w:rPr>
        <w:t>інноваційного проекту його характеристики практично не відрізняються від будь-якого інвестиційного проекту:</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w:char="F0D8"/>
      </w:r>
      <w:r>
        <w:rPr>
          <w:rFonts w:ascii="Times New Roman" w:hAnsi="Times New Roman"/>
          <w:sz w:val="28"/>
          <w:szCs w:val="28"/>
          <w:lang w:val="uk-UA"/>
        </w:rPr>
        <w:t xml:space="preserve"> потреба в інвестиціях для організації виробництва і реалізації нововведення (товару, послуги), яка може бути оцінена з достатнім ступенем вірогідності на основі запланованих масштабів реалізації проекту;</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sym w:font="Wingdings" w:char="F0D8"/>
      </w:r>
      <w:r>
        <w:rPr>
          <w:rFonts w:ascii="Times New Roman" w:hAnsi="Times New Roman"/>
          <w:sz w:val="28"/>
          <w:szCs w:val="28"/>
          <w:lang w:val="uk-UA"/>
        </w:rPr>
        <w:t xml:space="preserve"> наявність невизначеності в обсягах продажів (ймовірності комерційного успіху), рівень якої залежить як від внутрішніх чинників (глибини і спрямованості маркетингових досліджень, наприклад), так і від зовнішніх чинників (кон</w:t>
      </w:r>
      <w:r w:rsidRPr="0041417E">
        <w:rPr>
          <w:rFonts w:ascii="Times New Roman" w:hAnsi="Times New Roman"/>
          <w:sz w:val="28"/>
          <w:szCs w:val="28"/>
          <w:lang w:val="uk-UA"/>
        </w:rPr>
        <w:t>’</w:t>
      </w:r>
      <w:r w:rsidR="00B05D1E">
        <w:rPr>
          <w:rFonts w:ascii="Times New Roman" w:hAnsi="Times New Roman"/>
          <w:sz w:val="28"/>
          <w:szCs w:val="28"/>
          <w:lang w:val="uk-UA"/>
        </w:rPr>
        <w:t>юнктури</w:t>
      </w:r>
      <w:r>
        <w:rPr>
          <w:rFonts w:ascii="Times New Roman" w:hAnsi="Times New Roman"/>
          <w:sz w:val="28"/>
          <w:szCs w:val="28"/>
          <w:lang w:val="uk-UA"/>
        </w:rPr>
        <w:t xml:space="preserve"> ринку).</w:t>
      </w:r>
    </w:p>
    <w:p w:rsidR="000C056E" w:rsidRDefault="000C056E" w:rsidP="000C056E">
      <w:pPr>
        <w:tabs>
          <w:tab w:val="left" w:pos="9355"/>
        </w:tabs>
        <w:spacing w:after="0" w:line="312" w:lineRule="auto"/>
        <w:ind w:left="-567" w:right="284" w:firstLine="709"/>
        <w:jc w:val="both"/>
        <w:rPr>
          <w:rFonts w:ascii="Times New Roman" w:hAnsi="Times New Roman"/>
          <w:i/>
          <w:sz w:val="28"/>
          <w:szCs w:val="28"/>
          <w:lang w:val="uk-UA"/>
        </w:rPr>
      </w:pPr>
      <w:r>
        <w:rPr>
          <w:rFonts w:ascii="Times New Roman" w:hAnsi="Times New Roman"/>
          <w:sz w:val="28"/>
          <w:szCs w:val="28"/>
          <w:lang w:val="uk-UA"/>
        </w:rPr>
        <w:t xml:space="preserve">У цьому випадку </w:t>
      </w:r>
      <w:r w:rsidRPr="0041417E">
        <w:rPr>
          <w:rFonts w:ascii="Times New Roman" w:hAnsi="Times New Roman"/>
          <w:i/>
          <w:sz w:val="28"/>
          <w:szCs w:val="28"/>
          <w:lang w:val="uk-UA"/>
        </w:rPr>
        <w:t>на передінвестиційній стадії інноваційні проекти можуть оцінюватися за допомогою показників, що характеризують ефективність інвестицій</w:t>
      </w:r>
      <w:r>
        <w:rPr>
          <w:rFonts w:ascii="Times New Roman" w:hAnsi="Times New Roman"/>
          <w:sz w:val="28"/>
          <w:szCs w:val="28"/>
          <w:lang w:val="uk-UA"/>
        </w:rPr>
        <w:t xml:space="preserve">. </w:t>
      </w:r>
      <w:r>
        <w:rPr>
          <w:rFonts w:ascii="Times New Roman" w:hAnsi="Times New Roman"/>
          <w:i/>
          <w:sz w:val="28"/>
          <w:szCs w:val="28"/>
          <w:lang w:val="uk-UA"/>
        </w:rPr>
        <w:t>Оцінка ефективності проекту здійснюється на наступних етапах:</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а) </w:t>
      </w:r>
      <w:r w:rsidRPr="007954ED">
        <w:rPr>
          <w:rFonts w:ascii="Times New Roman" w:hAnsi="Times New Roman"/>
          <w:i/>
          <w:sz w:val="28"/>
          <w:szCs w:val="28"/>
          <w:lang w:val="uk-UA"/>
        </w:rPr>
        <w:t>при оцінці проекту в цілому</w:t>
      </w:r>
      <w:r>
        <w:rPr>
          <w:rFonts w:ascii="Times New Roman" w:hAnsi="Times New Roman"/>
          <w:sz w:val="28"/>
          <w:szCs w:val="28"/>
          <w:lang w:val="uk-UA"/>
        </w:rPr>
        <w:t>, коли оцінюється економічна ефективність інвестованих у проект коштів поза зв</w:t>
      </w:r>
      <w:r w:rsidRPr="007954ED">
        <w:rPr>
          <w:rFonts w:ascii="Times New Roman" w:hAnsi="Times New Roman"/>
          <w:sz w:val="28"/>
          <w:szCs w:val="28"/>
          <w:lang w:val="uk-UA"/>
        </w:rPr>
        <w:t>’</w:t>
      </w:r>
      <w:r>
        <w:rPr>
          <w:rFonts w:ascii="Times New Roman" w:hAnsi="Times New Roman"/>
          <w:sz w:val="28"/>
          <w:szCs w:val="28"/>
          <w:lang w:val="uk-UA"/>
        </w:rPr>
        <w:t>язком із джерелом їх виникнення (власні або позичені, внутрішні або зовнішні);</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б) </w:t>
      </w:r>
      <w:r w:rsidRPr="007954ED">
        <w:rPr>
          <w:rFonts w:ascii="Times New Roman" w:hAnsi="Times New Roman"/>
          <w:i/>
          <w:sz w:val="28"/>
          <w:szCs w:val="28"/>
          <w:lang w:val="uk-UA"/>
        </w:rPr>
        <w:t>при оцінці ефективності використання власного капіталу для фінансування проекту</w:t>
      </w:r>
      <w:r>
        <w:rPr>
          <w:rFonts w:ascii="Times New Roman" w:hAnsi="Times New Roman"/>
          <w:sz w:val="28"/>
          <w:szCs w:val="28"/>
          <w:lang w:val="uk-UA"/>
        </w:rPr>
        <w:t xml:space="preserve">. </w:t>
      </w:r>
    </w:p>
    <w:p w:rsidR="000C056E" w:rsidRPr="000D5DC8" w:rsidRDefault="000C056E" w:rsidP="00FC7818">
      <w:pPr>
        <w:tabs>
          <w:tab w:val="left" w:pos="9355"/>
        </w:tabs>
        <w:spacing w:after="0" w:line="312" w:lineRule="auto"/>
        <w:ind w:left="-567" w:right="284" w:firstLine="709"/>
        <w:jc w:val="both"/>
        <w:rPr>
          <w:rFonts w:ascii="Times New Roman" w:hAnsi="Times New Roman"/>
          <w:sz w:val="28"/>
          <w:szCs w:val="28"/>
        </w:rPr>
      </w:pPr>
      <w:r>
        <w:rPr>
          <w:rFonts w:ascii="Times New Roman" w:hAnsi="Times New Roman"/>
          <w:sz w:val="28"/>
          <w:szCs w:val="28"/>
          <w:lang w:val="uk-UA"/>
        </w:rPr>
        <w:t xml:space="preserve">Вочевидь, що проект, ефективний у цілому, але </w:t>
      </w:r>
      <w:proofErr w:type="spellStart"/>
      <w:r>
        <w:rPr>
          <w:rFonts w:ascii="Times New Roman" w:hAnsi="Times New Roman"/>
          <w:sz w:val="28"/>
          <w:szCs w:val="28"/>
          <w:lang w:val="uk-UA"/>
        </w:rPr>
        <w:t>фінансуємий</w:t>
      </w:r>
      <w:proofErr w:type="spellEnd"/>
      <w:r>
        <w:rPr>
          <w:rFonts w:ascii="Times New Roman" w:hAnsi="Times New Roman"/>
          <w:sz w:val="28"/>
          <w:szCs w:val="28"/>
          <w:lang w:val="uk-UA"/>
        </w:rPr>
        <w:t xml:space="preserve"> за рахунок дорогих кредитів, не може бути привабливим для ініціатора або потенційного інвестора. Саме цим і пояснюється наявність двох оцінок ефективності проекту на передін</w:t>
      </w:r>
      <w:r w:rsidR="00FC7818">
        <w:rPr>
          <w:rFonts w:ascii="Times New Roman" w:hAnsi="Times New Roman"/>
          <w:sz w:val="28"/>
          <w:szCs w:val="28"/>
          <w:lang w:val="uk-UA"/>
        </w:rPr>
        <w:t>вестиційній стадії. На рисунку 1</w:t>
      </w:r>
      <w:r>
        <w:rPr>
          <w:rFonts w:ascii="Times New Roman" w:hAnsi="Times New Roman"/>
          <w:sz w:val="28"/>
          <w:szCs w:val="28"/>
          <w:lang w:val="uk-UA"/>
        </w:rPr>
        <w:t>.1</w:t>
      </w:r>
      <w:r w:rsidR="00FC7818">
        <w:rPr>
          <w:rFonts w:ascii="Times New Roman" w:hAnsi="Times New Roman"/>
          <w:sz w:val="28"/>
          <w:szCs w:val="28"/>
          <w:lang w:val="uk-UA"/>
        </w:rPr>
        <w:t>3</w:t>
      </w:r>
      <w:r>
        <w:rPr>
          <w:rFonts w:ascii="Times New Roman" w:hAnsi="Times New Roman"/>
          <w:sz w:val="28"/>
          <w:szCs w:val="28"/>
          <w:lang w:val="uk-UA"/>
        </w:rPr>
        <w:t xml:space="preserve"> більш детально за етапами інноваційного процесу (життєвого циклу інновацій) наводяться інвестиції, необхідні для виконання інноваційного проекту. Показано, який вид інвестицій може бути оптимальним у залежності від етапу виконання проекту (бюджетне фінансування, ризикові інвестиції, комерційні). На цій моделі показано момент повернення інвестицій, отримання прибутку, спаду продажів і т. ін.</w:t>
      </w:r>
    </w:p>
    <w:p w:rsidR="00FC7818" w:rsidRPr="000D5DC8" w:rsidRDefault="00FC7818" w:rsidP="00FC7818">
      <w:pPr>
        <w:tabs>
          <w:tab w:val="left" w:pos="9355"/>
        </w:tabs>
        <w:spacing w:after="0" w:line="312" w:lineRule="auto"/>
        <w:ind w:left="-567" w:right="284" w:firstLine="709"/>
        <w:jc w:val="both"/>
        <w:rPr>
          <w:rFonts w:ascii="Times New Roman" w:hAnsi="Times New Roman"/>
          <w:sz w:val="28"/>
          <w:szCs w:val="28"/>
        </w:rPr>
      </w:pPr>
    </w:p>
    <w:p w:rsidR="000C056E" w:rsidRPr="00594316"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lastRenderedPageBreak/>
        <w:pict>
          <v:shape id="_x0000_s1289" type="#_x0000_t32" style="position:absolute;left:0;text-align:left;margin-left:472.75pt;margin-top:-33.45pt;width:0;height:382.7pt;z-index:251933696" o:connectortype="straight">
            <v:stroke dashstyle="dash"/>
          </v:shape>
        </w:pict>
      </w:r>
      <w:r w:rsidRPr="00EC1E9C">
        <w:rPr>
          <w:rFonts w:ascii="Calibri" w:hAnsi="Calibri"/>
          <w:noProof/>
          <w:lang w:val="en-US"/>
        </w:rPr>
        <w:pict>
          <v:shape id="_x0000_s1287" type="#_x0000_t32" style="position:absolute;left:0;text-align:left;margin-left:19.2pt;margin-top:-20.35pt;width:0;height:201.25pt;flip:x y;z-index:251931648" o:connectortype="straight"/>
        </w:pict>
      </w:r>
      <w:r w:rsidRPr="00EC1E9C">
        <w:rPr>
          <w:rFonts w:ascii="Calibri" w:hAnsi="Calibri"/>
          <w:noProof/>
          <w:lang w:val="en-US"/>
        </w:rPr>
        <w:pict>
          <v:shape id="_x0000_s1291" type="#_x0000_t32" style="position:absolute;left:0;text-align:left;margin-left:77.7pt;margin-top:5.55pt;width:0;height:19.85pt;flip:y;z-index:251935744" o:connectortype="straight">
            <v:stroke dashstyle="dash"/>
          </v:shape>
        </w:pict>
      </w:r>
      <w:r w:rsidRPr="00EC1E9C">
        <w:rPr>
          <w:rFonts w:ascii="Calibri" w:hAnsi="Calibri"/>
          <w:noProof/>
          <w:lang w:val="en-US"/>
        </w:rPr>
        <w:pict>
          <v:shape id="_x0000_s1297" type="#_x0000_t32" style="position:absolute;left:0;text-align:left;margin-left:368.7pt;margin-top:10.8pt;width:0;height:170.1pt;z-index:251941888" o:connectortype="straight">
            <v:stroke dashstyle="dash"/>
          </v:shape>
        </w:pict>
      </w:r>
      <w:r w:rsidR="00FC7818">
        <w:rPr>
          <w:rFonts w:ascii="Times New Roman" w:hAnsi="Times New Roman"/>
          <w:bCs/>
          <w:lang w:val="uk-UA"/>
        </w:rPr>
        <w:t xml:space="preserve">        </w:t>
      </w:r>
      <w:r w:rsidR="00B05D1E">
        <w:rPr>
          <w:rFonts w:ascii="Times New Roman" w:hAnsi="Times New Roman"/>
          <w:bCs/>
          <w:lang w:val="uk-UA"/>
        </w:rPr>
        <w:t xml:space="preserve"> </w:t>
      </w:r>
      <w:r w:rsidR="000C056E">
        <w:rPr>
          <w:rFonts w:ascii="Times New Roman" w:hAnsi="Times New Roman"/>
          <w:bCs/>
          <w:lang w:val="uk-UA"/>
        </w:rPr>
        <w:t>Витрати</w:t>
      </w:r>
      <w:r w:rsidR="00B05D1E">
        <w:rPr>
          <w:rFonts w:ascii="Times New Roman" w:hAnsi="Times New Roman"/>
          <w:bCs/>
          <w:lang w:val="uk-UA"/>
        </w:rPr>
        <w:t xml:space="preserve">        </w:t>
      </w:r>
      <w:r w:rsidR="000C056E">
        <w:rPr>
          <w:rFonts w:ascii="Times New Roman" w:hAnsi="Times New Roman"/>
          <w:bCs/>
          <w:lang w:val="uk-UA"/>
        </w:rPr>
        <w:t>І</w:t>
      </w:r>
      <w:r w:rsidR="000C056E" w:rsidRPr="00594316">
        <w:rPr>
          <w:rFonts w:ascii="Times New Roman" w:hAnsi="Times New Roman"/>
          <w:bCs/>
          <w:lang w:val="uk-UA"/>
        </w:rPr>
        <w:t>нновац</w:t>
      </w:r>
      <w:r w:rsidR="000C056E">
        <w:rPr>
          <w:rFonts w:ascii="Times New Roman" w:hAnsi="Times New Roman"/>
          <w:bCs/>
          <w:lang w:val="uk-UA"/>
        </w:rPr>
        <w:t>ій</w:t>
      </w:r>
      <w:r w:rsidR="000C056E" w:rsidRPr="00594316">
        <w:rPr>
          <w:rFonts w:ascii="Times New Roman" w:hAnsi="Times New Roman"/>
          <w:bCs/>
          <w:lang w:val="uk-UA"/>
        </w:rPr>
        <w:t>на</w:t>
      </w:r>
      <w:r w:rsidR="00FC7818">
        <w:rPr>
          <w:rFonts w:ascii="Times New Roman" w:hAnsi="Times New Roman"/>
          <w:bCs/>
          <w:lang w:val="uk-UA"/>
        </w:rPr>
        <w:t xml:space="preserve"> </w:t>
      </w:r>
      <w:r w:rsidR="000C056E" w:rsidRPr="00594316">
        <w:rPr>
          <w:rFonts w:ascii="Times New Roman" w:hAnsi="Times New Roman"/>
          <w:bCs/>
          <w:lang w:val="uk-UA"/>
        </w:rPr>
        <w:t>д</w:t>
      </w:r>
      <w:r w:rsidR="000C056E">
        <w:rPr>
          <w:rFonts w:ascii="Times New Roman" w:hAnsi="Times New Roman"/>
          <w:bCs/>
          <w:lang w:val="uk-UA"/>
        </w:rPr>
        <w:t>і</w:t>
      </w:r>
      <w:r w:rsidR="000C056E" w:rsidRPr="00594316">
        <w:rPr>
          <w:rFonts w:ascii="Times New Roman" w:hAnsi="Times New Roman"/>
          <w:bCs/>
          <w:lang w:val="uk-UA"/>
        </w:rPr>
        <w:t>яльн</w:t>
      </w:r>
      <w:r w:rsidR="000C056E">
        <w:rPr>
          <w:rFonts w:ascii="Times New Roman" w:hAnsi="Times New Roman"/>
          <w:bCs/>
          <w:lang w:val="uk-UA"/>
        </w:rPr>
        <w:t>і</w:t>
      </w:r>
      <w:r w:rsidR="000C056E" w:rsidRPr="00594316">
        <w:rPr>
          <w:rFonts w:ascii="Times New Roman" w:hAnsi="Times New Roman"/>
          <w:bCs/>
          <w:lang w:val="uk-UA"/>
        </w:rPr>
        <w:t xml:space="preserve">сть </w:t>
      </w:r>
      <w:r w:rsidR="000C056E">
        <w:rPr>
          <w:rFonts w:ascii="Times New Roman" w:hAnsi="Times New Roman"/>
          <w:bCs/>
          <w:lang w:val="uk-UA"/>
        </w:rPr>
        <w:t>і</w:t>
      </w:r>
      <w:r w:rsidR="000C056E" w:rsidRPr="00594316">
        <w:rPr>
          <w:rFonts w:ascii="Times New Roman" w:hAnsi="Times New Roman"/>
          <w:bCs/>
          <w:lang w:val="uk-UA"/>
        </w:rPr>
        <w:t xml:space="preserve"> маркетинг</w:t>
      </w:r>
    </w:p>
    <w:p w:rsidR="000C056E" w:rsidRPr="00594316"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pict>
          <v:shape id="_x0000_s1295" type="#_x0000_t32" style="position:absolute;left:0;text-align:left;margin-left:202.2pt;margin-top:2.6pt;width:0;height:167.25pt;z-index:251939840" o:connectortype="straight">
            <v:stroke dashstyle="dash"/>
          </v:shape>
        </w:pict>
      </w:r>
      <w:r w:rsidRPr="00EC1E9C">
        <w:rPr>
          <w:rFonts w:ascii="Calibri" w:hAnsi="Calibri"/>
          <w:noProof/>
          <w:lang w:val="en-US"/>
        </w:rPr>
        <w:pict>
          <v:shape id="_x0000_s1292" type="#_x0000_t32" style="position:absolute;left:0;text-align:left;margin-left:126.45pt;margin-top:2.6pt;width:0;height:269.3pt;z-index:251936768" o:connectortype="straight">
            <v:stroke dashstyle="dash"/>
          </v:shape>
        </w:pict>
      </w:r>
      <w:r w:rsidRPr="00EC1E9C">
        <w:rPr>
          <w:rFonts w:ascii="Calibri" w:hAnsi="Calibri"/>
          <w:noProof/>
          <w:lang w:val="en-US"/>
        </w:rPr>
        <w:pict>
          <v:shape id="_x0000_s1296" type="#_x0000_t32" style="position:absolute;left:0;text-align:left;margin-left:264.45pt;margin-top:2.6pt;width:0;height:167.25pt;z-index:251940864" o:connectortype="straight">
            <v:stroke dashstyle="dash"/>
          </v:shape>
        </w:pict>
      </w:r>
      <w:r w:rsidRPr="00EC1E9C">
        <w:rPr>
          <w:rFonts w:ascii="Calibri" w:hAnsi="Calibri"/>
          <w:noProof/>
          <w:lang w:val="en-US"/>
        </w:rPr>
        <w:pict>
          <v:shape id="_x0000_s1298" type="#_x0000_t32" style="position:absolute;left:0;text-align:left;margin-left:77.7pt;margin-top:6.4pt;width:291pt;height:0;z-index:251942912" o:connectortype="straight">
            <v:stroke startarrow="block" endarrow="block"/>
          </v:shape>
        </w:pict>
      </w:r>
    </w:p>
    <w:p w:rsidR="000C056E" w:rsidRDefault="00FC7818" w:rsidP="000C056E">
      <w:pPr>
        <w:autoSpaceDE w:val="0"/>
        <w:autoSpaceDN w:val="0"/>
        <w:adjustRightInd w:val="0"/>
        <w:spacing w:after="0" w:line="240" w:lineRule="auto"/>
        <w:jc w:val="both"/>
        <w:rPr>
          <w:rFonts w:ascii="Times New Roman" w:hAnsi="Times New Roman"/>
          <w:bCs/>
        </w:rPr>
      </w:pPr>
      <w:r>
        <w:rPr>
          <w:rFonts w:ascii="Times New Roman" w:hAnsi="Times New Roman"/>
          <w:bCs/>
        </w:rPr>
        <w:t xml:space="preserve">          </w:t>
      </w:r>
      <w:r>
        <w:rPr>
          <w:rFonts w:ascii="Times New Roman" w:hAnsi="Times New Roman"/>
          <w:bCs/>
          <w:lang w:val="uk-UA"/>
        </w:rPr>
        <w:t xml:space="preserve"> </w:t>
      </w:r>
      <w:r w:rsidR="000C056E">
        <w:rPr>
          <w:rFonts w:ascii="Times New Roman" w:hAnsi="Times New Roman"/>
          <w:bCs/>
        </w:rPr>
        <w:t>Нау</w:t>
      </w:r>
      <w:proofErr w:type="spellStart"/>
      <w:r w:rsidR="000C056E">
        <w:rPr>
          <w:rFonts w:ascii="Times New Roman" w:hAnsi="Times New Roman"/>
          <w:bCs/>
          <w:lang w:val="uk-UA"/>
        </w:rPr>
        <w:t>ков</w:t>
      </w:r>
      <w:proofErr w:type="spellEnd"/>
      <w:r>
        <w:rPr>
          <w:rFonts w:ascii="Times New Roman" w:hAnsi="Times New Roman"/>
          <w:bCs/>
        </w:rPr>
        <w:t xml:space="preserve">а </w:t>
      </w:r>
      <w:r>
        <w:rPr>
          <w:rFonts w:ascii="Times New Roman" w:hAnsi="Times New Roman"/>
          <w:bCs/>
          <w:lang w:val="uk-UA"/>
        </w:rPr>
        <w:t>і</w:t>
      </w:r>
      <w:r w:rsidR="000C056E">
        <w:rPr>
          <w:rFonts w:ascii="Times New Roman" w:hAnsi="Times New Roman"/>
          <w:bCs/>
        </w:rPr>
        <w:t xml:space="preserve"> </w:t>
      </w:r>
      <w:proofErr w:type="spellStart"/>
      <w:r w:rsidR="000C056E">
        <w:rPr>
          <w:rFonts w:ascii="Times New Roman" w:hAnsi="Times New Roman"/>
          <w:bCs/>
        </w:rPr>
        <w:t>нау</w:t>
      </w:r>
      <w:r w:rsidR="000C056E">
        <w:rPr>
          <w:rFonts w:ascii="Times New Roman" w:hAnsi="Times New Roman"/>
          <w:bCs/>
          <w:lang w:val="uk-UA"/>
        </w:rPr>
        <w:t>ков</w:t>
      </w:r>
      <w:proofErr w:type="spellEnd"/>
      <w:r w:rsidR="000C056E">
        <w:rPr>
          <w:rFonts w:ascii="Times New Roman" w:hAnsi="Times New Roman"/>
          <w:bCs/>
        </w:rPr>
        <w:t>о-</w:t>
      </w:r>
      <w:r w:rsidR="00F96ABE" w:rsidRPr="00F96ABE">
        <w:rPr>
          <w:rFonts w:ascii="Times New Roman" w:hAnsi="Times New Roman"/>
          <w:bCs/>
        </w:rPr>
        <w:t xml:space="preserve">  </w:t>
      </w:r>
      <w:r w:rsidR="000C056E">
        <w:rPr>
          <w:rFonts w:ascii="Times New Roman" w:hAnsi="Times New Roman"/>
          <w:bCs/>
        </w:rPr>
        <w:t xml:space="preserve"> В</w:t>
      </w:r>
      <w:proofErr w:type="spellStart"/>
      <w:r w:rsidR="000C056E">
        <w:rPr>
          <w:rFonts w:ascii="Times New Roman" w:hAnsi="Times New Roman"/>
          <w:bCs/>
          <w:lang w:val="uk-UA"/>
        </w:rPr>
        <w:t>провадж</w:t>
      </w:r>
      <w:r w:rsidR="000C056E">
        <w:rPr>
          <w:rFonts w:ascii="Times New Roman" w:hAnsi="Times New Roman"/>
          <w:bCs/>
        </w:rPr>
        <w:t>ен</w:t>
      </w:r>
      <w:r w:rsidR="000C056E">
        <w:rPr>
          <w:rFonts w:ascii="Times New Roman" w:hAnsi="Times New Roman"/>
          <w:bCs/>
          <w:lang w:val="uk-UA"/>
        </w:rPr>
        <w:t>ня</w:t>
      </w:r>
      <w:proofErr w:type="spellEnd"/>
      <w:r>
        <w:rPr>
          <w:rFonts w:ascii="Times New Roman" w:hAnsi="Times New Roman"/>
          <w:bCs/>
          <w:lang w:val="uk-UA"/>
        </w:rPr>
        <w:t xml:space="preserve">   </w:t>
      </w:r>
      <w:proofErr w:type="spellStart"/>
      <w:r w:rsidR="000C056E">
        <w:rPr>
          <w:rFonts w:ascii="Times New Roman" w:hAnsi="Times New Roman"/>
          <w:bCs/>
          <w:lang w:val="uk-UA"/>
        </w:rPr>
        <w:t>Зро</w:t>
      </w:r>
      <w:r w:rsidR="000C056E">
        <w:rPr>
          <w:rFonts w:ascii="Times New Roman" w:hAnsi="Times New Roman"/>
          <w:bCs/>
        </w:rPr>
        <w:t>ст</w:t>
      </w:r>
      <w:r w:rsidR="000C056E">
        <w:rPr>
          <w:rFonts w:ascii="Times New Roman" w:hAnsi="Times New Roman"/>
          <w:bCs/>
          <w:lang w:val="uk-UA"/>
        </w:rPr>
        <w:t>ання</w:t>
      </w:r>
      <w:proofErr w:type="spellEnd"/>
      <w:r>
        <w:rPr>
          <w:rFonts w:ascii="Times New Roman" w:hAnsi="Times New Roman"/>
          <w:bCs/>
          <w:lang w:val="uk-UA"/>
        </w:rPr>
        <w:t xml:space="preserve">  </w:t>
      </w:r>
      <w:r w:rsidR="00F96ABE" w:rsidRPr="00F96ABE">
        <w:rPr>
          <w:rFonts w:ascii="Times New Roman" w:hAnsi="Times New Roman"/>
          <w:bCs/>
        </w:rPr>
        <w:t xml:space="preserve">   </w:t>
      </w:r>
      <w:r w:rsidR="000C056E">
        <w:rPr>
          <w:rFonts w:ascii="Times New Roman" w:hAnsi="Times New Roman"/>
          <w:bCs/>
          <w:lang w:val="uk-UA"/>
        </w:rPr>
        <w:t xml:space="preserve">Сповільнення </w:t>
      </w:r>
      <w:r w:rsidR="000C056E">
        <w:rPr>
          <w:rFonts w:ascii="Times New Roman" w:hAnsi="Times New Roman"/>
          <w:bCs/>
        </w:rPr>
        <w:t>рост</w:t>
      </w:r>
      <w:r w:rsidR="000C056E">
        <w:rPr>
          <w:rFonts w:ascii="Times New Roman" w:hAnsi="Times New Roman"/>
          <w:bCs/>
          <w:lang w:val="uk-UA"/>
        </w:rPr>
        <w:t>у</w:t>
      </w:r>
      <w:r>
        <w:rPr>
          <w:rFonts w:ascii="Times New Roman" w:hAnsi="Times New Roman"/>
          <w:bCs/>
        </w:rPr>
        <w:t xml:space="preserve">      </w:t>
      </w:r>
      <w:r w:rsidR="000C056E">
        <w:rPr>
          <w:rFonts w:ascii="Times New Roman" w:hAnsi="Times New Roman"/>
          <w:bCs/>
        </w:rPr>
        <w:t>Спад</w:t>
      </w:r>
    </w:p>
    <w:p w:rsidR="000C056E" w:rsidRPr="00594316"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pict>
          <v:shape id="_x0000_s1300" style="position:absolute;left:0;text-align:left;margin-left:106.95pt;margin-top:7.35pt;width:365.8pt;height:143.25pt;z-index:251944960" coordsize="7318,2727" path="m,2727v253,-20,507,-40,795,-138c1083,2491,1447,2312,1725,2142v278,-170,570,-398,735,-570c2625,1400,2658,1299,2715,1107v57,-192,,-528,90,-690c2895,255,3080,194,3255,132,3430,70,3660,62,3855,42,4050,22,4228,,4425,12v197,12,435,65,615,105c5220,157,5320,190,5505,252v185,62,438,143,645,240c6357,589,6610,690,6750,837v140,147,153,341,240,536c7077,1568,7224,1829,7271,2007v47,178,,363,,435e" filled="f" strokeweight="1.5pt">
            <v:path arrowok="t"/>
          </v:shape>
        </w:pict>
      </w:r>
      <w:r w:rsidR="000C056E">
        <w:rPr>
          <w:rFonts w:ascii="Times New Roman" w:hAnsi="Times New Roman"/>
          <w:bCs/>
        </w:rPr>
        <w:t xml:space="preserve">               </w:t>
      </w:r>
      <w:proofErr w:type="spellStart"/>
      <w:r w:rsidR="000C056E">
        <w:rPr>
          <w:rFonts w:ascii="Times New Roman" w:hAnsi="Times New Roman"/>
          <w:bCs/>
        </w:rPr>
        <w:t>техн</w:t>
      </w:r>
      <w:proofErr w:type="spellEnd"/>
      <w:r w:rsidR="000C056E">
        <w:rPr>
          <w:rFonts w:ascii="Times New Roman" w:hAnsi="Times New Roman"/>
          <w:bCs/>
          <w:lang w:val="uk-UA"/>
        </w:rPr>
        <w:t>і</w:t>
      </w:r>
      <w:r w:rsidR="000C056E">
        <w:rPr>
          <w:rFonts w:ascii="Times New Roman" w:hAnsi="Times New Roman"/>
          <w:bCs/>
        </w:rPr>
        <w:t>ч</w:t>
      </w:r>
      <w:r w:rsidR="000C056E">
        <w:rPr>
          <w:rFonts w:ascii="Times New Roman" w:hAnsi="Times New Roman"/>
          <w:bCs/>
          <w:lang w:val="uk-UA"/>
        </w:rPr>
        <w:t>н</w:t>
      </w:r>
      <w:r w:rsidR="000C056E">
        <w:rPr>
          <w:rFonts w:ascii="Times New Roman" w:hAnsi="Times New Roman"/>
          <w:bCs/>
        </w:rPr>
        <w:t>а</w:t>
      </w:r>
    </w:p>
    <w:p w:rsidR="00FC7818" w:rsidRDefault="000C056E" w:rsidP="000C056E">
      <w:pPr>
        <w:autoSpaceDE w:val="0"/>
        <w:autoSpaceDN w:val="0"/>
        <w:adjustRightInd w:val="0"/>
        <w:spacing w:after="0" w:line="240" w:lineRule="auto"/>
        <w:jc w:val="both"/>
        <w:rPr>
          <w:rFonts w:ascii="Times New Roman" w:hAnsi="Times New Roman"/>
          <w:bCs/>
          <w:lang w:val="uk-UA"/>
        </w:rPr>
      </w:pPr>
      <w:r>
        <w:rPr>
          <w:rFonts w:ascii="Times New Roman" w:hAnsi="Times New Roman"/>
          <w:bCs/>
        </w:rPr>
        <w:t xml:space="preserve">              </w:t>
      </w:r>
      <w:proofErr w:type="spellStart"/>
      <w:r>
        <w:rPr>
          <w:rFonts w:ascii="Times New Roman" w:hAnsi="Times New Roman"/>
          <w:bCs/>
        </w:rPr>
        <w:t>д</w:t>
      </w:r>
      <w:proofErr w:type="spellEnd"/>
      <w:r>
        <w:rPr>
          <w:rFonts w:ascii="Times New Roman" w:hAnsi="Times New Roman"/>
          <w:bCs/>
          <w:lang w:val="uk-UA"/>
        </w:rPr>
        <w:t>і</w:t>
      </w:r>
      <w:proofErr w:type="spellStart"/>
      <w:r>
        <w:rPr>
          <w:rFonts w:ascii="Times New Roman" w:hAnsi="Times New Roman"/>
          <w:bCs/>
        </w:rPr>
        <w:t>яльн</w:t>
      </w:r>
      <w:proofErr w:type="spellEnd"/>
      <w:r>
        <w:rPr>
          <w:rFonts w:ascii="Times New Roman" w:hAnsi="Times New Roman"/>
          <w:bCs/>
          <w:lang w:val="uk-UA"/>
        </w:rPr>
        <w:t>і</w:t>
      </w:r>
      <w:proofErr w:type="spellStart"/>
      <w:r>
        <w:rPr>
          <w:rFonts w:ascii="Times New Roman" w:hAnsi="Times New Roman"/>
          <w:bCs/>
        </w:rPr>
        <w:t>сть</w:t>
      </w:r>
      <w:proofErr w:type="spellEnd"/>
      <w:r>
        <w:rPr>
          <w:rFonts w:ascii="Times New Roman" w:hAnsi="Times New Roman"/>
          <w:bCs/>
        </w:rPr>
        <w:t xml:space="preserve">                                                                          </w:t>
      </w:r>
      <w:r w:rsidR="00FC7818">
        <w:rPr>
          <w:rFonts w:ascii="Times New Roman" w:hAnsi="Times New Roman"/>
          <w:bCs/>
        </w:rPr>
        <w:t xml:space="preserve">                            </w:t>
      </w:r>
      <w:r w:rsidR="00E70662" w:rsidRPr="00F96ABE">
        <w:rPr>
          <w:rFonts w:ascii="Times New Roman" w:hAnsi="Times New Roman"/>
          <w:bCs/>
        </w:rPr>
        <w:t xml:space="preserve">   </w:t>
      </w:r>
      <w:r w:rsidR="00FC7818">
        <w:rPr>
          <w:rFonts w:ascii="Times New Roman" w:hAnsi="Times New Roman"/>
          <w:bCs/>
        </w:rPr>
        <w:t xml:space="preserve"> </w:t>
      </w:r>
      <w:r w:rsidR="00FC7818">
        <w:rPr>
          <w:rFonts w:ascii="Times New Roman" w:hAnsi="Times New Roman"/>
          <w:bCs/>
          <w:lang w:val="uk-UA"/>
        </w:rPr>
        <w:t xml:space="preserve"> </w:t>
      </w:r>
      <w:r w:rsidR="00197C11" w:rsidRPr="00C47600">
        <w:rPr>
          <w:rFonts w:ascii="Times New Roman" w:hAnsi="Times New Roman"/>
          <w:bCs/>
        </w:rPr>
        <w:t xml:space="preserve"> </w:t>
      </w:r>
      <w:bookmarkStart w:id="0" w:name="_GoBack"/>
      <w:bookmarkEnd w:id="0"/>
      <w:r w:rsidR="00FC7818">
        <w:rPr>
          <w:rFonts w:ascii="Times New Roman" w:hAnsi="Times New Roman"/>
          <w:bCs/>
          <w:lang w:val="uk-UA"/>
        </w:rPr>
        <w:t xml:space="preserve">    </w:t>
      </w:r>
      <w:r>
        <w:rPr>
          <w:rFonts w:ascii="Times New Roman" w:hAnsi="Times New Roman"/>
          <w:b/>
          <w:bCs/>
        </w:rPr>
        <w:t>Об</w:t>
      </w:r>
      <w:proofErr w:type="spellStart"/>
      <w:r>
        <w:rPr>
          <w:rFonts w:ascii="Times New Roman" w:hAnsi="Times New Roman"/>
          <w:b/>
          <w:bCs/>
          <w:lang w:val="uk-UA"/>
        </w:rPr>
        <w:t>сяг</w:t>
      </w:r>
      <w:proofErr w:type="spellEnd"/>
      <w:r w:rsidR="00EC1E9C" w:rsidRPr="00EC1E9C">
        <w:rPr>
          <w:rFonts w:ascii="Calibri" w:hAnsi="Calibri"/>
          <w:noProof/>
          <w:lang w:val="en-US"/>
        </w:rPr>
        <w:pict>
          <v:shape id="_x0000_s1293" type="#_x0000_t32" style="position:absolute;left:0;text-align:left;margin-left:19.2pt;margin-top:.8pt;width:107.25pt;height:0;z-index:251937792;mso-position-horizontal-relative:text;mso-position-vertical-relative:text" o:connectortype="straight">
            <v:stroke startarrow="block" endarrow="block"/>
          </v:shape>
        </w:pict>
      </w:r>
      <w:r w:rsidR="00FC7818">
        <w:rPr>
          <w:rFonts w:ascii="Times New Roman" w:hAnsi="Times New Roman"/>
          <w:bCs/>
          <w:lang w:val="uk-UA"/>
        </w:rPr>
        <w:t xml:space="preserve"> </w:t>
      </w:r>
    </w:p>
    <w:p w:rsidR="000C056E" w:rsidRPr="00FC7818" w:rsidRDefault="00FC7818" w:rsidP="000C056E">
      <w:pPr>
        <w:autoSpaceDE w:val="0"/>
        <w:autoSpaceDN w:val="0"/>
        <w:adjustRightInd w:val="0"/>
        <w:spacing w:after="0" w:line="240" w:lineRule="auto"/>
        <w:jc w:val="both"/>
        <w:rPr>
          <w:rFonts w:ascii="Times New Roman" w:hAnsi="Times New Roman"/>
          <w:bCs/>
        </w:rPr>
      </w:pPr>
      <w:r>
        <w:rPr>
          <w:rFonts w:ascii="Times New Roman" w:hAnsi="Times New Roman"/>
          <w:bCs/>
          <w:lang w:val="uk-UA"/>
        </w:rPr>
        <w:t xml:space="preserve">                                                                                                                                             </w:t>
      </w:r>
      <w:r w:rsidR="00197C11" w:rsidRPr="00C47600">
        <w:rPr>
          <w:rFonts w:ascii="Times New Roman" w:hAnsi="Times New Roman"/>
          <w:bCs/>
        </w:rPr>
        <w:t xml:space="preserve"> </w:t>
      </w:r>
      <w:r>
        <w:rPr>
          <w:rFonts w:ascii="Times New Roman" w:hAnsi="Times New Roman"/>
          <w:bCs/>
          <w:lang w:val="uk-UA"/>
        </w:rPr>
        <w:t xml:space="preserve">  </w:t>
      </w:r>
      <w:r w:rsidR="000C056E">
        <w:rPr>
          <w:rFonts w:ascii="Times New Roman" w:hAnsi="Times New Roman"/>
          <w:b/>
          <w:bCs/>
        </w:rPr>
        <w:t>продаж</w:t>
      </w:r>
      <w:proofErr w:type="spellStart"/>
      <w:r w:rsidR="000C056E">
        <w:rPr>
          <w:rFonts w:ascii="Times New Roman" w:hAnsi="Times New Roman"/>
          <w:b/>
          <w:bCs/>
          <w:lang w:val="uk-UA"/>
        </w:rPr>
        <w:t>ів</w:t>
      </w:r>
      <w:proofErr w:type="spellEnd"/>
    </w:p>
    <w:p w:rsidR="000C056E" w:rsidRDefault="00EC1E9C" w:rsidP="000C056E">
      <w:pPr>
        <w:autoSpaceDE w:val="0"/>
        <w:autoSpaceDN w:val="0"/>
        <w:adjustRightInd w:val="0"/>
        <w:spacing w:after="0" w:line="240" w:lineRule="auto"/>
        <w:jc w:val="both"/>
        <w:rPr>
          <w:rFonts w:ascii="Times New Roman" w:hAnsi="Times New Roman"/>
          <w:bCs/>
        </w:rPr>
      </w:pPr>
      <w:r w:rsidRPr="00EC1E9C">
        <w:rPr>
          <w:rFonts w:ascii="Calibri" w:hAnsi="Calibri"/>
          <w:noProof/>
          <w:lang w:val="en-US"/>
        </w:rPr>
        <w:pict>
          <v:shape id="_x0000_s1307" type="#_x0000_t32" style="position:absolute;left:0;text-align:left;margin-left:430.25pt;margin-top:3.35pt;width:39.7pt;height:0;z-index:251952128" o:connectortype="straight"/>
        </w:pict>
      </w:r>
    </w:p>
    <w:p w:rsidR="000C056E" w:rsidRPr="00594316" w:rsidRDefault="000C056E" w:rsidP="000C056E">
      <w:pPr>
        <w:autoSpaceDE w:val="0"/>
        <w:autoSpaceDN w:val="0"/>
        <w:adjustRightInd w:val="0"/>
        <w:spacing w:after="0" w:line="240" w:lineRule="auto"/>
        <w:jc w:val="both"/>
        <w:rPr>
          <w:rFonts w:ascii="Times New Roman" w:hAnsi="Times New Roman"/>
          <w:b/>
          <w:bCs/>
          <w:lang w:val="uk-UA"/>
        </w:rPr>
      </w:pPr>
      <w:r>
        <w:rPr>
          <w:rFonts w:ascii="Times New Roman" w:hAnsi="Times New Roman"/>
          <w:bCs/>
        </w:rPr>
        <w:t xml:space="preserve">          С</w:t>
      </w:r>
      <w:r>
        <w:rPr>
          <w:rFonts w:ascii="Times New Roman" w:hAnsi="Times New Roman"/>
          <w:bCs/>
          <w:lang w:val="uk-UA"/>
        </w:rPr>
        <w:t>творення</w:t>
      </w:r>
      <w:r>
        <w:rPr>
          <w:rFonts w:ascii="Times New Roman" w:hAnsi="Times New Roman"/>
          <w:bCs/>
        </w:rPr>
        <w:t xml:space="preserve"> </w:t>
      </w:r>
      <w:proofErr w:type="spellStart"/>
      <w:r>
        <w:rPr>
          <w:rFonts w:ascii="Times New Roman" w:hAnsi="Times New Roman"/>
          <w:bCs/>
        </w:rPr>
        <w:t>новац</w:t>
      </w:r>
      <w:r>
        <w:rPr>
          <w:rFonts w:ascii="Times New Roman" w:hAnsi="Times New Roman"/>
          <w:bCs/>
          <w:lang w:val="uk-UA"/>
        </w:rPr>
        <w:t>ії</w:t>
      </w:r>
      <w:proofErr w:type="spellEnd"/>
      <w:r w:rsidR="00B05D1E">
        <w:rPr>
          <w:rFonts w:ascii="Times New Roman" w:hAnsi="Times New Roman"/>
          <w:bCs/>
          <w:lang w:val="uk-UA"/>
        </w:rPr>
        <w:t xml:space="preserve">                                                           </w:t>
      </w:r>
      <w:r w:rsidR="00F96ABE" w:rsidRPr="00C47600">
        <w:rPr>
          <w:rFonts w:ascii="Times New Roman" w:hAnsi="Times New Roman"/>
          <w:bCs/>
        </w:rPr>
        <w:t xml:space="preserve"> </w:t>
      </w:r>
      <w:r w:rsidR="00B05D1E">
        <w:rPr>
          <w:rFonts w:ascii="Times New Roman" w:hAnsi="Times New Roman"/>
          <w:bCs/>
          <w:lang w:val="uk-UA"/>
        </w:rPr>
        <w:t xml:space="preserve">       </w:t>
      </w:r>
      <w:r>
        <w:rPr>
          <w:rFonts w:ascii="Times New Roman" w:hAnsi="Times New Roman"/>
          <w:b/>
          <w:bCs/>
        </w:rPr>
        <w:t>Об</w:t>
      </w:r>
      <w:proofErr w:type="spellStart"/>
      <w:r>
        <w:rPr>
          <w:rFonts w:ascii="Times New Roman" w:hAnsi="Times New Roman"/>
          <w:b/>
          <w:bCs/>
          <w:lang w:val="uk-UA"/>
        </w:rPr>
        <w:t>сяг</w:t>
      </w:r>
      <w:proofErr w:type="spellEnd"/>
    </w:p>
    <w:p w:rsidR="000C056E" w:rsidRPr="00594316" w:rsidRDefault="00EC1E9C" w:rsidP="000C056E">
      <w:pPr>
        <w:autoSpaceDE w:val="0"/>
        <w:autoSpaceDN w:val="0"/>
        <w:adjustRightInd w:val="0"/>
        <w:spacing w:after="0" w:line="240" w:lineRule="auto"/>
        <w:jc w:val="both"/>
        <w:rPr>
          <w:rFonts w:ascii="Times New Roman" w:hAnsi="Times New Roman"/>
          <w:b/>
          <w:bCs/>
          <w:lang w:val="uk-UA"/>
        </w:rPr>
      </w:pPr>
      <w:r w:rsidRPr="00EC1E9C">
        <w:rPr>
          <w:rFonts w:ascii="Calibri" w:hAnsi="Calibri"/>
          <w:noProof/>
          <w:lang w:val="en-US"/>
        </w:rPr>
        <w:pict>
          <v:shape id="_x0000_s1294" type="#_x0000_t32" style="position:absolute;left:0;text-align:left;margin-left:19.2pt;margin-top:5.6pt;width:107.25pt;height:0;z-index:251938816" o:connectortype="straight">
            <v:stroke startarrow="block" endarrow="block"/>
          </v:shape>
        </w:pict>
      </w:r>
      <w:r w:rsidR="00B05D1E">
        <w:rPr>
          <w:rFonts w:ascii="Times New Roman" w:hAnsi="Times New Roman"/>
          <w:b/>
          <w:bCs/>
          <w:lang w:val="uk-UA"/>
        </w:rPr>
        <w:t xml:space="preserve"> </w:t>
      </w:r>
      <w:r w:rsidR="00B05D1E" w:rsidRPr="00B05D1E">
        <w:rPr>
          <w:rFonts w:ascii="Times New Roman" w:hAnsi="Times New Roman"/>
          <w:bCs/>
          <w:lang w:val="uk-UA"/>
        </w:rPr>
        <w:t xml:space="preserve">                                                                                                         </w:t>
      </w:r>
      <w:proofErr w:type="spellStart"/>
      <w:r w:rsidR="000C056E">
        <w:rPr>
          <w:rFonts w:ascii="Times New Roman" w:hAnsi="Times New Roman"/>
          <w:b/>
          <w:bCs/>
        </w:rPr>
        <w:t>приб</w:t>
      </w:r>
      <w:r w:rsidR="000C056E">
        <w:rPr>
          <w:rFonts w:ascii="Times New Roman" w:hAnsi="Times New Roman"/>
          <w:b/>
          <w:bCs/>
          <w:lang w:val="uk-UA"/>
        </w:rPr>
        <w:t>утку</w:t>
      </w:r>
      <w:proofErr w:type="spellEnd"/>
    </w:p>
    <w:p w:rsidR="000C056E" w:rsidRDefault="00EC1E9C" w:rsidP="000C056E">
      <w:pPr>
        <w:autoSpaceDE w:val="0"/>
        <w:autoSpaceDN w:val="0"/>
        <w:adjustRightInd w:val="0"/>
        <w:spacing w:after="0" w:line="240" w:lineRule="auto"/>
        <w:jc w:val="both"/>
        <w:rPr>
          <w:rFonts w:ascii="Times New Roman" w:hAnsi="Times New Roman"/>
          <w:bCs/>
        </w:rPr>
      </w:pPr>
      <w:r w:rsidRPr="00EC1E9C">
        <w:rPr>
          <w:rFonts w:ascii="Calibri" w:hAnsi="Calibri"/>
          <w:noProof/>
          <w:lang w:val="en-US"/>
        </w:rPr>
        <w:pict>
          <v:shape id="_x0000_s1306" type="#_x0000_t34" style="position:absolute;left:0;text-align:left;margin-left:314.2pt;margin-top:.85pt;width:48.2pt;height:22.7pt;rotation:180;flip:y;z-index:251951104" o:connectortype="elbow" adj="20534,159055,-208603"/>
        </w:pict>
      </w:r>
      <w:r w:rsidRPr="00EC1E9C">
        <w:rPr>
          <w:rFonts w:ascii="Calibri" w:hAnsi="Calibri"/>
          <w:noProof/>
          <w:lang w:val="en-US"/>
        </w:rPr>
        <w:pict>
          <v:shape id="_x0000_s1299" type="#_x0000_t32" style="position:absolute;left:0;text-align:left;margin-left:91.95pt;margin-top:6.25pt;width:0;height:121.9pt;z-index:251943936" o:connectortype="straight">
            <v:stroke dashstyle="dash"/>
          </v:shape>
        </w:pict>
      </w:r>
      <w:r w:rsidRPr="00EC1E9C">
        <w:rPr>
          <w:rFonts w:ascii="Calibri" w:hAnsi="Calibri"/>
          <w:noProof/>
          <w:lang w:val="en-US"/>
        </w:rPr>
        <w:pict>
          <v:shape id="_x0000_s1290" type="#_x0000_t32" style="position:absolute;left:0;text-align:left;margin-left:55.2pt;margin-top:6.25pt;width:0;height:121.9pt;z-index:251934720" o:connectortype="straight">
            <v:stroke dashstyle="dash"/>
          </v:shape>
        </w:pict>
      </w:r>
    </w:p>
    <w:p w:rsidR="000C056E" w:rsidRDefault="00EC1E9C" w:rsidP="000C056E">
      <w:pPr>
        <w:autoSpaceDE w:val="0"/>
        <w:autoSpaceDN w:val="0"/>
        <w:adjustRightInd w:val="0"/>
        <w:spacing w:after="0" w:line="240" w:lineRule="auto"/>
        <w:jc w:val="both"/>
        <w:rPr>
          <w:rFonts w:ascii="Times New Roman" w:hAnsi="Times New Roman"/>
          <w:bCs/>
        </w:rPr>
      </w:pPr>
      <w:r w:rsidRPr="00EC1E9C">
        <w:rPr>
          <w:rFonts w:ascii="Calibri" w:hAnsi="Calibri"/>
          <w:noProof/>
          <w:lang w:val="en-US"/>
        </w:rPr>
        <w:pict>
          <v:shape id="_x0000_s1301" style="position:absolute;left:0;text-align:left;margin-left:26.7pt;margin-top:10.9pt;width:446.05pt;height:82.4pt;z-index:251945984" coordsize="9075,1648" path="m,1008v452,-18,905,-35,1215,c1525,1043,1682,1140,1860,1218v178,78,250,188,420,255c2450,1540,2555,1606,2880,1623v325,17,1070,25,1350,-45c4510,1508,4495,1318,4560,1203v65,-115,50,-207,60,-314c4630,782,4598,648,4620,558v22,-90,70,-150,135,-210c4820,288,4885,243,5010,198v125,-45,300,-90,495,-120c5700,48,5978,30,6180,18,6382,6,6530,,6720,3v190,3,395,13,600,30c7525,50,7753,78,7950,108v197,30,393,43,555,105c8667,275,8826,374,8921,483v95,109,128,323,154,387e" filled="f" strokeweight="1.5pt">
            <v:path arrowok="t"/>
          </v:shape>
        </w:pict>
      </w:r>
    </w:p>
    <w:p w:rsidR="000C056E" w:rsidRDefault="000C056E" w:rsidP="000C056E">
      <w:pPr>
        <w:autoSpaceDE w:val="0"/>
        <w:autoSpaceDN w:val="0"/>
        <w:adjustRightInd w:val="0"/>
        <w:spacing w:after="0" w:line="240" w:lineRule="auto"/>
        <w:jc w:val="both"/>
        <w:rPr>
          <w:rFonts w:ascii="Times New Roman" w:hAnsi="Times New Roman"/>
          <w:bCs/>
        </w:rPr>
      </w:pPr>
    </w:p>
    <w:p w:rsidR="000C056E" w:rsidRPr="00B05D1E" w:rsidRDefault="00B05D1E" w:rsidP="000C056E">
      <w:pPr>
        <w:autoSpaceDE w:val="0"/>
        <w:autoSpaceDN w:val="0"/>
        <w:adjustRightInd w:val="0"/>
        <w:spacing w:after="0" w:line="240" w:lineRule="auto"/>
        <w:jc w:val="both"/>
        <w:outlineLvl w:val="0"/>
        <w:rPr>
          <w:rFonts w:ascii="Times New Roman" w:hAnsi="Times New Roman"/>
          <w:b/>
          <w:bCs/>
        </w:rPr>
      </w:pPr>
      <w:r>
        <w:rPr>
          <w:rFonts w:ascii="Times New Roman" w:hAnsi="Times New Roman"/>
          <w:bCs/>
          <w:lang w:val="uk-UA"/>
        </w:rPr>
        <w:t xml:space="preserve">  </w:t>
      </w:r>
      <w:r w:rsidR="00F96ABE" w:rsidRPr="00C47600">
        <w:rPr>
          <w:rFonts w:ascii="Times New Roman" w:hAnsi="Times New Roman"/>
          <w:bCs/>
        </w:rPr>
        <w:t xml:space="preserve"> </w:t>
      </w:r>
      <w:r>
        <w:rPr>
          <w:rFonts w:ascii="Times New Roman" w:hAnsi="Times New Roman"/>
          <w:bCs/>
          <w:lang w:val="uk-UA"/>
        </w:rPr>
        <w:t xml:space="preserve">     </w:t>
      </w:r>
      <w:r w:rsidR="000C056E" w:rsidRPr="00B05D1E">
        <w:rPr>
          <w:rFonts w:ascii="Times New Roman" w:hAnsi="Times New Roman"/>
          <w:b/>
          <w:bCs/>
          <w:lang w:val="uk-UA"/>
        </w:rPr>
        <w:t>Е</w:t>
      </w:r>
      <w:r w:rsidR="000C056E" w:rsidRPr="00B05D1E">
        <w:rPr>
          <w:rFonts w:ascii="Times New Roman" w:hAnsi="Times New Roman"/>
          <w:b/>
          <w:bCs/>
        </w:rPr>
        <w:t xml:space="preserve">тап 1 </w:t>
      </w:r>
      <w:r w:rsidR="000C056E" w:rsidRPr="00B05D1E">
        <w:rPr>
          <w:rFonts w:ascii="Times New Roman" w:hAnsi="Times New Roman"/>
          <w:b/>
          <w:bCs/>
          <w:lang w:val="uk-UA"/>
        </w:rPr>
        <w:t>Е</w:t>
      </w:r>
      <w:r w:rsidR="000C056E" w:rsidRPr="00B05D1E">
        <w:rPr>
          <w:rFonts w:ascii="Times New Roman" w:hAnsi="Times New Roman"/>
          <w:b/>
          <w:bCs/>
        </w:rPr>
        <w:t xml:space="preserve">тап 2 </w:t>
      </w:r>
      <w:r w:rsidR="000C056E" w:rsidRPr="00B05D1E">
        <w:rPr>
          <w:rFonts w:ascii="Times New Roman" w:hAnsi="Times New Roman"/>
          <w:b/>
          <w:bCs/>
          <w:lang w:val="uk-UA"/>
        </w:rPr>
        <w:t>Е</w:t>
      </w:r>
      <w:r w:rsidR="000C056E" w:rsidRPr="00B05D1E">
        <w:rPr>
          <w:rFonts w:ascii="Times New Roman" w:hAnsi="Times New Roman"/>
          <w:b/>
          <w:bCs/>
        </w:rPr>
        <w:t>тап 3</w:t>
      </w:r>
    </w:p>
    <w:p w:rsidR="000C056E" w:rsidRDefault="000C056E" w:rsidP="000C056E">
      <w:pPr>
        <w:autoSpaceDE w:val="0"/>
        <w:autoSpaceDN w:val="0"/>
        <w:adjustRightInd w:val="0"/>
        <w:spacing w:after="0" w:line="240" w:lineRule="auto"/>
        <w:jc w:val="both"/>
        <w:rPr>
          <w:rFonts w:ascii="Times New Roman" w:hAnsi="Times New Roman"/>
          <w:bCs/>
        </w:rPr>
      </w:pPr>
    </w:p>
    <w:p w:rsidR="000C056E" w:rsidRPr="00007428" w:rsidRDefault="00EC1E9C" w:rsidP="000C056E">
      <w:pPr>
        <w:autoSpaceDE w:val="0"/>
        <w:autoSpaceDN w:val="0"/>
        <w:adjustRightInd w:val="0"/>
        <w:spacing w:after="0" w:line="240" w:lineRule="auto"/>
        <w:jc w:val="both"/>
        <w:rPr>
          <w:rFonts w:ascii="Times New Roman" w:hAnsi="Times New Roman"/>
          <w:b/>
          <w:bCs/>
        </w:rPr>
      </w:pPr>
      <w:r w:rsidRPr="00EC1E9C">
        <w:rPr>
          <w:rFonts w:ascii="Calibri" w:hAnsi="Calibri"/>
          <w:noProof/>
          <w:lang w:val="en-US"/>
        </w:rPr>
        <w:pict>
          <v:shape id="_x0000_s1302" type="#_x0000_t32" style="position:absolute;left:0;text-align:left;margin-left:19.2pt;margin-top:4.75pt;width:0;height:167.25pt;z-index:251947008" o:connectortype="straight">
            <v:stroke dashstyle="dash"/>
          </v:shape>
        </w:pict>
      </w:r>
      <w:r w:rsidRPr="00EC1E9C">
        <w:rPr>
          <w:rFonts w:ascii="Calibri" w:hAnsi="Calibri"/>
          <w:noProof/>
          <w:lang w:val="en-US"/>
        </w:rPr>
        <w:pict>
          <v:shape id="_x0000_s1309" type="#_x0000_t34" style="position:absolute;left:0;text-align:left;margin-left:254.7pt;margin-top:9.45pt;width:107.7pt;height:28.25pt;z-index:251954176" o:connectortype="elbow" adj="1055,-185989,-148255">
            <v:stroke startarrow="open"/>
          </v:shape>
        </w:pict>
      </w:r>
      <w:r w:rsidRPr="00EC1E9C">
        <w:rPr>
          <w:rFonts w:ascii="Calibri" w:hAnsi="Calibri"/>
          <w:noProof/>
          <w:lang w:val="en-US"/>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308" type="#_x0000_t120" style="position:absolute;left:0;text-align:left;margin-left:249.05pt;margin-top:3.8pt;width:5.65pt;height:5.65pt;z-index:251953152" fillcolor="#666" strokeweight="1pt">
            <v:fill color2="black" focus="50%" type="gradient"/>
            <v:shadow on="t" type="perspective" color="#7f7f7f" offset="1pt" offset2="-3pt"/>
          </v:shape>
        </w:pict>
      </w:r>
      <w:r w:rsidRPr="00EC1E9C">
        <w:rPr>
          <w:rFonts w:ascii="Calibri" w:hAnsi="Calibri"/>
          <w:noProof/>
          <w:lang w:val="en-US"/>
        </w:rPr>
        <w:pict>
          <v:shape id="_x0000_s1303" type="#_x0000_t32" style="position:absolute;left:0;text-align:left;margin-left:254.7pt;margin-top:4.75pt;width:0;height:59.55pt;z-index:251948032" o:connectortype="straight">
            <v:stroke dashstyle="dash"/>
          </v:shape>
        </w:pict>
      </w:r>
      <w:r w:rsidRPr="00EC1E9C">
        <w:rPr>
          <w:rFonts w:ascii="Calibri" w:hAnsi="Calibri"/>
          <w:noProof/>
          <w:lang w:val="en-US"/>
        </w:rPr>
        <w:pict>
          <v:shape id="_x0000_s1288" type="#_x0000_t32" style="position:absolute;left:0;text-align:left;margin-left:19.2pt;margin-top:4.75pt;width:453.55pt;height:0;z-index:251932672" o:connectortype="straight"/>
        </w:pict>
      </w:r>
      <w:r w:rsidR="000C056E">
        <w:rPr>
          <w:rFonts w:ascii="Times New Roman" w:hAnsi="Times New Roman"/>
          <w:b/>
          <w:bCs/>
        </w:rPr>
        <w:t>0</w:t>
      </w:r>
    </w:p>
    <w:p w:rsidR="000C056E" w:rsidRPr="00594316" w:rsidRDefault="00FC7818" w:rsidP="000C056E">
      <w:pPr>
        <w:autoSpaceDE w:val="0"/>
        <w:autoSpaceDN w:val="0"/>
        <w:adjustRightInd w:val="0"/>
        <w:spacing w:after="0" w:line="240" w:lineRule="auto"/>
        <w:jc w:val="both"/>
        <w:rPr>
          <w:rFonts w:ascii="Times New Roman" w:hAnsi="Times New Roman"/>
          <w:b/>
          <w:bCs/>
          <w:lang w:val="uk-UA"/>
        </w:rPr>
      </w:pPr>
      <w:r w:rsidRPr="00FC7818">
        <w:rPr>
          <w:rFonts w:ascii="Times New Roman" w:hAnsi="Times New Roman"/>
          <w:bCs/>
          <w:lang w:val="uk-UA"/>
        </w:rPr>
        <w:t xml:space="preserve">                        </w:t>
      </w:r>
      <w:r>
        <w:rPr>
          <w:rFonts w:ascii="Times New Roman" w:hAnsi="Times New Roman"/>
          <w:bCs/>
          <w:lang w:val="uk-UA"/>
        </w:rPr>
        <w:t xml:space="preserve">                        </w:t>
      </w:r>
      <w:r w:rsidR="000C056E" w:rsidRPr="00F21B5D">
        <w:rPr>
          <w:rFonts w:ascii="Times New Roman" w:hAnsi="Times New Roman"/>
          <w:b/>
          <w:bCs/>
          <w:lang w:val="uk-UA"/>
        </w:rPr>
        <w:t>Інвестиції</w:t>
      </w:r>
      <w:r w:rsidR="000C056E" w:rsidRPr="00FC7818">
        <w:rPr>
          <w:rFonts w:ascii="Times New Roman" w:hAnsi="Times New Roman"/>
          <w:bCs/>
        </w:rPr>
        <w:t xml:space="preserve"> </w:t>
      </w:r>
      <w:r>
        <w:rPr>
          <w:rFonts w:ascii="Times New Roman" w:hAnsi="Times New Roman"/>
          <w:bCs/>
          <w:lang w:val="uk-UA"/>
        </w:rPr>
        <w:t xml:space="preserve">           </w:t>
      </w:r>
      <w:r w:rsidR="00F96ABE" w:rsidRPr="00F96ABE">
        <w:rPr>
          <w:rFonts w:ascii="Times New Roman" w:hAnsi="Times New Roman"/>
          <w:bCs/>
        </w:rPr>
        <w:t xml:space="preserve">    </w:t>
      </w:r>
      <w:r>
        <w:rPr>
          <w:rFonts w:ascii="Times New Roman" w:hAnsi="Times New Roman"/>
          <w:bCs/>
          <w:lang w:val="uk-UA"/>
        </w:rPr>
        <w:t xml:space="preserve">            </w:t>
      </w:r>
      <w:r w:rsidR="000C056E">
        <w:rPr>
          <w:rFonts w:ascii="Times New Roman" w:hAnsi="Times New Roman"/>
          <w:b/>
          <w:bCs/>
        </w:rPr>
        <w:t xml:space="preserve">Момент </w:t>
      </w:r>
      <w:r w:rsidR="000C056E">
        <w:rPr>
          <w:rFonts w:ascii="Times New Roman" w:hAnsi="Times New Roman"/>
          <w:b/>
          <w:bCs/>
          <w:lang w:val="uk-UA"/>
        </w:rPr>
        <w:t>повернення</w:t>
      </w:r>
    </w:p>
    <w:p w:rsidR="000C056E" w:rsidRPr="00594316" w:rsidRDefault="000C056E" w:rsidP="000C056E">
      <w:pPr>
        <w:autoSpaceDE w:val="0"/>
        <w:autoSpaceDN w:val="0"/>
        <w:adjustRightInd w:val="0"/>
        <w:spacing w:after="0" w:line="240" w:lineRule="auto"/>
        <w:jc w:val="both"/>
        <w:rPr>
          <w:rFonts w:ascii="Times New Roman" w:hAnsi="Times New Roman"/>
          <w:b/>
          <w:bCs/>
          <w:lang w:val="uk-UA"/>
        </w:rPr>
      </w:pPr>
      <w:r>
        <w:rPr>
          <w:rFonts w:ascii="Times New Roman" w:hAnsi="Times New Roman"/>
          <w:bCs/>
          <w:lang w:val="uk-UA"/>
        </w:rPr>
        <w:t xml:space="preserve">           </w:t>
      </w:r>
      <w:r w:rsidRPr="00FC7818">
        <w:rPr>
          <w:rFonts w:ascii="Times New Roman" w:hAnsi="Times New Roman"/>
          <w:b/>
          <w:bCs/>
          <w:lang w:val="uk-UA"/>
        </w:rPr>
        <w:t xml:space="preserve">ФІ </w:t>
      </w:r>
      <w:r>
        <w:rPr>
          <w:rFonts w:ascii="Times New Roman" w:hAnsi="Times New Roman"/>
          <w:bCs/>
          <w:lang w:val="uk-UA"/>
        </w:rPr>
        <w:t xml:space="preserve">   </w:t>
      </w:r>
      <w:r w:rsidR="00F96ABE" w:rsidRPr="00C47600">
        <w:rPr>
          <w:rFonts w:ascii="Times New Roman" w:hAnsi="Times New Roman"/>
          <w:bCs/>
          <w:lang w:val="uk-UA"/>
        </w:rPr>
        <w:t xml:space="preserve"> </w:t>
      </w:r>
      <w:r>
        <w:rPr>
          <w:rFonts w:ascii="Times New Roman" w:hAnsi="Times New Roman"/>
          <w:bCs/>
          <w:lang w:val="uk-UA"/>
        </w:rPr>
        <w:t xml:space="preserve">   </w:t>
      </w:r>
      <w:r w:rsidRPr="00FC7818">
        <w:rPr>
          <w:rFonts w:ascii="Times New Roman" w:hAnsi="Times New Roman"/>
          <w:b/>
          <w:bCs/>
          <w:lang w:val="uk-UA"/>
        </w:rPr>
        <w:t>ВІ</w:t>
      </w:r>
      <w:r>
        <w:rPr>
          <w:rFonts w:ascii="Times New Roman" w:hAnsi="Times New Roman"/>
          <w:bCs/>
          <w:lang w:val="uk-UA"/>
        </w:rPr>
        <w:t xml:space="preserve">       </w:t>
      </w:r>
      <w:r w:rsidRPr="00FC7818">
        <w:rPr>
          <w:rFonts w:ascii="Times New Roman" w:hAnsi="Times New Roman"/>
          <w:b/>
          <w:bCs/>
          <w:lang w:val="uk-UA"/>
        </w:rPr>
        <w:t>ДКР</w:t>
      </w:r>
      <w:r w:rsidRPr="00594316">
        <w:rPr>
          <w:rFonts w:ascii="Times New Roman" w:hAnsi="Times New Roman"/>
          <w:bCs/>
          <w:lang w:val="uk-UA"/>
        </w:rPr>
        <w:t xml:space="preserve">                                                         </w:t>
      </w:r>
      <w:r>
        <w:rPr>
          <w:rFonts w:ascii="Times New Roman" w:hAnsi="Times New Roman"/>
          <w:b/>
          <w:bCs/>
          <w:lang w:val="uk-UA"/>
        </w:rPr>
        <w:t>і</w:t>
      </w:r>
      <w:r w:rsidRPr="00594316">
        <w:rPr>
          <w:rFonts w:ascii="Times New Roman" w:hAnsi="Times New Roman"/>
          <w:b/>
          <w:bCs/>
          <w:lang w:val="uk-UA"/>
        </w:rPr>
        <w:t>нвестиц</w:t>
      </w:r>
      <w:r>
        <w:rPr>
          <w:rFonts w:ascii="Times New Roman" w:hAnsi="Times New Roman"/>
          <w:b/>
          <w:bCs/>
          <w:lang w:val="uk-UA"/>
        </w:rPr>
        <w:t>і</w:t>
      </w:r>
      <w:r w:rsidRPr="00594316">
        <w:rPr>
          <w:rFonts w:ascii="Times New Roman" w:hAnsi="Times New Roman"/>
          <w:b/>
          <w:bCs/>
          <w:lang w:val="uk-UA"/>
        </w:rPr>
        <w:t>й</w:t>
      </w:r>
    </w:p>
    <w:p w:rsidR="000C056E" w:rsidRPr="00594316" w:rsidRDefault="000C056E" w:rsidP="000C056E">
      <w:pPr>
        <w:autoSpaceDE w:val="0"/>
        <w:autoSpaceDN w:val="0"/>
        <w:adjustRightInd w:val="0"/>
        <w:spacing w:after="0" w:line="240" w:lineRule="auto"/>
        <w:jc w:val="both"/>
        <w:rPr>
          <w:rFonts w:ascii="Times New Roman" w:hAnsi="Times New Roman"/>
          <w:bCs/>
          <w:lang w:val="uk-UA"/>
        </w:rPr>
      </w:pPr>
    </w:p>
    <w:p w:rsidR="000C056E" w:rsidRPr="00594316" w:rsidRDefault="00FC7818" w:rsidP="000C056E">
      <w:pPr>
        <w:autoSpaceDE w:val="0"/>
        <w:autoSpaceDN w:val="0"/>
        <w:adjustRightInd w:val="0"/>
        <w:spacing w:after="0" w:line="240" w:lineRule="auto"/>
        <w:jc w:val="both"/>
        <w:outlineLvl w:val="0"/>
        <w:rPr>
          <w:rFonts w:ascii="Times New Roman" w:hAnsi="Times New Roman"/>
          <w:b/>
          <w:bCs/>
          <w:lang w:val="uk-UA"/>
        </w:rPr>
      </w:pPr>
      <w:r>
        <w:rPr>
          <w:rFonts w:ascii="Times New Roman" w:hAnsi="Times New Roman"/>
          <w:bCs/>
          <w:lang w:val="uk-UA"/>
        </w:rPr>
        <w:t xml:space="preserve">                                      </w:t>
      </w:r>
      <w:r w:rsidR="00F96ABE" w:rsidRPr="00C47600">
        <w:rPr>
          <w:rFonts w:ascii="Times New Roman" w:hAnsi="Times New Roman"/>
          <w:bCs/>
          <w:lang w:val="uk-UA"/>
        </w:rPr>
        <w:t xml:space="preserve">  </w:t>
      </w:r>
      <w:r>
        <w:rPr>
          <w:rFonts w:ascii="Times New Roman" w:hAnsi="Times New Roman"/>
          <w:bCs/>
          <w:lang w:val="uk-UA"/>
        </w:rPr>
        <w:t xml:space="preserve">        </w:t>
      </w:r>
      <w:r w:rsidR="000C056E">
        <w:rPr>
          <w:rFonts w:ascii="Times New Roman" w:hAnsi="Times New Roman"/>
          <w:b/>
          <w:bCs/>
          <w:lang w:val="uk-UA"/>
        </w:rPr>
        <w:t>І</w:t>
      </w:r>
      <w:r w:rsidR="000C056E" w:rsidRPr="00594316">
        <w:rPr>
          <w:rFonts w:ascii="Times New Roman" w:hAnsi="Times New Roman"/>
          <w:b/>
          <w:bCs/>
          <w:lang w:val="uk-UA"/>
        </w:rPr>
        <w:t>нновац</w:t>
      </w:r>
      <w:r w:rsidR="000C056E">
        <w:rPr>
          <w:rFonts w:ascii="Times New Roman" w:hAnsi="Times New Roman"/>
          <w:b/>
          <w:bCs/>
          <w:lang w:val="uk-UA"/>
        </w:rPr>
        <w:t>ій</w:t>
      </w:r>
      <w:r w:rsidR="000C056E" w:rsidRPr="00594316">
        <w:rPr>
          <w:rFonts w:ascii="Times New Roman" w:hAnsi="Times New Roman"/>
          <w:b/>
          <w:bCs/>
          <w:lang w:val="uk-UA"/>
        </w:rPr>
        <w:t>н</w:t>
      </w:r>
      <w:r w:rsidR="000C056E">
        <w:rPr>
          <w:rFonts w:ascii="Times New Roman" w:hAnsi="Times New Roman"/>
          <w:b/>
          <w:bCs/>
          <w:lang w:val="uk-UA"/>
        </w:rPr>
        <w:t>и</w:t>
      </w:r>
      <w:r w:rsidR="000C056E" w:rsidRPr="00594316">
        <w:rPr>
          <w:rFonts w:ascii="Times New Roman" w:hAnsi="Times New Roman"/>
          <w:b/>
          <w:bCs/>
          <w:lang w:val="uk-UA"/>
        </w:rPr>
        <w:t>й лаг</w:t>
      </w:r>
    </w:p>
    <w:p w:rsidR="000C056E" w:rsidRPr="00594316"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pict>
          <v:shape id="_x0000_s1304" type="#_x0000_t32" style="position:absolute;left:0;text-align:left;margin-left:91.95pt;margin-top:1.05pt;width:162.75pt;height:0;z-index:251949056" o:connectortype="straight">
            <v:stroke startarrow="block" endarrow="block"/>
          </v:shape>
        </w:pict>
      </w:r>
    </w:p>
    <w:p w:rsidR="000C056E" w:rsidRPr="00594316" w:rsidRDefault="000C056E" w:rsidP="000C056E">
      <w:pPr>
        <w:autoSpaceDE w:val="0"/>
        <w:autoSpaceDN w:val="0"/>
        <w:adjustRightInd w:val="0"/>
        <w:spacing w:after="0" w:line="240" w:lineRule="auto"/>
        <w:jc w:val="both"/>
        <w:rPr>
          <w:rFonts w:ascii="Times New Roman" w:hAnsi="Times New Roman"/>
          <w:bCs/>
          <w:lang w:val="uk-UA"/>
        </w:rPr>
      </w:pPr>
    </w:p>
    <w:p w:rsidR="000C056E" w:rsidRPr="00372BD9" w:rsidRDefault="00FC7818" w:rsidP="000C056E">
      <w:pPr>
        <w:autoSpaceDE w:val="0"/>
        <w:autoSpaceDN w:val="0"/>
        <w:adjustRightInd w:val="0"/>
        <w:spacing w:after="0" w:line="240" w:lineRule="auto"/>
        <w:jc w:val="both"/>
        <w:rPr>
          <w:rFonts w:ascii="Times New Roman" w:hAnsi="Times New Roman"/>
          <w:bCs/>
          <w:lang w:val="uk-UA"/>
        </w:rPr>
      </w:pPr>
      <w:r>
        <w:rPr>
          <w:rFonts w:ascii="Times New Roman" w:hAnsi="Times New Roman"/>
          <w:bCs/>
          <w:lang w:val="uk-UA"/>
        </w:rPr>
        <w:t xml:space="preserve">                                                        </w:t>
      </w:r>
      <w:r w:rsidR="000C056E" w:rsidRPr="00B05D1E">
        <w:rPr>
          <w:rFonts w:ascii="Times New Roman" w:hAnsi="Times New Roman"/>
          <w:b/>
          <w:bCs/>
          <w:lang w:val="uk-UA"/>
        </w:rPr>
        <w:t xml:space="preserve">Етап 4 </w:t>
      </w:r>
      <w:r w:rsidR="000C056E" w:rsidRPr="00372BD9">
        <w:rPr>
          <w:rFonts w:ascii="Times New Roman" w:hAnsi="Times New Roman"/>
          <w:bCs/>
          <w:lang w:val="uk-UA"/>
        </w:rPr>
        <w:t xml:space="preserve">                          </w:t>
      </w:r>
      <w:r w:rsidR="000C056E" w:rsidRPr="00372BD9">
        <w:rPr>
          <w:rFonts w:ascii="Times New Roman" w:hAnsi="Times New Roman"/>
          <w:b/>
          <w:bCs/>
          <w:lang w:val="uk-UA"/>
        </w:rPr>
        <w:t>Комерц</w:t>
      </w:r>
      <w:r w:rsidR="000C056E">
        <w:rPr>
          <w:rFonts w:ascii="Times New Roman" w:hAnsi="Times New Roman"/>
          <w:b/>
          <w:bCs/>
          <w:lang w:val="uk-UA"/>
        </w:rPr>
        <w:t>і</w:t>
      </w:r>
      <w:r w:rsidR="000C056E" w:rsidRPr="00372BD9">
        <w:rPr>
          <w:rFonts w:ascii="Times New Roman" w:hAnsi="Times New Roman"/>
          <w:b/>
          <w:bCs/>
          <w:lang w:val="uk-UA"/>
        </w:rPr>
        <w:t>ал</w:t>
      </w:r>
      <w:r w:rsidR="000C056E">
        <w:rPr>
          <w:rFonts w:ascii="Times New Roman" w:hAnsi="Times New Roman"/>
          <w:b/>
          <w:bCs/>
          <w:lang w:val="uk-UA"/>
        </w:rPr>
        <w:t>і</w:t>
      </w:r>
      <w:r w:rsidR="000C056E" w:rsidRPr="00372BD9">
        <w:rPr>
          <w:rFonts w:ascii="Times New Roman" w:hAnsi="Times New Roman"/>
          <w:b/>
          <w:bCs/>
          <w:lang w:val="uk-UA"/>
        </w:rPr>
        <w:t>зац</w:t>
      </w:r>
      <w:r w:rsidR="000C056E">
        <w:rPr>
          <w:rFonts w:ascii="Times New Roman" w:hAnsi="Times New Roman"/>
          <w:b/>
          <w:bCs/>
          <w:lang w:val="uk-UA"/>
        </w:rPr>
        <w:t>і</w:t>
      </w:r>
      <w:r w:rsidR="000C056E" w:rsidRPr="00372BD9">
        <w:rPr>
          <w:rFonts w:ascii="Times New Roman" w:hAnsi="Times New Roman"/>
          <w:b/>
          <w:bCs/>
          <w:lang w:val="uk-UA"/>
        </w:rPr>
        <w:t>я новац</w:t>
      </w:r>
      <w:r w:rsidR="000C056E">
        <w:rPr>
          <w:rFonts w:ascii="Times New Roman" w:hAnsi="Times New Roman"/>
          <w:b/>
          <w:bCs/>
          <w:lang w:val="uk-UA"/>
        </w:rPr>
        <w:t>ії</w:t>
      </w:r>
    </w:p>
    <w:p w:rsidR="000C056E" w:rsidRPr="00594316"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pict>
          <v:shape id="_x0000_s1311" type="#_x0000_t32" style="position:absolute;left:0;text-align:left;margin-left:72.45pt;margin-top:6.25pt;width:0;height:48.2pt;z-index:251956224" o:connectortype="straight">
            <v:stroke dashstyle="dash"/>
          </v:shape>
        </w:pict>
      </w:r>
      <w:r w:rsidRPr="00EC1E9C">
        <w:rPr>
          <w:rFonts w:ascii="Calibri" w:hAnsi="Calibri"/>
          <w:noProof/>
          <w:lang w:val="en-US"/>
        </w:rPr>
        <w:pict>
          <v:shape id="_x0000_s1305" type="#_x0000_t32" style="position:absolute;left:0;text-align:left;margin-left:126.45pt;margin-top:.25pt;width:346.3pt;height:0;z-index:251950080" o:connectortype="straight">
            <v:stroke startarrow="block" endarrow="block"/>
          </v:shape>
        </w:pict>
      </w:r>
      <w:r w:rsidR="000C056E" w:rsidRPr="00372BD9">
        <w:rPr>
          <w:rFonts w:ascii="Times New Roman" w:hAnsi="Times New Roman"/>
          <w:bCs/>
          <w:lang w:val="uk-UA"/>
        </w:rPr>
        <w:t xml:space="preserve"> </w:t>
      </w:r>
      <w:r w:rsidR="00FC7818">
        <w:rPr>
          <w:rFonts w:ascii="Times New Roman" w:hAnsi="Times New Roman"/>
          <w:bCs/>
          <w:lang w:val="uk-UA"/>
        </w:rPr>
        <w:t xml:space="preserve">      </w:t>
      </w:r>
      <w:r w:rsidR="000C056E" w:rsidRPr="00372BD9">
        <w:rPr>
          <w:rFonts w:ascii="Times New Roman" w:hAnsi="Times New Roman"/>
          <w:bCs/>
          <w:lang w:val="uk-UA"/>
        </w:rPr>
        <w:t>Бюджетн</w:t>
      </w:r>
      <w:r w:rsidR="000C056E">
        <w:rPr>
          <w:rFonts w:ascii="Times New Roman" w:hAnsi="Times New Roman"/>
          <w:bCs/>
          <w:lang w:val="uk-UA"/>
        </w:rPr>
        <w:t>е</w:t>
      </w:r>
    </w:p>
    <w:p w:rsidR="000C056E" w:rsidRPr="00372BD9"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pict>
          <v:shape id="_x0000_s1310" type="#_x0000_t32" style="position:absolute;left:0;text-align:left;margin-left:254.7pt;margin-top:.35pt;width:0;height:42.5pt;z-index:251955200" o:connectortype="straight">
            <v:stroke dashstyle="dash"/>
          </v:shape>
        </w:pict>
      </w:r>
      <w:r w:rsidR="000C056E">
        <w:rPr>
          <w:rFonts w:ascii="Times New Roman" w:hAnsi="Times New Roman"/>
          <w:bCs/>
          <w:lang w:val="uk-UA"/>
        </w:rPr>
        <w:t xml:space="preserve">  </w:t>
      </w:r>
      <w:r w:rsidR="00FC7818">
        <w:rPr>
          <w:rFonts w:ascii="Times New Roman" w:hAnsi="Times New Roman"/>
          <w:bCs/>
          <w:lang w:val="uk-UA"/>
        </w:rPr>
        <w:t xml:space="preserve">        </w:t>
      </w:r>
      <w:proofErr w:type="spellStart"/>
      <w:r w:rsidR="000C056E">
        <w:rPr>
          <w:rFonts w:ascii="Times New Roman" w:hAnsi="Times New Roman"/>
          <w:bCs/>
          <w:lang w:val="uk-UA"/>
        </w:rPr>
        <w:t>фі</w:t>
      </w:r>
      <w:r w:rsidR="000C056E" w:rsidRPr="00372BD9">
        <w:rPr>
          <w:rFonts w:ascii="Times New Roman" w:hAnsi="Times New Roman"/>
          <w:bCs/>
          <w:lang w:val="uk-UA"/>
        </w:rPr>
        <w:t>нан</w:t>
      </w:r>
      <w:r w:rsidR="000C056E">
        <w:rPr>
          <w:rFonts w:ascii="Times New Roman" w:hAnsi="Times New Roman"/>
          <w:bCs/>
          <w:lang w:val="uk-UA"/>
        </w:rPr>
        <w:t>-</w:t>
      </w:r>
      <w:proofErr w:type="spellEnd"/>
    </w:p>
    <w:p w:rsidR="000C056E" w:rsidRPr="00372BD9" w:rsidRDefault="00FC7818" w:rsidP="000C056E">
      <w:pPr>
        <w:autoSpaceDE w:val="0"/>
        <w:autoSpaceDN w:val="0"/>
        <w:adjustRightInd w:val="0"/>
        <w:spacing w:after="0" w:line="240" w:lineRule="auto"/>
        <w:jc w:val="both"/>
        <w:rPr>
          <w:rFonts w:ascii="Times New Roman" w:hAnsi="Times New Roman"/>
          <w:bCs/>
          <w:lang w:val="uk-UA"/>
        </w:rPr>
      </w:pPr>
      <w:r>
        <w:rPr>
          <w:rFonts w:ascii="Times New Roman" w:hAnsi="Times New Roman"/>
          <w:bCs/>
          <w:lang w:val="uk-UA"/>
        </w:rPr>
        <w:t xml:space="preserve">         </w:t>
      </w:r>
      <w:proofErr w:type="spellStart"/>
      <w:r w:rsidR="000C056E">
        <w:rPr>
          <w:rFonts w:ascii="Times New Roman" w:hAnsi="Times New Roman"/>
          <w:bCs/>
          <w:lang w:val="uk-UA"/>
        </w:rPr>
        <w:t>су</w:t>
      </w:r>
      <w:r w:rsidR="000C056E" w:rsidRPr="00372BD9">
        <w:rPr>
          <w:rFonts w:ascii="Times New Roman" w:hAnsi="Times New Roman"/>
          <w:bCs/>
          <w:lang w:val="uk-UA"/>
        </w:rPr>
        <w:t>ван</w:t>
      </w:r>
      <w:r w:rsidR="000C056E">
        <w:rPr>
          <w:rFonts w:ascii="Times New Roman" w:hAnsi="Times New Roman"/>
          <w:bCs/>
          <w:lang w:val="uk-UA"/>
        </w:rPr>
        <w:t>ня</w:t>
      </w:r>
      <w:proofErr w:type="spellEnd"/>
      <w:r w:rsidR="000C056E" w:rsidRPr="00372BD9">
        <w:rPr>
          <w:rFonts w:ascii="Times New Roman" w:hAnsi="Times New Roman"/>
          <w:bCs/>
          <w:lang w:val="uk-UA"/>
        </w:rPr>
        <w:t xml:space="preserve">                      </w:t>
      </w:r>
      <w:r>
        <w:rPr>
          <w:rFonts w:ascii="Times New Roman" w:hAnsi="Times New Roman"/>
          <w:bCs/>
          <w:lang w:val="uk-UA"/>
        </w:rPr>
        <w:t xml:space="preserve"> </w:t>
      </w:r>
      <w:r w:rsidR="000C056E" w:rsidRPr="00372BD9">
        <w:rPr>
          <w:rFonts w:ascii="Times New Roman" w:hAnsi="Times New Roman"/>
          <w:bCs/>
          <w:lang w:val="uk-UA"/>
        </w:rPr>
        <w:t>Ре</w:t>
      </w:r>
      <w:r w:rsidR="000C056E">
        <w:rPr>
          <w:rFonts w:ascii="Times New Roman" w:hAnsi="Times New Roman"/>
          <w:bCs/>
          <w:lang w:val="uk-UA"/>
        </w:rPr>
        <w:t>і</w:t>
      </w:r>
      <w:r w:rsidR="000C056E" w:rsidRPr="00372BD9">
        <w:rPr>
          <w:rFonts w:ascii="Times New Roman" w:hAnsi="Times New Roman"/>
          <w:bCs/>
          <w:lang w:val="uk-UA"/>
        </w:rPr>
        <w:t>нвестиц</w:t>
      </w:r>
      <w:r w:rsidR="000C056E">
        <w:rPr>
          <w:rFonts w:ascii="Times New Roman" w:hAnsi="Times New Roman"/>
          <w:bCs/>
          <w:lang w:val="uk-UA"/>
        </w:rPr>
        <w:t>ії</w:t>
      </w:r>
      <w:r>
        <w:rPr>
          <w:rFonts w:ascii="Times New Roman" w:hAnsi="Times New Roman"/>
          <w:bCs/>
          <w:lang w:val="uk-UA"/>
        </w:rPr>
        <w:t xml:space="preserve">                                 </w:t>
      </w:r>
      <w:r w:rsidR="000C056E">
        <w:rPr>
          <w:rFonts w:ascii="Times New Roman" w:hAnsi="Times New Roman"/>
          <w:bCs/>
          <w:lang w:val="uk-UA"/>
        </w:rPr>
        <w:t>І</w:t>
      </w:r>
      <w:r w:rsidR="000C056E" w:rsidRPr="00372BD9">
        <w:rPr>
          <w:rFonts w:ascii="Times New Roman" w:hAnsi="Times New Roman"/>
          <w:bCs/>
          <w:lang w:val="uk-UA"/>
        </w:rPr>
        <w:t>нвестиц</w:t>
      </w:r>
      <w:r w:rsidR="000C056E">
        <w:rPr>
          <w:rFonts w:ascii="Times New Roman" w:hAnsi="Times New Roman"/>
          <w:bCs/>
          <w:lang w:val="uk-UA"/>
        </w:rPr>
        <w:t>ії</w:t>
      </w:r>
      <w:r>
        <w:rPr>
          <w:rFonts w:ascii="Times New Roman" w:hAnsi="Times New Roman"/>
          <w:bCs/>
          <w:lang w:val="uk-UA"/>
        </w:rPr>
        <w:t xml:space="preserve"> </w:t>
      </w:r>
      <w:r w:rsidR="000C056E">
        <w:rPr>
          <w:rFonts w:ascii="Times New Roman" w:hAnsi="Times New Roman"/>
          <w:bCs/>
          <w:lang w:val="uk-UA"/>
        </w:rPr>
        <w:t>у</w:t>
      </w:r>
      <w:r>
        <w:rPr>
          <w:rFonts w:ascii="Times New Roman" w:hAnsi="Times New Roman"/>
          <w:bCs/>
          <w:lang w:val="uk-UA"/>
        </w:rPr>
        <w:t xml:space="preserve"> </w:t>
      </w:r>
      <w:r w:rsidR="000C056E">
        <w:rPr>
          <w:rFonts w:ascii="Times New Roman" w:hAnsi="Times New Roman"/>
          <w:bCs/>
          <w:lang w:val="uk-UA"/>
        </w:rPr>
        <w:t>в</w:t>
      </w:r>
      <w:r w:rsidR="000C056E" w:rsidRPr="00372BD9">
        <w:rPr>
          <w:rFonts w:ascii="Times New Roman" w:hAnsi="Times New Roman"/>
          <w:bCs/>
          <w:lang w:val="uk-UA"/>
        </w:rPr>
        <w:t>и</w:t>
      </w:r>
      <w:r w:rsidR="000C056E">
        <w:rPr>
          <w:rFonts w:ascii="Times New Roman" w:hAnsi="Times New Roman"/>
          <w:bCs/>
          <w:lang w:val="uk-UA"/>
        </w:rPr>
        <w:t>р</w:t>
      </w:r>
      <w:r w:rsidR="000C056E" w:rsidRPr="00372BD9">
        <w:rPr>
          <w:rFonts w:ascii="Times New Roman" w:hAnsi="Times New Roman"/>
          <w:bCs/>
          <w:lang w:val="uk-UA"/>
        </w:rPr>
        <w:t>о</w:t>
      </w:r>
      <w:r w:rsidR="000C056E">
        <w:rPr>
          <w:rFonts w:ascii="Times New Roman" w:hAnsi="Times New Roman"/>
          <w:bCs/>
          <w:lang w:val="uk-UA"/>
        </w:rPr>
        <w:t>бниц</w:t>
      </w:r>
      <w:r w:rsidR="000C056E" w:rsidRPr="00372BD9">
        <w:rPr>
          <w:rFonts w:ascii="Times New Roman" w:hAnsi="Times New Roman"/>
          <w:bCs/>
          <w:lang w:val="uk-UA"/>
        </w:rPr>
        <w:t>тво</w:t>
      </w:r>
    </w:p>
    <w:p w:rsidR="000C056E" w:rsidRPr="00372BD9"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pict>
          <v:shape id="_x0000_s1314" type="#_x0000_t32" style="position:absolute;left:0;text-align:left;margin-left:254.7pt;margin-top:-.15pt;width:218.05pt;height:0;z-index:251959296" o:connectortype="straight">
            <v:stroke startarrow="block" endarrow="block"/>
          </v:shape>
        </w:pict>
      </w:r>
      <w:r w:rsidRPr="00EC1E9C">
        <w:rPr>
          <w:rFonts w:ascii="Calibri" w:hAnsi="Calibri"/>
          <w:noProof/>
          <w:lang w:val="en-US"/>
        </w:rPr>
        <w:pict>
          <v:shape id="_x0000_s1313" type="#_x0000_t32" style="position:absolute;left:0;text-align:left;margin-left:72.45pt;margin-top:-.15pt;width:182.25pt;height:0;z-index:251958272" o:connectortype="straight">
            <v:stroke startarrow="block" endarrow="block"/>
          </v:shape>
        </w:pict>
      </w:r>
      <w:r w:rsidRPr="00EC1E9C">
        <w:rPr>
          <w:rFonts w:ascii="Calibri" w:hAnsi="Calibri"/>
          <w:noProof/>
          <w:lang w:val="en-US"/>
        </w:rPr>
        <w:pict>
          <v:shape id="_x0000_s1312" type="#_x0000_t32" style="position:absolute;left:0;text-align:left;margin-left:19.2pt;margin-top:-.15pt;width:53.25pt;height:0;z-index:251957248" o:connectortype="straight">
            <v:stroke startarrow="block" endarrow="block"/>
          </v:shape>
        </w:pict>
      </w:r>
    </w:p>
    <w:p w:rsidR="000C056E" w:rsidRPr="00594316" w:rsidRDefault="00FC7818" w:rsidP="000C056E">
      <w:pPr>
        <w:autoSpaceDE w:val="0"/>
        <w:autoSpaceDN w:val="0"/>
        <w:adjustRightInd w:val="0"/>
        <w:spacing w:after="0" w:line="240" w:lineRule="auto"/>
        <w:jc w:val="center"/>
        <w:outlineLvl w:val="0"/>
        <w:rPr>
          <w:rFonts w:ascii="Times New Roman" w:hAnsi="Times New Roman"/>
          <w:bCs/>
          <w:lang w:val="uk-UA"/>
        </w:rPr>
      </w:pPr>
      <w:r>
        <w:rPr>
          <w:rFonts w:ascii="Times New Roman" w:hAnsi="Times New Roman"/>
          <w:bCs/>
          <w:lang w:val="uk-UA"/>
        </w:rPr>
        <w:t xml:space="preserve">      </w:t>
      </w:r>
      <w:r w:rsidR="000C056E" w:rsidRPr="00372BD9">
        <w:rPr>
          <w:rFonts w:ascii="Times New Roman" w:hAnsi="Times New Roman"/>
          <w:bCs/>
          <w:lang w:val="uk-UA"/>
        </w:rPr>
        <w:t>Жи</w:t>
      </w:r>
      <w:r w:rsidR="000C056E">
        <w:rPr>
          <w:rFonts w:ascii="Times New Roman" w:hAnsi="Times New Roman"/>
          <w:bCs/>
          <w:lang w:val="uk-UA"/>
        </w:rPr>
        <w:t>ттєви</w:t>
      </w:r>
      <w:r w:rsidR="000C056E" w:rsidRPr="00372BD9">
        <w:rPr>
          <w:rFonts w:ascii="Times New Roman" w:hAnsi="Times New Roman"/>
          <w:bCs/>
          <w:lang w:val="uk-UA"/>
        </w:rPr>
        <w:t xml:space="preserve">й цикл </w:t>
      </w:r>
      <w:r w:rsidR="000C056E">
        <w:rPr>
          <w:rFonts w:ascii="Times New Roman" w:hAnsi="Times New Roman"/>
          <w:bCs/>
          <w:lang w:val="uk-UA"/>
        </w:rPr>
        <w:t>і</w:t>
      </w:r>
      <w:r w:rsidR="000C056E" w:rsidRPr="00372BD9">
        <w:rPr>
          <w:rFonts w:ascii="Times New Roman" w:hAnsi="Times New Roman"/>
          <w:bCs/>
          <w:lang w:val="uk-UA"/>
        </w:rPr>
        <w:t>нновац</w:t>
      </w:r>
      <w:r w:rsidR="000C056E">
        <w:rPr>
          <w:rFonts w:ascii="Times New Roman" w:hAnsi="Times New Roman"/>
          <w:bCs/>
          <w:lang w:val="uk-UA"/>
        </w:rPr>
        <w:t>ії</w:t>
      </w:r>
    </w:p>
    <w:p w:rsidR="000C056E" w:rsidRPr="00372BD9"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pict>
          <v:shape id="_x0000_s1315" type="#_x0000_t32" style="position:absolute;left:0;text-align:left;margin-left:19.2pt;margin-top:1.55pt;width:453.55pt;height:0;z-index:251960320" o:connectortype="straight">
            <v:stroke startarrow="block" endarrow="block"/>
          </v:shape>
        </w:pict>
      </w:r>
    </w:p>
    <w:p w:rsidR="00FC7818" w:rsidRPr="00FC7818" w:rsidRDefault="000C056E" w:rsidP="00FC7818">
      <w:pPr>
        <w:autoSpaceDE w:val="0"/>
        <w:autoSpaceDN w:val="0"/>
        <w:adjustRightInd w:val="0"/>
        <w:spacing w:after="0" w:line="312" w:lineRule="auto"/>
        <w:ind w:left="-567" w:right="284" w:firstLine="709"/>
        <w:jc w:val="both"/>
        <w:outlineLvl w:val="0"/>
        <w:rPr>
          <w:rFonts w:ascii="Times New Roman" w:hAnsi="Times New Roman"/>
          <w:bCs/>
          <w:iCs/>
          <w:sz w:val="28"/>
          <w:szCs w:val="28"/>
          <w:lang w:val="uk-UA"/>
        </w:rPr>
      </w:pPr>
      <w:r w:rsidRPr="00372BD9">
        <w:rPr>
          <w:rFonts w:ascii="Times New Roman" w:hAnsi="Times New Roman"/>
          <w:bCs/>
          <w:iCs/>
          <w:sz w:val="28"/>
          <w:szCs w:val="28"/>
          <w:lang w:val="uk-UA"/>
        </w:rPr>
        <w:t xml:space="preserve">Рис. </w:t>
      </w:r>
      <w:r w:rsidR="00FC7818">
        <w:rPr>
          <w:rFonts w:ascii="Times New Roman" w:hAnsi="Times New Roman"/>
          <w:bCs/>
          <w:iCs/>
          <w:sz w:val="28"/>
          <w:szCs w:val="28"/>
          <w:lang w:val="uk-UA"/>
        </w:rPr>
        <w:t>1</w:t>
      </w:r>
      <w:r w:rsidRPr="00372BD9">
        <w:rPr>
          <w:rFonts w:ascii="Times New Roman" w:hAnsi="Times New Roman"/>
          <w:bCs/>
          <w:iCs/>
          <w:sz w:val="28"/>
          <w:szCs w:val="28"/>
          <w:lang w:val="uk-UA"/>
        </w:rPr>
        <w:t>.1</w:t>
      </w:r>
      <w:r w:rsidR="00FC7818">
        <w:rPr>
          <w:rFonts w:ascii="Times New Roman" w:hAnsi="Times New Roman"/>
          <w:bCs/>
          <w:iCs/>
          <w:sz w:val="28"/>
          <w:szCs w:val="28"/>
          <w:lang w:val="uk-UA"/>
        </w:rPr>
        <w:t>3</w:t>
      </w:r>
      <w:r>
        <w:rPr>
          <w:rFonts w:ascii="Times New Roman" w:hAnsi="Times New Roman"/>
          <w:bCs/>
          <w:iCs/>
          <w:sz w:val="28"/>
          <w:szCs w:val="28"/>
          <w:lang w:val="uk-UA"/>
        </w:rPr>
        <w:t xml:space="preserve"> – </w:t>
      </w:r>
      <w:r w:rsidRPr="00372BD9">
        <w:rPr>
          <w:rFonts w:ascii="Times New Roman" w:hAnsi="Times New Roman"/>
          <w:bCs/>
          <w:iCs/>
          <w:sz w:val="28"/>
          <w:szCs w:val="28"/>
          <w:lang w:val="uk-UA"/>
        </w:rPr>
        <w:t>Основн</w:t>
      </w:r>
      <w:r w:rsidRPr="00594316">
        <w:rPr>
          <w:rFonts w:ascii="Times New Roman" w:hAnsi="Times New Roman"/>
          <w:bCs/>
          <w:iCs/>
          <w:sz w:val="28"/>
          <w:szCs w:val="28"/>
          <w:lang w:val="uk-UA"/>
        </w:rPr>
        <w:t>і</w:t>
      </w:r>
      <w:r w:rsidR="00FC7818">
        <w:rPr>
          <w:rFonts w:ascii="Times New Roman" w:hAnsi="Times New Roman"/>
          <w:bCs/>
          <w:iCs/>
          <w:sz w:val="28"/>
          <w:szCs w:val="28"/>
          <w:lang w:val="uk-UA"/>
        </w:rPr>
        <w:t xml:space="preserve"> </w:t>
      </w:r>
      <w:r w:rsidRPr="00594316">
        <w:rPr>
          <w:rFonts w:ascii="Times New Roman" w:hAnsi="Times New Roman"/>
          <w:bCs/>
          <w:iCs/>
          <w:sz w:val="28"/>
          <w:szCs w:val="28"/>
          <w:lang w:val="uk-UA"/>
        </w:rPr>
        <w:t>е</w:t>
      </w:r>
      <w:r w:rsidRPr="00372BD9">
        <w:rPr>
          <w:rFonts w:ascii="Times New Roman" w:hAnsi="Times New Roman"/>
          <w:bCs/>
          <w:iCs/>
          <w:sz w:val="28"/>
          <w:szCs w:val="28"/>
          <w:lang w:val="uk-UA"/>
        </w:rPr>
        <w:t>тап</w:t>
      </w:r>
      <w:r w:rsidRPr="00594316">
        <w:rPr>
          <w:rFonts w:ascii="Times New Roman" w:hAnsi="Times New Roman"/>
          <w:bCs/>
          <w:iCs/>
          <w:sz w:val="28"/>
          <w:szCs w:val="28"/>
          <w:lang w:val="uk-UA"/>
        </w:rPr>
        <w:t>и</w:t>
      </w:r>
      <w:r w:rsidR="00FC7818">
        <w:rPr>
          <w:rFonts w:ascii="Times New Roman" w:hAnsi="Times New Roman"/>
          <w:bCs/>
          <w:iCs/>
          <w:sz w:val="28"/>
          <w:szCs w:val="28"/>
          <w:lang w:val="uk-UA"/>
        </w:rPr>
        <w:t xml:space="preserve"> </w:t>
      </w:r>
      <w:r w:rsidRPr="00594316">
        <w:rPr>
          <w:rFonts w:ascii="Times New Roman" w:hAnsi="Times New Roman"/>
          <w:bCs/>
          <w:iCs/>
          <w:sz w:val="28"/>
          <w:szCs w:val="28"/>
          <w:lang w:val="uk-UA"/>
        </w:rPr>
        <w:t>і</w:t>
      </w:r>
      <w:r w:rsidRPr="00372BD9">
        <w:rPr>
          <w:rFonts w:ascii="Times New Roman" w:hAnsi="Times New Roman"/>
          <w:bCs/>
          <w:iCs/>
          <w:sz w:val="28"/>
          <w:szCs w:val="28"/>
          <w:lang w:val="uk-UA"/>
        </w:rPr>
        <w:t>нновац</w:t>
      </w:r>
      <w:r w:rsidRPr="00594316">
        <w:rPr>
          <w:rFonts w:ascii="Times New Roman" w:hAnsi="Times New Roman"/>
          <w:bCs/>
          <w:iCs/>
          <w:sz w:val="28"/>
          <w:szCs w:val="28"/>
          <w:lang w:val="uk-UA"/>
        </w:rPr>
        <w:t>ій</w:t>
      </w:r>
      <w:r w:rsidRPr="00372BD9">
        <w:rPr>
          <w:rFonts w:ascii="Times New Roman" w:hAnsi="Times New Roman"/>
          <w:bCs/>
          <w:iCs/>
          <w:sz w:val="28"/>
          <w:szCs w:val="28"/>
          <w:lang w:val="uk-UA"/>
        </w:rPr>
        <w:t>ного процес</w:t>
      </w:r>
      <w:r w:rsidRPr="00594316">
        <w:rPr>
          <w:rFonts w:ascii="Times New Roman" w:hAnsi="Times New Roman"/>
          <w:bCs/>
          <w:iCs/>
          <w:sz w:val="28"/>
          <w:szCs w:val="28"/>
          <w:lang w:val="uk-UA"/>
        </w:rPr>
        <w:t>у</w:t>
      </w:r>
      <w:r w:rsidR="00FC7818">
        <w:rPr>
          <w:rFonts w:ascii="Times New Roman" w:hAnsi="Times New Roman"/>
          <w:bCs/>
          <w:iCs/>
          <w:sz w:val="28"/>
          <w:szCs w:val="28"/>
          <w:lang w:val="uk-UA"/>
        </w:rPr>
        <w:t xml:space="preserve"> </w:t>
      </w:r>
    </w:p>
    <w:p w:rsidR="000C056E" w:rsidRDefault="00FC7818"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На рисунку 1.14</w:t>
      </w:r>
      <w:r w:rsidR="000C056E">
        <w:rPr>
          <w:rFonts w:ascii="Times New Roman" w:hAnsi="Times New Roman"/>
          <w:sz w:val="28"/>
          <w:szCs w:val="28"/>
          <w:lang w:val="uk-UA"/>
        </w:rPr>
        <w:t xml:space="preserve"> показано розподілення інвестицій в інноваційному проекті за етапами його проведення, а також перетворення інвестицій (капітальних вкладень) по мірі готовності інноваційного проекту у грошові доходи</w:t>
      </w:r>
      <w:r w:rsidRPr="000D5DC8">
        <w:rPr>
          <w:rFonts w:ascii="Times New Roman" w:hAnsi="Times New Roman"/>
          <w:sz w:val="28"/>
          <w:szCs w:val="28"/>
          <w:lang w:val="uk-UA"/>
        </w:rPr>
        <w:t xml:space="preserve"> – </w:t>
      </w:r>
      <w:r w:rsidR="000C056E">
        <w:rPr>
          <w:rFonts w:ascii="Times New Roman" w:hAnsi="Times New Roman"/>
          <w:sz w:val="28"/>
          <w:szCs w:val="28"/>
          <w:lang w:val="uk-UA"/>
        </w:rPr>
        <w:t>прибуток. Таким чином, наочно представлено ефективність проекту.</w:t>
      </w:r>
    </w:p>
    <w:p w:rsidR="000C056E" w:rsidRDefault="00EC1E9C" w:rsidP="000C056E">
      <w:pPr>
        <w:autoSpaceDE w:val="0"/>
        <w:autoSpaceDN w:val="0"/>
        <w:adjustRightInd w:val="0"/>
        <w:spacing w:after="0" w:line="240" w:lineRule="auto"/>
        <w:jc w:val="both"/>
        <w:rPr>
          <w:rFonts w:ascii="Times New Roman" w:hAnsi="Times New Roman"/>
          <w:bCs/>
        </w:rPr>
      </w:pPr>
      <w:r w:rsidRPr="00EC1E9C">
        <w:rPr>
          <w:rFonts w:ascii="Calibri" w:hAnsi="Calibri"/>
          <w:noProof/>
          <w:lang w:val="en-US"/>
        </w:rPr>
        <w:pict>
          <v:shape id="_x0000_s1361" type="#_x0000_t32" style="position:absolute;left:0;text-align:left;margin-left:66.45pt;margin-top:.5pt;width:0;height:246.6pt;flip:y;z-index:252007424" o:connectortype="straight">
            <v:stroke endarrow="block"/>
          </v:shape>
        </w:pict>
      </w:r>
    </w:p>
    <w:p w:rsidR="000C056E" w:rsidRPr="00742B31" w:rsidRDefault="000C056E" w:rsidP="000C056E">
      <w:pPr>
        <w:autoSpaceDE w:val="0"/>
        <w:autoSpaceDN w:val="0"/>
        <w:adjustRightInd w:val="0"/>
        <w:spacing w:after="0" w:line="240" w:lineRule="auto"/>
        <w:jc w:val="both"/>
        <w:rPr>
          <w:rFonts w:ascii="Times New Roman" w:hAnsi="Times New Roman"/>
          <w:bCs/>
          <w:lang w:val="uk-UA"/>
        </w:rPr>
      </w:pPr>
      <w:proofErr w:type="spellStart"/>
      <w:r>
        <w:rPr>
          <w:rFonts w:ascii="Times New Roman" w:hAnsi="Times New Roman"/>
          <w:bCs/>
        </w:rPr>
        <w:t>Доходн</w:t>
      </w:r>
      <w:proofErr w:type="spellEnd"/>
      <w:r>
        <w:rPr>
          <w:rFonts w:ascii="Times New Roman" w:hAnsi="Times New Roman"/>
          <w:bCs/>
          <w:lang w:val="uk-UA"/>
        </w:rPr>
        <w:t>і</w:t>
      </w:r>
      <w:proofErr w:type="spellStart"/>
      <w:r>
        <w:rPr>
          <w:rFonts w:ascii="Times New Roman" w:hAnsi="Times New Roman"/>
          <w:bCs/>
        </w:rPr>
        <w:t>сть</w:t>
      </w:r>
      <w:proofErr w:type="spellEnd"/>
      <w:r>
        <w:rPr>
          <w:rFonts w:ascii="Times New Roman" w:hAnsi="Times New Roman"/>
          <w:bCs/>
        </w:rPr>
        <w:t xml:space="preserve">                  </w:t>
      </w:r>
      <w:r w:rsidR="00FC7818">
        <w:rPr>
          <w:rFonts w:ascii="Times New Roman" w:hAnsi="Times New Roman"/>
          <w:bCs/>
          <w:lang w:val="uk-UA"/>
        </w:rPr>
        <w:t xml:space="preserve">    </w:t>
      </w:r>
      <w:r w:rsidR="00F96ABE" w:rsidRPr="00C47600">
        <w:rPr>
          <w:rFonts w:ascii="Times New Roman" w:hAnsi="Times New Roman"/>
          <w:bCs/>
        </w:rPr>
        <w:t xml:space="preserve">  </w:t>
      </w:r>
      <w:r w:rsidR="00B05D1E">
        <w:rPr>
          <w:rFonts w:ascii="Times New Roman" w:hAnsi="Times New Roman"/>
          <w:bCs/>
          <w:lang w:val="uk-UA"/>
        </w:rPr>
        <w:t xml:space="preserve">     </w:t>
      </w:r>
      <w:proofErr w:type="spellStart"/>
      <w:r>
        <w:rPr>
          <w:rFonts w:ascii="Times New Roman" w:hAnsi="Times New Roman"/>
          <w:bCs/>
        </w:rPr>
        <w:t>Дисконтован</w:t>
      </w:r>
      <w:proofErr w:type="spellEnd"/>
      <w:r>
        <w:rPr>
          <w:rFonts w:ascii="Times New Roman" w:hAnsi="Times New Roman"/>
          <w:bCs/>
          <w:lang w:val="uk-UA"/>
        </w:rPr>
        <w:t>і</w:t>
      </w:r>
    </w:p>
    <w:p w:rsidR="000C056E" w:rsidRPr="00742B31" w:rsidRDefault="000C056E" w:rsidP="000C056E">
      <w:pPr>
        <w:autoSpaceDE w:val="0"/>
        <w:autoSpaceDN w:val="0"/>
        <w:adjustRightInd w:val="0"/>
        <w:spacing w:after="0" w:line="240" w:lineRule="auto"/>
        <w:jc w:val="both"/>
        <w:rPr>
          <w:rFonts w:ascii="Times New Roman" w:hAnsi="Times New Roman"/>
          <w:bCs/>
          <w:lang w:val="uk-UA"/>
        </w:rPr>
      </w:pPr>
      <w:r>
        <w:rPr>
          <w:rFonts w:ascii="Times New Roman" w:hAnsi="Times New Roman"/>
          <w:bCs/>
          <w:lang w:val="uk-UA"/>
        </w:rPr>
        <w:t xml:space="preserve"> і</w:t>
      </w:r>
      <w:proofErr w:type="spellStart"/>
      <w:r>
        <w:rPr>
          <w:rFonts w:ascii="Times New Roman" w:hAnsi="Times New Roman"/>
          <w:bCs/>
        </w:rPr>
        <w:t>нвестиц</w:t>
      </w:r>
      <w:proofErr w:type="spellEnd"/>
      <w:r>
        <w:rPr>
          <w:rFonts w:ascii="Times New Roman" w:hAnsi="Times New Roman"/>
          <w:bCs/>
          <w:lang w:val="uk-UA"/>
        </w:rPr>
        <w:t>і</w:t>
      </w:r>
      <w:proofErr w:type="spellStart"/>
      <w:r>
        <w:rPr>
          <w:rFonts w:ascii="Times New Roman" w:hAnsi="Times New Roman"/>
          <w:bCs/>
        </w:rPr>
        <w:t>й</w:t>
      </w:r>
      <w:proofErr w:type="spellEnd"/>
      <w:r>
        <w:rPr>
          <w:rFonts w:ascii="Times New Roman" w:hAnsi="Times New Roman"/>
          <w:bCs/>
        </w:rPr>
        <w:t xml:space="preserve">,                </w:t>
      </w:r>
      <w:r w:rsidR="00FC7818">
        <w:rPr>
          <w:rFonts w:ascii="Times New Roman" w:hAnsi="Times New Roman"/>
          <w:bCs/>
          <w:lang w:val="uk-UA"/>
        </w:rPr>
        <w:t xml:space="preserve">   </w:t>
      </w:r>
      <w:r w:rsidR="00B05D1E">
        <w:rPr>
          <w:rFonts w:ascii="Times New Roman" w:hAnsi="Times New Roman"/>
          <w:bCs/>
          <w:lang w:val="uk-UA"/>
        </w:rPr>
        <w:t xml:space="preserve">    </w:t>
      </w:r>
      <w:r w:rsidR="00F96ABE" w:rsidRPr="00C47600">
        <w:rPr>
          <w:rFonts w:ascii="Times New Roman" w:hAnsi="Times New Roman"/>
          <w:bCs/>
        </w:rPr>
        <w:t xml:space="preserve">  </w:t>
      </w:r>
      <w:r w:rsidR="00B05D1E">
        <w:rPr>
          <w:rFonts w:ascii="Times New Roman" w:hAnsi="Times New Roman"/>
          <w:bCs/>
          <w:lang w:val="uk-UA"/>
        </w:rPr>
        <w:t xml:space="preserve"> </w:t>
      </w:r>
      <w:r w:rsidR="00FC7818">
        <w:rPr>
          <w:rFonts w:ascii="Times New Roman" w:hAnsi="Times New Roman"/>
          <w:bCs/>
          <w:lang w:val="uk-UA"/>
        </w:rPr>
        <w:t xml:space="preserve"> </w:t>
      </w:r>
      <w:r>
        <w:rPr>
          <w:rFonts w:ascii="Times New Roman" w:hAnsi="Times New Roman"/>
          <w:bCs/>
        </w:rPr>
        <w:t xml:space="preserve"> </w:t>
      </w:r>
      <w:r>
        <w:rPr>
          <w:rFonts w:ascii="Times New Roman" w:hAnsi="Times New Roman"/>
          <w:bCs/>
          <w:lang w:val="uk-UA"/>
        </w:rPr>
        <w:t xml:space="preserve">грошові </w:t>
      </w:r>
      <w:r>
        <w:rPr>
          <w:rFonts w:ascii="Times New Roman" w:hAnsi="Times New Roman"/>
          <w:bCs/>
        </w:rPr>
        <w:t>доход</w:t>
      </w:r>
      <w:r>
        <w:rPr>
          <w:rFonts w:ascii="Times New Roman" w:hAnsi="Times New Roman"/>
          <w:bCs/>
          <w:lang w:val="uk-UA"/>
        </w:rPr>
        <w:t>и</w:t>
      </w:r>
      <w:r w:rsidR="00FC7818">
        <w:rPr>
          <w:rFonts w:ascii="Times New Roman" w:hAnsi="Times New Roman"/>
          <w:bCs/>
          <w:lang w:val="uk-UA"/>
        </w:rPr>
        <w:t xml:space="preserve">  </w:t>
      </w:r>
      <w:r w:rsidR="00B05D1E">
        <w:rPr>
          <w:rFonts w:ascii="Times New Roman" w:hAnsi="Times New Roman"/>
          <w:bCs/>
          <w:lang w:val="uk-UA"/>
        </w:rPr>
        <w:t xml:space="preserve">                             </w:t>
      </w:r>
      <w:r w:rsidR="00FC7818">
        <w:rPr>
          <w:rFonts w:ascii="Times New Roman" w:hAnsi="Times New Roman"/>
          <w:bCs/>
          <w:lang w:val="uk-UA"/>
        </w:rPr>
        <w:t xml:space="preserve"> </w:t>
      </w:r>
      <w:r>
        <w:rPr>
          <w:rFonts w:ascii="Times New Roman" w:hAnsi="Times New Roman"/>
          <w:bCs/>
          <w:lang w:val="uk-UA"/>
        </w:rPr>
        <w:t xml:space="preserve">Грошові </w:t>
      </w:r>
      <w:r>
        <w:rPr>
          <w:rFonts w:ascii="Times New Roman" w:hAnsi="Times New Roman"/>
          <w:bCs/>
        </w:rPr>
        <w:t>доход</w:t>
      </w:r>
      <w:r>
        <w:rPr>
          <w:rFonts w:ascii="Times New Roman" w:hAnsi="Times New Roman"/>
          <w:bCs/>
          <w:lang w:val="uk-UA"/>
        </w:rPr>
        <w:t>и</w:t>
      </w:r>
      <w:r w:rsidR="00B05D1E">
        <w:rPr>
          <w:rFonts w:ascii="Times New Roman" w:hAnsi="Times New Roman"/>
          <w:bCs/>
          <w:lang w:val="uk-UA"/>
        </w:rPr>
        <w:t xml:space="preserve"> </w:t>
      </w:r>
    </w:p>
    <w:p w:rsidR="000C056E" w:rsidRPr="00372BD9"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pict>
          <v:shape id="_x0000_s1355" type="#_x0000_t34" style="position:absolute;left:0;text-align:left;margin-left:132.8pt;margin-top:1.05pt;width:119.05pt;height:79.35pt;z-index:252001280" o:connectortype="elbow" adj="21600,-158400,-31006" strokeweight=".25pt">
            <v:stroke endarrow="block"/>
          </v:shape>
        </w:pict>
      </w:r>
      <w:r w:rsidRPr="00EC1E9C">
        <w:rPr>
          <w:rFonts w:ascii="Calibri" w:hAnsi="Calibri"/>
          <w:noProof/>
          <w:lang w:val="en-US"/>
        </w:rPr>
        <w:pict>
          <v:shape id="_x0000_s1360" type="#_x0000_t34" style="position:absolute;left:0;text-align:left;margin-left:307.2pt;margin-top:1.05pt;width:77.25pt;height:28.5pt;flip:y;z-index:252006400" o:connectortype="elbow" adj="83,459284,-109678" strokeweight=".25pt">
            <v:stroke startarrow="block"/>
          </v:shape>
        </w:pict>
      </w:r>
      <w:r w:rsidRPr="00EC1E9C">
        <w:rPr>
          <w:rFonts w:ascii="Calibri" w:hAnsi="Calibri"/>
          <w:noProof/>
          <w:lang w:val="en-US"/>
        </w:rPr>
        <w:pict>
          <v:rect id="_x0000_s1335" style="position:absolute;left:0;text-align:left;margin-left:260.7pt;margin-top:7.05pt;width:19.85pt;height:137.25pt;z-index:251980800" filled="f"/>
        </w:pict>
      </w:r>
      <w:r w:rsidR="00B05D1E">
        <w:rPr>
          <w:rFonts w:ascii="Times New Roman" w:hAnsi="Times New Roman"/>
          <w:bCs/>
          <w:lang w:val="uk-UA"/>
        </w:rPr>
        <w:t xml:space="preserve">             </w:t>
      </w:r>
      <w:r w:rsidR="000C056E" w:rsidRPr="00372BD9">
        <w:rPr>
          <w:rFonts w:ascii="Times New Roman" w:hAnsi="Times New Roman"/>
          <w:bCs/>
          <w:lang w:val="uk-UA"/>
        </w:rPr>
        <w:t>грн.</w:t>
      </w:r>
    </w:p>
    <w:p w:rsidR="000C056E" w:rsidRPr="00372BD9"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pict>
          <v:rect id="_x0000_s1336" style="position:absolute;left:0;text-align:left;margin-left:280.55pt;margin-top:4.9pt;width:19.85pt;height:119.05pt;z-index:251981824" filled="f"/>
        </w:pict>
      </w:r>
      <w:r w:rsidRPr="00EC1E9C">
        <w:rPr>
          <w:rFonts w:ascii="Calibri" w:hAnsi="Calibri"/>
          <w:noProof/>
          <w:lang w:val="en-US"/>
        </w:rPr>
        <w:pict>
          <v:rect id="_x0000_s1334" style="position:absolute;left:0;text-align:left;margin-left:242.7pt;margin-top:10.15pt;width:18pt;height:112.55pt;z-index:251979776" filled="f"/>
        </w:pict>
      </w:r>
      <w:r w:rsidRPr="00EC1E9C">
        <w:rPr>
          <w:rFonts w:ascii="Calibri" w:hAnsi="Calibri"/>
          <w:noProof/>
          <w:lang w:val="en-US"/>
        </w:rPr>
        <w:pict>
          <v:shape id="_x0000_s1317" type="#_x0000_t32" style="position:absolute;left:0;text-align:left;margin-left:195.45pt;margin-top:4.9pt;width:0;height:104.9pt;z-index:251962368" o:connectortype="straight">
            <v:stroke dashstyle="dash"/>
          </v:shape>
        </w:pict>
      </w:r>
      <w:r w:rsidRPr="00EC1E9C">
        <w:rPr>
          <w:rFonts w:ascii="Calibri" w:hAnsi="Calibri"/>
          <w:noProof/>
          <w:lang w:val="en-US"/>
        </w:rPr>
        <w:pict>
          <v:shape id="_x0000_s1318" type="#_x0000_t32" style="position:absolute;left:0;text-align:left;margin-left:126.45pt;margin-top:4.9pt;width:0;height:76.5pt;z-index:251963392" o:connectortype="straight">
            <v:stroke dashstyle="dash"/>
          </v:shape>
        </w:pict>
      </w:r>
    </w:p>
    <w:p w:rsidR="000C056E" w:rsidRPr="00742B31" w:rsidRDefault="00EC1E9C" w:rsidP="000C056E">
      <w:pPr>
        <w:autoSpaceDE w:val="0"/>
        <w:autoSpaceDN w:val="0"/>
        <w:adjustRightInd w:val="0"/>
        <w:spacing w:after="0" w:line="240" w:lineRule="auto"/>
        <w:jc w:val="both"/>
        <w:outlineLvl w:val="0"/>
        <w:rPr>
          <w:rFonts w:ascii="Times New Roman" w:hAnsi="Times New Roman"/>
          <w:bCs/>
          <w:lang w:val="uk-UA"/>
        </w:rPr>
      </w:pPr>
      <w:r w:rsidRPr="00EC1E9C">
        <w:rPr>
          <w:rFonts w:ascii="Calibri" w:hAnsi="Calibri"/>
          <w:noProof/>
          <w:lang w:val="en-US"/>
        </w:rPr>
        <w:pict>
          <v:rect id="_x0000_s1337" style="position:absolute;left:0;text-align:left;margin-left:300.4pt;margin-top:4.25pt;width:19.85pt;height:102.05pt;z-index:251982848" filled="f"/>
        </w:pict>
      </w:r>
      <w:r w:rsidR="00FC7818">
        <w:rPr>
          <w:rFonts w:ascii="Times New Roman" w:hAnsi="Times New Roman"/>
          <w:bCs/>
          <w:lang w:val="uk-UA"/>
        </w:rPr>
        <w:t xml:space="preserve">                                     </w:t>
      </w:r>
      <w:r w:rsidR="00F96ABE" w:rsidRPr="00F96ABE">
        <w:rPr>
          <w:rFonts w:ascii="Times New Roman" w:hAnsi="Times New Roman"/>
          <w:bCs/>
          <w:lang w:val="uk-UA"/>
        </w:rPr>
        <w:t xml:space="preserve">  </w:t>
      </w:r>
      <w:r w:rsidR="00FC7818">
        <w:rPr>
          <w:rFonts w:ascii="Times New Roman" w:hAnsi="Times New Roman"/>
          <w:bCs/>
          <w:lang w:val="uk-UA"/>
        </w:rPr>
        <w:t xml:space="preserve">       </w:t>
      </w:r>
      <w:r w:rsidR="000C056E">
        <w:rPr>
          <w:rFonts w:ascii="Times New Roman" w:hAnsi="Times New Roman"/>
          <w:bCs/>
          <w:lang w:val="uk-UA"/>
        </w:rPr>
        <w:t>І</w:t>
      </w:r>
      <w:r w:rsidR="000C056E" w:rsidRPr="00372BD9">
        <w:rPr>
          <w:rFonts w:ascii="Times New Roman" w:hAnsi="Times New Roman"/>
          <w:bCs/>
          <w:lang w:val="uk-UA"/>
        </w:rPr>
        <w:t>нвестиц</w:t>
      </w:r>
      <w:r w:rsidR="000C056E">
        <w:rPr>
          <w:rFonts w:ascii="Times New Roman" w:hAnsi="Times New Roman"/>
          <w:bCs/>
          <w:lang w:val="uk-UA"/>
        </w:rPr>
        <w:t>ії</w:t>
      </w:r>
    </w:p>
    <w:p w:rsidR="000C056E" w:rsidRPr="00742B31" w:rsidRDefault="00EC1E9C" w:rsidP="000C056E">
      <w:pPr>
        <w:autoSpaceDE w:val="0"/>
        <w:autoSpaceDN w:val="0"/>
        <w:adjustRightInd w:val="0"/>
        <w:spacing w:after="0" w:line="240" w:lineRule="auto"/>
        <w:jc w:val="both"/>
        <w:rPr>
          <w:rFonts w:ascii="Times New Roman" w:hAnsi="Times New Roman"/>
          <w:b/>
          <w:bCs/>
          <w:lang w:val="uk-UA"/>
        </w:rPr>
      </w:pPr>
      <w:r w:rsidRPr="00EC1E9C">
        <w:rPr>
          <w:rFonts w:ascii="Calibri" w:hAnsi="Calibri"/>
          <w:noProof/>
          <w:lang w:val="en-US"/>
        </w:rPr>
        <w:pict>
          <v:rect id="_x0000_s1338" style="position:absolute;left:0;text-align:left;margin-left:320.25pt;margin-top:4.35pt;width:19.85pt;height:85.05pt;z-index:251983872" filled="f"/>
        </w:pict>
      </w:r>
      <w:r w:rsidR="000C056E" w:rsidRPr="00315CEF">
        <w:rPr>
          <w:rFonts w:ascii="Times New Roman" w:hAnsi="Times New Roman"/>
          <w:b/>
          <w:bCs/>
        </w:rPr>
        <w:sym w:font="Symbol" w:char="F0C5"/>
      </w:r>
      <w:r w:rsidR="00FC7818">
        <w:rPr>
          <w:rFonts w:ascii="Times New Roman" w:hAnsi="Times New Roman"/>
          <w:b/>
          <w:bCs/>
          <w:lang w:val="uk-UA"/>
        </w:rPr>
        <w:t xml:space="preserve">                                 </w:t>
      </w:r>
      <w:r w:rsidR="00F96ABE" w:rsidRPr="00F96ABE">
        <w:rPr>
          <w:rFonts w:ascii="Times New Roman" w:hAnsi="Times New Roman"/>
          <w:b/>
          <w:bCs/>
          <w:lang w:val="uk-UA"/>
        </w:rPr>
        <w:t xml:space="preserve">  </w:t>
      </w:r>
      <w:r w:rsidR="00FC7818">
        <w:rPr>
          <w:rFonts w:ascii="Times New Roman" w:hAnsi="Times New Roman"/>
          <w:b/>
          <w:bCs/>
          <w:lang w:val="uk-UA"/>
        </w:rPr>
        <w:t xml:space="preserve">         </w:t>
      </w:r>
      <w:r w:rsidR="000C056E" w:rsidRPr="00372BD9">
        <w:rPr>
          <w:rFonts w:ascii="Times New Roman" w:hAnsi="Times New Roman"/>
          <w:bCs/>
          <w:lang w:val="uk-UA"/>
        </w:rPr>
        <w:t xml:space="preserve">на </w:t>
      </w:r>
      <w:r w:rsidR="000C056E">
        <w:rPr>
          <w:rFonts w:ascii="Times New Roman" w:hAnsi="Times New Roman"/>
          <w:bCs/>
          <w:lang w:val="uk-UA"/>
        </w:rPr>
        <w:t>е</w:t>
      </w:r>
      <w:r w:rsidR="000C056E" w:rsidRPr="00372BD9">
        <w:rPr>
          <w:rFonts w:ascii="Times New Roman" w:hAnsi="Times New Roman"/>
          <w:bCs/>
          <w:lang w:val="uk-UA"/>
        </w:rPr>
        <w:t>тап</w:t>
      </w:r>
      <w:r w:rsidR="000C056E">
        <w:rPr>
          <w:rFonts w:ascii="Times New Roman" w:hAnsi="Times New Roman"/>
          <w:bCs/>
          <w:lang w:val="uk-UA"/>
        </w:rPr>
        <w:t>і</w:t>
      </w:r>
    </w:p>
    <w:p w:rsidR="000C056E" w:rsidRPr="00742B31"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pict>
          <v:shape id="_x0000_s1356" type="#_x0000_t32" style="position:absolute;left:0;text-align:left;margin-left:260.7pt;margin-top:9.6pt;width:19.85pt;height:0;flip:y;z-index:252002304" o:connectortype="straight">
            <v:stroke dashstyle="dash"/>
          </v:shape>
        </w:pict>
      </w:r>
      <w:r w:rsidR="000C056E" w:rsidRPr="00372BD9">
        <w:rPr>
          <w:rFonts w:ascii="Times New Roman" w:hAnsi="Times New Roman"/>
          <w:bCs/>
          <w:lang w:val="uk-UA"/>
        </w:rPr>
        <w:t xml:space="preserve">               </w:t>
      </w:r>
      <w:r w:rsidR="00FC7818">
        <w:rPr>
          <w:rFonts w:ascii="Times New Roman" w:hAnsi="Times New Roman"/>
          <w:bCs/>
          <w:lang w:val="uk-UA"/>
        </w:rPr>
        <w:t xml:space="preserve">                       </w:t>
      </w:r>
      <w:r w:rsidR="00F96ABE" w:rsidRPr="00F96ABE">
        <w:rPr>
          <w:rFonts w:ascii="Times New Roman" w:hAnsi="Times New Roman"/>
          <w:bCs/>
          <w:lang w:val="uk-UA"/>
        </w:rPr>
        <w:t xml:space="preserve">  </w:t>
      </w:r>
      <w:r w:rsidR="00FC7818">
        <w:rPr>
          <w:rFonts w:ascii="Times New Roman" w:hAnsi="Times New Roman"/>
          <w:bCs/>
          <w:lang w:val="uk-UA"/>
        </w:rPr>
        <w:t xml:space="preserve">        </w:t>
      </w:r>
      <w:r w:rsidR="000C056E" w:rsidRPr="00372BD9">
        <w:rPr>
          <w:rFonts w:ascii="Times New Roman" w:hAnsi="Times New Roman"/>
          <w:bCs/>
          <w:lang w:val="uk-UA"/>
        </w:rPr>
        <w:t>в</w:t>
      </w:r>
      <w:r w:rsidR="000C056E">
        <w:rPr>
          <w:rFonts w:ascii="Times New Roman" w:hAnsi="Times New Roman"/>
          <w:bCs/>
          <w:lang w:val="uk-UA"/>
        </w:rPr>
        <w:t>и</w:t>
      </w:r>
      <w:r w:rsidR="000C056E" w:rsidRPr="00372BD9">
        <w:rPr>
          <w:rFonts w:ascii="Times New Roman" w:hAnsi="Times New Roman"/>
          <w:bCs/>
          <w:lang w:val="uk-UA"/>
        </w:rPr>
        <w:t>ход</w:t>
      </w:r>
      <w:r w:rsidR="000C056E">
        <w:rPr>
          <w:rFonts w:ascii="Times New Roman" w:hAnsi="Times New Roman"/>
          <w:bCs/>
          <w:lang w:val="uk-UA"/>
        </w:rPr>
        <w:t>у</w:t>
      </w:r>
    </w:p>
    <w:p w:rsidR="000C056E" w:rsidRPr="00742B31"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pict>
          <v:rect id="_x0000_s1339" style="position:absolute;left:0;text-align:left;margin-left:340.1pt;margin-top:10.45pt;width:19.85pt;height:51pt;z-index:251984896" filled="f"/>
        </w:pict>
      </w:r>
      <w:r w:rsidR="000C056E">
        <w:rPr>
          <w:rFonts w:ascii="Times New Roman" w:hAnsi="Times New Roman"/>
          <w:bCs/>
          <w:lang w:val="uk-UA"/>
        </w:rPr>
        <w:t xml:space="preserve"> </w:t>
      </w:r>
      <w:r w:rsidR="00FC7818">
        <w:rPr>
          <w:rFonts w:ascii="Times New Roman" w:hAnsi="Times New Roman"/>
          <w:bCs/>
          <w:lang w:val="uk-UA"/>
        </w:rPr>
        <w:t xml:space="preserve">                       </w:t>
      </w:r>
      <w:r w:rsidR="000C056E">
        <w:rPr>
          <w:rFonts w:ascii="Times New Roman" w:hAnsi="Times New Roman"/>
          <w:bCs/>
          <w:lang w:val="uk-UA"/>
        </w:rPr>
        <w:t>І</w:t>
      </w:r>
      <w:r w:rsidR="000C056E" w:rsidRPr="00372BD9">
        <w:rPr>
          <w:rFonts w:ascii="Times New Roman" w:hAnsi="Times New Roman"/>
          <w:bCs/>
          <w:lang w:val="uk-UA"/>
        </w:rPr>
        <w:t>нвестиц</w:t>
      </w:r>
      <w:r w:rsidR="000C056E">
        <w:rPr>
          <w:rFonts w:ascii="Times New Roman" w:hAnsi="Times New Roman"/>
          <w:bCs/>
          <w:lang w:val="uk-UA"/>
        </w:rPr>
        <w:t>ії</w:t>
      </w:r>
      <w:r w:rsidR="00FC7818">
        <w:rPr>
          <w:rFonts w:ascii="Times New Roman" w:hAnsi="Times New Roman"/>
          <w:bCs/>
          <w:lang w:val="uk-UA"/>
        </w:rPr>
        <w:t xml:space="preserve">   </w:t>
      </w:r>
      <w:r w:rsidR="00F96ABE" w:rsidRPr="00F96ABE">
        <w:rPr>
          <w:rFonts w:ascii="Times New Roman" w:hAnsi="Times New Roman"/>
          <w:bCs/>
          <w:lang w:val="uk-UA"/>
        </w:rPr>
        <w:t xml:space="preserve"> </w:t>
      </w:r>
      <w:r w:rsidR="00FC7818">
        <w:rPr>
          <w:rFonts w:ascii="Times New Roman" w:hAnsi="Times New Roman"/>
          <w:bCs/>
          <w:lang w:val="uk-UA"/>
        </w:rPr>
        <w:t xml:space="preserve">   </w:t>
      </w:r>
      <w:r w:rsidR="000C056E" w:rsidRPr="00372BD9">
        <w:rPr>
          <w:rFonts w:ascii="Times New Roman" w:hAnsi="Times New Roman"/>
          <w:bCs/>
          <w:lang w:val="uk-UA"/>
        </w:rPr>
        <w:t>новац</w:t>
      </w:r>
      <w:r w:rsidR="000C056E">
        <w:rPr>
          <w:rFonts w:ascii="Times New Roman" w:hAnsi="Times New Roman"/>
          <w:bCs/>
          <w:lang w:val="uk-UA"/>
        </w:rPr>
        <w:t>ії</w:t>
      </w:r>
    </w:p>
    <w:p w:rsidR="000C056E" w:rsidRDefault="00EC1E9C" w:rsidP="000C056E">
      <w:pPr>
        <w:autoSpaceDE w:val="0"/>
        <w:autoSpaceDN w:val="0"/>
        <w:adjustRightInd w:val="0"/>
        <w:spacing w:after="0" w:line="240" w:lineRule="auto"/>
        <w:jc w:val="both"/>
        <w:rPr>
          <w:rFonts w:ascii="Times New Roman" w:hAnsi="Times New Roman"/>
          <w:bCs/>
        </w:rPr>
      </w:pPr>
      <w:r w:rsidRPr="00EC1E9C">
        <w:rPr>
          <w:rFonts w:ascii="Calibri" w:hAnsi="Calibri"/>
          <w:noProof/>
          <w:lang w:val="en-US"/>
        </w:rPr>
        <w:pict>
          <v:shape id="_x0000_s1358" type="#_x0000_t32" style="position:absolute;left:0;text-align:left;margin-left:300.4pt;margin-top:7.55pt;width:19.85pt;height:0;z-index:252004352" o:connectortype="straight">
            <v:stroke dashstyle="dash"/>
          </v:shape>
        </w:pict>
      </w:r>
      <w:r w:rsidRPr="00EC1E9C">
        <w:rPr>
          <w:rFonts w:ascii="Calibri" w:hAnsi="Calibri"/>
          <w:noProof/>
          <w:lang w:val="en-US"/>
        </w:rPr>
        <w:pict>
          <v:shape id="_x0000_s1357" type="#_x0000_t32" style="position:absolute;left:0;text-align:left;margin-left:280.55pt;margin-top:3.65pt;width:19.85pt;height:0;z-index:252003328" o:connectortype="straight">
            <v:stroke dashstyle="dash"/>
          </v:shape>
        </w:pict>
      </w:r>
      <w:r w:rsidRPr="00EC1E9C">
        <w:rPr>
          <w:rFonts w:ascii="Calibri" w:hAnsi="Calibri"/>
          <w:noProof/>
          <w:lang w:val="en-US"/>
        </w:rPr>
        <w:pict>
          <v:shape id="_x0000_s1354" type="#_x0000_t32" style="position:absolute;left:0;text-align:left;margin-left:242.7pt;margin-top:3.05pt;width:18pt;height:0;z-index:252000256" o:connectortype="straight">
            <v:stroke dashstyle="dash"/>
          </v:shape>
        </w:pict>
      </w:r>
      <w:r w:rsidR="00FC7818">
        <w:rPr>
          <w:rFonts w:ascii="Times New Roman" w:hAnsi="Times New Roman"/>
          <w:bCs/>
          <w:lang w:val="uk-UA"/>
        </w:rPr>
        <w:t xml:space="preserve">                            </w:t>
      </w:r>
      <w:r w:rsidR="000C056E">
        <w:rPr>
          <w:rFonts w:ascii="Times New Roman" w:hAnsi="Times New Roman"/>
          <w:bCs/>
          <w:lang w:val="uk-UA"/>
        </w:rPr>
        <w:t>у</w:t>
      </w:r>
      <w:r w:rsidR="000C056E">
        <w:rPr>
          <w:rFonts w:ascii="Times New Roman" w:hAnsi="Times New Roman"/>
          <w:bCs/>
        </w:rPr>
        <w:t xml:space="preserve"> Н</w:t>
      </w:r>
      <w:r w:rsidR="000C056E">
        <w:rPr>
          <w:rFonts w:ascii="Times New Roman" w:hAnsi="Times New Roman"/>
          <w:bCs/>
          <w:lang w:val="uk-UA"/>
        </w:rPr>
        <w:t>Д</w:t>
      </w:r>
      <w:r w:rsidR="00FC7818">
        <w:rPr>
          <w:rFonts w:ascii="Times New Roman" w:hAnsi="Times New Roman"/>
          <w:bCs/>
        </w:rPr>
        <w:t xml:space="preserve">Р      </w:t>
      </w:r>
      <w:r w:rsidR="00F96ABE" w:rsidRPr="00F96ABE">
        <w:rPr>
          <w:rFonts w:ascii="Times New Roman" w:hAnsi="Times New Roman"/>
          <w:bCs/>
        </w:rPr>
        <w:t xml:space="preserve"> </w:t>
      </w:r>
      <w:r w:rsidR="00FC7818">
        <w:rPr>
          <w:rFonts w:ascii="Times New Roman" w:hAnsi="Times New Roman"/>
          <w:bCs/>
        </w:rPr>
        <w:t xml:space="preserve"> </w:t>
      </w:r>
      <w:r w:rsidR="000C056E">
        <w:rPr>
          <w:rFonts w:ascii="Times New Roman" w:hAnsi="Times New Roman"/>
          <w:bCs/>
        </w:rPr>
        <w:t>на р</w:t>
      </w:r>
      <w:r w:rsidR="000C056E">
        <w:rPr>
          <w:rFonts w:ascii="Times New Roman" w:hAnsi="Times New Roman"/>
          <w:bCs/>
          <w:lang w:val="uk-UA"/>
        </w:rPr>
        <w:t>и</w:t>
      </w:r>
      <w:r w:rsidR="000C056E">
        <w:rPr>
          <w:rFonts w:ascii="Times New Roman" w:hAnsi="Times New Roman"/>
          <w:bCs/>
        </w:rPr>
        <w:t>нок</w:t>
      </w:r>
    </w:p>
    <w:p w:rsidR="000C056E" w:rsidRDefault="00EC1E9C" w:rsidP="000C056E">
      <w:pPr>
        <w:autoSpaceDE w:val="0"/>
        <w:autoSpaceDN w:val="0"/>
        <w:adjustRightInd w:val="0"/>
        <w:spacing w:after="0" w:line="240" w:lineRule="auto"/>
        <w:jc w:val="both"/>
        <w:rPr>
          <w:rFonts w:ascii="Times New Roman" w:hAnsi="Times New Roman"/>
          <w:bCs/>
        </w:rPr>
      </w:pPr>
      <w:r w:rsidRPr="00EC1E9C">
        <w:rPr>
          <w:rFonts w:ascii="Calibri" w:hAnsi="Calibri"/>
          <w:noProof/>
          <w:lang w:val="en-US"/>
        </w:rPr>
        <w:pict>
          <v:shape id="_x0000_s1359" type="#_x0000_t32" style="position:absolute;left:0;text-align:left;margin-left:320.25pt;margin-top:4.65pt;width:19.85pt;height:0;z-index:252005376" o:connectortype="straight">
            <v:stroke dashstyle="dash"/>
          </v:shape>
        </w:pict>
      </w:r>
      <w:r w:rsidRPr="00EC1E9C">
        <w:rPr>
          <w:rFonts w:ascii="Calibri" w:hAnsi="Calibri"/>
          <w:noProof/>
          <w:lang w:val="en-US"/>
        </w:rPr>
        <w:pict>
          <v:rect id="_x0000_s1333" style="position:absolute;left:0;text-align:left;margin-left:226.95pt;margin-top:4.65pt;width:15.75pt;height:33pt;z-index:251978752" filled="f"/>
        </w:pict>
      </w:r>
      <w:r w:rsidRPr="00EC1E9C">
        <w:rPr>
          <w:rFonts w:ascii="Calibri" w:hAnsi="Calibri"/>
          <w:noProof/>
          <w:lang w:val="en-US"/>
        </w:rPr>
        <w:pict>
          <v:shape id="_x0000_s1320" type="#_x0000_t32" style="position:absolute;left:0;text-align:left;margin-left:126.45pt;margin-top:.15pt;width:69pt;height:0;z-index:251965440" o:connectortype="straight">
            <v:stroke startarrow="block" endarrow="block"/>
          </v:shape>
        </w:pict>
      </w:r>
      <w:r w:rsidRPr="00EC1E9C">
        <w:rPr>
          <w:rFonts w:ascii="Calibri" w:hAnsi="Calibri"/>
          <w:noProof/>
          <w:lang w:val="en-US"/>
        </w:rPr>
        <w:pict>
          <v:shape id="_x0000_s1319" type="#_x0000_t32" style="position:absolute;left:0;text-align:left;margin-left:66.45pt;margin-top:.15pt;width:60pt;height:0;z-index:251964416" o:connectortype="straight">
            <v:stroke startarrow="block" endarrow="block"/>
          </v:shape>
        </w:pict>
      </w:r>
    </w:p>
    <w:p w:rsidR="000C056E" w:rsidRDefault="00EC1E9C" w:rsidP="000C056E">
      <w:pPr>
        <w:autoSpaceDE w:val="0"/>
        <w:autoSpaceDN w:val="0"/>
        <w:adjustRightInd w:val="0"/>
        <w:spacing w:after="0" w:line="240" w:lineRule="auto"/>
        <w:jc w:val="both"/>
        <w:rPr>
          <w:rFonts w:ascii="Times New Roman" w:hAnsi="Times New Roman"/>
          <w:bCs/>
        </w:rPr>
      </w:pPr>
      <w:r w:rsidRPr="00EC1E9C">
        <w:rPr>
          <w:rFonts w:ascii="Calibri" w:hAnsi="Calibri"/>
          <w:noProof/>
          <w:lang w:val="en-US"/>
        </w:rPr>
        <w:pict>
          <v:rect id="_x0000_s1332" style="position:absolute;left:0;text-align:left;margin-left:208.2pt;margin-top:3.3pt;width:18.75pt;height:17.15pt;z-index:251977728"/>
        </w:pict>
      </w:r>
      <w:r w:rsidRPr="00EC1E9C">
        <w:rPr>
          <w:rFonts w:ascii="Calibri" w:hAnsi="Calibri"/>
          <w:noProof/>
          <w:lang w:val="en-US"/>
        </w:rPr>
        <w:pict>
          <v:shape id="_x0000_s1321" type="#_x0000_t32" style="position:absolute;left:0;text-align:left;margin-left:110.7pt;margin-top:3.3pt;width:0;height:28.35pt;z-index:251966464" o:connectortype="straight">
            <v:stroke dashstyle="dash"/>
          </v:shape>
        </w:pict>
      </w:r>
      <w:r w:rsidRPr="00EC1E9C">
        <w:rPr>
          <w:rFonts w:ascii="Calibri" w:hAnsi="Calibri"/>
          <w:noProof/>
          <w:lang w:val="en-US"/>
        </w:rPr>
        <w:pict>
          <v:shape id="_x0000_s1322" type="#_x0000_t32" style="position:absolute;left:0;text-align:left;margin-left:150.45pt;margin-top:3.3pt;width:0;height:56.7pt;z-index:251967488" o:connectortype="straight">
            <v:stroke dashstyle="dash"/>
          </v:shape>
        </w:pict>
      </w:r>
      <w:r w:rsidR="00FC7818">
        <w:rPr>
          <w:rFonts w:ascii="Times New Roman" w:hAnsi="Times New Roman"/>
          <w:bCs/>
          <w:lang w:val="uk-UA"/>
        </w:rPr>
        <w:t xml:space="preserve">                       </w:t>
      </w:r>
      <w:r w:rsidR="00F96ABE" w:rsidRPr="00F96ABE">
        <w:rPr>
          <w:rFonts w:ascii="Times New Roman" w:hAnsi="Times New Roman"/>
          <w:bCs/>
        </w:rPr>
        <w:t xml:space="preserve"> </w:t>
      </w:r>
      <w:r w:rsidR="00FC7818">
        <w:rPr>
          <w:rFonts w:ascii="Times New Roman" w:hAnsi="Times New Roman"/>
          <w:bCs/>
          <w:lang w:val="uk-UA"/>
        </w:rPr>
        <w:t xml:space="preserve"> </w:t>
      </w:r>
      <w:r w:rsidR="000C056E" w:rsidRPr="00B05D1E">
        <w:rPr>
          <w:rFonts w:ascii="Times New Roman" w:hAnsi="Times New Roman"/>
          <w:b/>
          <w:bCs/>
          <w:lang w:val="uk-UA"/>
        </w:rPr>
        <w:t>Е</w:t>
      </w:r>
      <w:r w:rsidR="000C056E" w:rsidRPr="00B05D1E">
        <w:rPr>
          <w:rFonts w:ascii="Times New Roman" w:hAnsi="Times New Roman"/>
          <w:b/>
          <w:bCs/>
        </w:rPr>
        <w:t>тап 1</w:t>
      </w:r>
      <w:r w:rsidR="000C056E">
        <w:rPr>
          <w:rFonts w:ascii="Times New Roman" w:hAnsi="Times New Roman"/>
          <w:bCs/>
        </w:rPr>
        <w:t xml:space="preserve"> </w:t>
      </w:r>
      <w:r w:rsidR="00FC7818">
        <w:rPr>
          <w:rFonts w:ascii="Times New Roman" w:hAnsi="Times New Roman"/>
          <w:bCs/>
          <w:lang w:val="uk-UA"/>
        </w:rPr>
        <w:t xml:space="preserve"> </w:t>
      </w:r>
      <w:r w:rsidR="000C056E">
        <w:rPr>
          <w:rFonts w:ascii="Times New Roman" w:hAnsi="Times New Roman"/>
          <w:bCs/>
        </w:rPr>
        <w:t xml:space="preserve"> </w:t>
      </w:r>
      <w:r w:rsidR="000C056E" w:rsidRPr="00B05D1E">
        <w:rPr>
          <w:rFonts w:ascii="Times New Roman" w:hAnsi="Times New Roman"/>
          <w:b/>
          <w:bCs/>
          <w:lang w:val="uk-UA"/>
        </w:rPr>
        <w:t>Е</w:t>
      </w:r>
      <w:r w:rsidR="000C056E" w:rsidRPr="00B05D1E">
        <w:rPr>
          <w:rFonts w:ascii="Times New Roman" w:hAnsi="Times New Roman"/>
          <w:b/>
          <w:bCs/>
        </w:rPr>
        <w:t>тап 2</w:t>
      </w:r>
      <w:r w:rsidR="000C056E">
        <w:rPr>
          <w:rFonts w:ascii="Times New Roman" w:hAnsi="Times New Roman"/>
          <w:bCs/>
        </w:rPr>
        <w:t xml:space="preserve"> </w:t>
      </w:r>
      <w:r w:rsidR="00F96ABE" w:rsidRPr="00F96ABE">
        <w:rPr>
          <w:rFonts w:ascii="Times New Roman" w:hAnsi="Times New Roman"/>
          <w:bCs/>
        </w:rPr>
        <w:t xml:space="preserve"> </w:t>
      </w:r>
      <w:r w:rsidR="00B05D1E">
        <w:rPr>
          <w:rFonts w:ascii="Times New Roman" w:hAnsi="Times New Roman"/>
          <w:bCs/>
          <w:lang w:val="uk-UA"/>
        </w:rPr>
        <w:t xml:space="preserve"> </w:t>
      </w:r>
      <w:r w:rsidR="000C056E" w:rsidRPr="00B05D1E">
        <w:rPr>
          <w:rFonts w:ascii="Times New Roman" w:hAnsi="Times New Roman"/>
          <w:b/>
          <w:bCs/>
          <w:lang w:val="uk-UA"/>
        </w:rPr>
        <w:t>Е</w:t>
      </w:r>
      <w:r w:rsidR="000C056E" w:rsidRPr="00B05D1E">
        <w:rPr>
          <w:rFonts w:ascii="Times New Roman" w:hAnsi="Times New Roman"/>
          <w:b/>
          <w:bCs/>
        </w:rPr>
        <w:t>тап 3</w:t>
      </w:r>
    </w:p>
    <w:p w:rsidR="000C056E" w:rsidRPr="00FC7818" w:rsidRDefault="00EC1E9C" w:rsidP="000C056E">
      <w:pPr>
        <w:autoSpaceDE w:val="0"/>
        <w:autoSpaceDN w:val="0"/>
        <w:adjustRightInd w:val="0"/>
        <w:spacing w:after="0" w:line="240" w:lineRule="auto"/>
        <w:jc w:val="both"/>
        <w:rPr>
          <w:rFonts w:ascii="Times New Roman" w:hAnsi="Times New Roman"/>
          <w:b/>
          <w:bCs/>
          <w:lang w:val="uk-UA"/>
        </w:rPr>
      </w:pPr>
      <w:r w:rsidRPr="00EC1E9C">
        <w:rPr>
          <w:rFonts w:ascii="Calibri" w:hAnsi="Calibri"/>
          <w:noProof/>
          <w:lang w:val="en-US"/>
        </w:rPr>
        <w:pict>
          <v:shape id="_x0000_s1351" type="#_x0000_t32" style="position:absolute;left:0;text-align:left;margin-left:359.95pt;margin-top:7.15pt;width:0;height:96.4pt;z-index:251997184" o:connectortype="straight">
            <v:stroke dashstyle="dash"/>
          </v:shape>
        </w:pict>
      </w:r>
      <w:r w:rsidRPr="00EC1E9C">
        <w:rPr>
          <w:rFonts w:ascii="Calibri" w:hAnsi="Calibri"/>
          <w:noProof/>
          <w:lang w:val="en-US"/>
        </w:rPr>
        <w:pict>
          <v:shape id="_x0000_s1316" type="#_x0000_t32" style="position:absolute;left:0;text-align:left;margin-left:66.45pt;margin-top:7.15pt;width:391.2pt;height:0;flip:y;z-index:251961344" o:connectortype="straight">
            <v:stroke endarrow="block"/>
          </v:shape>
        </w:pict>
      </w:r>
      <w:r w:rsidRPr="00EC1E9C">
        <w:rPr>
          <w:rFonts w:ascii="Calibri" w:hAnsi="Calibri"/>
          <w:noProof/>
          <w:lang w:val="en-US"/>
        </w:rPr>
        <w:pict>
          <v:shape id="_x0000_s1353" type="#_x0000_t32" style="position:absolute;left:0;text-align:left;margin-left:226.95pt;margin-top:.4pt;width:15.75pt;height:0;z-index:251999232" o:connectortype="straight">
            <v:stroke dashstyle="dash"/>
          </v:shape>
        </w:pict>
      </w:r>
      <w:r w:rsidRPr="00EC1E9C">
        <w:rPr>
          <w:rFonts w:ascii="Calibri" w:hAnsi="Calibri"/>
          <w:noProof/>
          <w:lang w:val="en-US"/>
        </w:rPr>
        <w:pict>
          <v:rect id="_x0000_s1346" style="position:absolute;left:0;text-align:left;margin-left:201.45pt;margin-top:7.8pt;width:22.7pt;height:78.3pt;z-index:251992064" filled="f">
            <v:stroke dashstyle="dash"/>
          </v:rect>
        </w:pict>
      </w:r>
      <w:r w:rsidRPr="00EC1E9C">
        <w:rPr>
          <w:rFonts w:ascii="Calibri" w:hAnsi="Calibri"/>
          <w:noProof/>
          <w:lang w:val="en-US"/>
        </w:rPr>
        <w:pict>
          <v:rect id="_x0000_s1331" style="position:absolute;left:0;text-align:left;margin-left:201.45pt;margin-top:7.8pt;width:22.7pt;height:76.55pt;z-index:251976704">
            <v:fill r:id="rId29" o:title="" type="tile"/>
          </v:rect>
        </w:pict>
      </w:r>
      <w:r w:rsidRPr="00EC1E9C">
        <w:rPr>
          <w:rFonts w:ascii="Calibri" w:hAnsi="Calibri"/>
          <w:noProof/>
          <w:lang w:val="en-US"/>
        </w:rPr>
        <w:pict>
          <v:rect id="_x0000_s1345" style="position:absolute;left:0;text-align:left;margin-left:172.2pt;margin-top:7.15pt;width:29.25pt;height:75.75pt;z-index:251991040" filled="f">
            <v:stroke dashstyle="dash"/>
          </v:rect>
        </w:pict>
      </w:r>
      <w:r w:rsidRPr="00EC1E9C">
        <w:rPr>
          <w:rFonts w:ascii="Calibri" w:hAnsi="Calibri"/>
          <w:noProof/>
          <w:lang w:val="en-US"/>
        </w:rPr>
        <w:pict>
          <v:rect id="_x0000_s1344" style="position:absolute;left:0;text-align:left;margin-left:150.45pt;margin-top:7.8pt;width:21.75pt;height:66.85pt;z-index:251990016" filled="f">
            <v:stroke dashstyle="dash"/>
          </v:rect>
        </w:pict>
      </w:r>
      <w:r w:rsidRPr="00EC1E9C">
        <w:rPr>
          <w:rFonts w:ascii="Calibri" w:hAnsi="Calibri"/>
          <w:noProof/>
          <w:lang w:val="en-US"/>
        </w:rPr>
        <w:pict>
          <v:rect id="_x0000_s1342" style="position:absolute;left:0;text-align:left;margin-left:110.7pt;margin-top:6.75pt;width:21pt;height:46.9pt;z-index:251987968" filled="f">
            <v:stroke dashstyle="dash"/>
          </v:rect>
        </w:pict>
      </w:r>
      <w:r w:rsidRPr="00EC1E9C">
        <w:rPr>
          <w:rFonts w:ascii="Calibri" w:hAnsi="Calibri"/>
          <w:noProof/>
          <w:lang w:val="en-US"/>
        </w:rPr>
        <w:pict>
          <v:rect id="_x0000_s1343" style="position:absolute;left:0;text-align:left;margin-left:131.7pt;margin-top:6.75pt;width:18.75pt;height:57.4pt;z-index:251988992" filled="f">
            <v:stroke dashstyle="dash"/>
          </v:rect>
        </w:pict>
      </w:r>
      <w:r w:rsidRPr="00EC1E9C">
        <w:rPr>
          <w:rFonts w:ascii="Calibri" w:hAnsi="Calibri"/>
          <w:noProof/>
          <w:lang w:val="en-US"/>
        </w:rPr>
        <w:pict>
          <v:rect id="_x0000_s1330" style="position:absolute;left:0;text-align:left;margin-left:172.2pt;margin-top:7.15pt;width:29.25pt;height:1in;z-index:251975680">
            <v:fill r:id="rId29" o:title="" type="tile"/>
          </v:rect>
        </w:pict>
      </w:r>
      <w:r w:rsidRPr="00EC1E9C">
        <w:rPr>
          <w:rFonts w:ascii="Calibri" w:hAnsi="Calibri"/>
          <w:noProof/>
          <w:lang w:val="en-US"/>
        </w:rPr>
        <w:pict>
          <v:rect id="_x0000_s1329" style="position:absolute;left:0;text-align:left;margin-left:150.45pt;margin-top:7.15pt;width:21.75pt;height:63pt;z-index:251974656">
            <v:fill r:id="rId29" o:title="" type="tile"/>
          </v:rect>
        </w:pict>
      </w:r>
      <w:r w:rsidRPr="00EC1E9C">
        <w:rPr>
          <w:rFonts w:ascii="Calibri" w:hAnsi="Calibri"/>
          <w:noProof/>
          <w:lang w:val="en-US"/>
        </w:rPr>
        <w:pict>
          <v:rect id="_x0000_s1328" style="position:absolute;left:0;text-align:left;margin-left:131.7pt;margin-top:6.75pt;width:18.75pt;height:52.9pt;z-index:251973632">
            <v:fill r:id="rId29" o:title="" type="tile"/>
          </v:rect>
        </w:pict>
      </w:r>
      <w:r w:rsidRPr="00EC1E9C">
        <w:rPr>
          <w:rFonts w:ascii="Calibri" w:hAnsi="Calibri"/>
          <w:noProof/>
          <w:lang w:val="en-US"/>
        </w:rPr>
        <w:pict>
          <v:rect id="_x0000_s1327" style="position:absolute;left:0;text-align:left;margin-left:110.7pt;margin-top:6.75pt;width:21pt;height:40.6pt;z-index:251972608">
            <v:fill r:id="rId29" o:title="" type="tile"/>
          </v:rect>
        </w:pict>
      </w:r>
      <w:r w:rsidRPr="00EC1E9C">
        <w:rPr>
          <w:rFonts w:ascii="Calibri" w:hAnsi="Calibri"/>
          <w:noProof/>
          <w:lang w:val="en-US"/>
        </w:rPr>
        <w:pict>
          <v:rect id="_x0000_s1326" style="position:absolute;left:0;text-align:left;margin-left:66.45pt;margin-top:6.75pt;width:44.25pt;height:14.15pt;z-index:251971584">
            <v:fill r:id="rId29" o:title="" type="tile"/>
          </v:rect>
        </w:pict>
      </w:r>
      <w:r w:rsidRPr="00EC1E9C">
        <w:rPr>
          <w:rFonts w:ascii="Calibri" w:hAnsi="Calibri"/>
          <w:noProof/>
          <w:lang w:val="en-US"/>
        </w:rPr>
        <w:pict>
          <v:shape id="_x0000_s1325" type="#_x0000_t32" style="position:absolute;left:0;text-align:left;margin-left:150.45pt;margin-top:.4pt;width:45pt;height:0;z-index:251970560" o:connectortype="straight">
            <v:stroke startarrow="block" endarrow="block"/>
          </v:shape>
        </w:pict>
      </w:r>
      <w:r w:rsidRPr="00EC1E9C">
        <w:rPr>
          <w:rFonts w:ascii="Calibri" w:hAnsi="Calibri"/>
          <w:noProof/>
          <w:lang w:val="en-US"/>
        </w:rPr>
        <w:pict>
          <v:shape id="_x0000_s1324" type="#_x0000_t32" style="position:absolute;left:0;text-align:left;margin-left:110.7pt;margin-top:.4pt;width:39.75pt;height:0;z-index:251969536" o:connectortype="straight">
            <v:stroke startarrow="block" endarrow="block"/>
          </v:shape>
        </w:pict>
      </w:r>
      <w:r w:rsidRPr="00EC1E9C">
        <w:rPr>
          <w:rFonts w:ascii="Calibri" w:hAnsi="Calibri"/>
          <w:noProof/>
          <w:lang w:val="en-US"/>
        </w:rPr>
        <w:pict>
          <v:shape id="_x0000_s1323" type="#_x0000_t32" style="position:absolute;left:0;text-align:left;margin-left:66.45pt;margin-top:.4pt;width:44.25pt;height:0;z-index:251968512" o:connectortype="straight">
            <v:stroke startarrow="block" endarrow="block"/>
          </v:shape>
        </w:pict>
      </w:r>
      <w:r w:rsidR="00FC7818">
        <w:rPr>
          <w:rFonts w:ascii="Times New Roman" w:hAnsi="Times New Roman"/>
          <w:bCs/>
          <w:lang w:val="uk-UA"/>
        </w:rPr>
        <w:t xml:space="preserve">                   </w:t>
      </w:r>
      <w:r w:rsidR="00FC7818">
        <w:rPr>
          <w:rFonts w:ascii="Times New Roman" w:hAnsi="Times New Roman"/>
          <w:b/>
          <w:bCs/>
          <w:lang w:val="uk-UA"/>
        </w:rPr>
        <w:t>0</w:t>
      </w:r>
    </w:p>
    <w:p w:rsidR="000C056E" w:rsidRDefault="00EC1E9C" w:rsidP="000C056E">
      <w:pPr>
        <w:autoSpaceDE w:val="0"/>
        <w:autoSpaceDN w:val="0"/>
        <w:adjustRightInd w:val="0"/>
        <w:spacing w:after="0" w:line="240" w:lineRule="auto"/>
        <w:jc w:val="both"/>
        <w:outlineLvl w:val="0"/>
        <w:rPr>
          <w:rFonts w:ascii="Times New Roman" w:hAnsi="Times New Roman"/>
          <w:bCs/>
        </w:rPr>
      </w:pPr>
      <w:r w:rsidRPr="00EC1E9C">
        <w:rPr>
          <w:rFonts w:ascii="Calibri" w:hAnsi="Calibri"/>
          <w:noProof/>
          <w:lang w:val="en-US"/>
        </w:rPr>
        <w:pict>
          <v:rect id="_x0000_s1340" style="position:absolute;left:0;text-align:left;margin-left:224.15pt;margin-top:9.3pt;width:22.7pt;height:25.95pt;z-index:251985920">
            <v:fill r:id="rId29" o:title="" type="tile"/>
          </v:rect>
        </w:pict>
      </w:r>
      <w:r w:rsidR="00FC7818">
        <w:rPr>
          <w:rFonts w:ascii="Times New Roman" w:hAnsi="Times New Roman"/>
          <w:bCs/>
          <w:lang w:val="uk-UA"/>
        </w:rPr>
        <w:t xml:space="preserve">                                                                                                                                             </w:t>
      </w:r>
      <w:r w:rsidR="000C056E">
        <w:rPr>
          <w:rFonts w:ascii="Times New Roman" w:hAnsi="Times New Roman"/>
          <w:b/>
          <w:bCs/>
          <w:lang w:val="uk-UA"/>
        </w:rPr>
        <w:t>Час</w:t>
      </w:r>
      <w:r w:rsidR="000C056E">
        <w:rPr>
          <w:rFonts w:ascii="Times New Roman" w:hAnsi="Times New Roman"/>
          <w:b/>
          <w:bCs/>
        </w:rPr>
        <w:t>, Т</w:t>
      </w:r>
    </w:p>
    <w:p w:rsidR="000C056E" w:rsidRDefault="00EC1E9C" w:rsidP="000C056E">
      <w:pPr>
        <w:autoSpaceDE w:val="0"/>
        <w:autoSpaceDN w:val="0"/>
        <w:adjustRightInd w:val="0"/>
        <w:spacing w:after="0" w:line="240" w:lineRule="auto"/>
        <w:jc w:val="both"/>
        <w:rPr>
          <w:rFonts w:ascii="Times New Roman" w:hAnsi="Times New Roman"/>
          <w:bCs/>
        </w:rPr>
      </w:pPr>
      <w:r w:rsidRPr="00EC1E9C">
        <w:rPr>
          <w:rFonts w:ascii="Calibri" w:hAnsi="Calibri"/>
          <w:noProof/>
          <w:lang w:val="en-US"/>
        </w:rPr>
        <w:pict>
          <v:shape id="_x0000_s1347" type="#_x0000_t32" style="position:absolute;left:0;text-align:left;margin-left:269.55pt;margin-top:4.35pt;width:0;height:65.2pt;z-index:251993088" o:connectortype="straight">
            <v:stroke dashstyle="dash"/>
          </v:shape>
        </w:pict>
      </w:r>
      <w:r w:rsidRPr="00EC1E9C">
        <w:rPr>
          <w:rFonts w:ascii="Calibri" w:hAnsi="Calibri"/>
          <w:noProof/>
          <w:lang w:val="en-US"/>
        </w:rPr>
        <w:pict>
          <v:rect id="_x0000_s1341" style="position:absolute;left:0;text-align:left;margin-left:246.85pt;margin-top:4.35pt;width:22.7pt;height:14.15pt;z-index:251986944">
            <v:fill r:id="rId29" o:title="" type="tile"/>
          </v:rect>
        </w:pict>
      </w:r>
    </w:p>
    <w:p w:rsidR="000C056E" w:rsidRPr="00E62E4B" w:rsidRDefault="000C056E" w:rsidP="000C056E">
      <w:pPr>
        <w:autoSpaceDE w:val="0"/>
        <w:autoSpaceDN w:val="0"/>
        <w:adjustRightInd w:val="0"/>
        <w:spacing w:after="0" w:line="240" w:lineRule="auto"/>
        <w:jc w:val="both"/>
        <w:rPr>
          <w:rFonts w:ascii="Times New Roman" w:hAnsi="Times New Roman"/>
          <w:b/>
          <w:bCs/>
        </w:rPr>
      </w:pPr>
      <w:r>
        <w:rPr>
          <w:rFonts w:ascii="Times New Roman" w:hAnsi="Times New Roman"/>
          <w:b/>
          <w:bCs/>
        </w:rPr>
        <w:sym w:font="Webdings" w:char="F079"/>
      </w:r>
    </w:p>
    <w:p w:rsidR="000C056E" w:rsidRDefault="000C056E" w:rsidP="000C056E">
      <w:pPr>
        <w:autoSpaceDE w:val="0"/>
        <w:autoSpaceDN w:val="0"/>
        <w:adjustRightInd w:val="0"/>
        <w:spacing w:after="0" w:line="240" w:lineRule="auto"/>
        <w:jc w:val="both"/>
        <w:rPr>
          <w:rFonts w:ascii="Times New Roman" w:hAnsi="Times New Roman"/>
          <w:bCs/>
        </w:rPr>
      </w:pPr>
    </w:p>
    <w:p w:rsidR="000C056E" w:rsidRPr="00D91DA6" w:rsidRDefault="000C056E" w:rsidP="000C056E">
      <w:pPr>
        <w:autoSpaceDE w:val="0"/>
        <w:autoSpaceDN w:val="0"/>
        <w:adjustRightInd w:val="0"/>
        <w:spacing w:after="0" w:line="240" w:lineRule="auto"/>
        <w:jc w:val="both"/>
        <w:rPr>
          <w:rFonts w:ascii="Times New Roman" w:hAnsi="Times New Roman"/>
          <w:bCs/>
          <w:lang w:val="uk-UA"/>
        </w:rPr>
      </w:pPr>
      <w:r>
        <w:rPr>
          <w:rFonts w:ascii="Times New Roman" w:hAnsi="Times New Roman"/>
          <w:bCs/>
          <w:lang w:val="uk-UA"/>
        </w:rPr>
        <w:t xml:space="preserve">   </w:t>
      </w:r>
      <w:r w:rsidR="00FC7818">
        <w:rPr>
          <w:rFonts w:ascii="Times New Roman" w:hAnsi="Times New Roman"/>
          <w:bCs/>
          <w:lang w:val="uk-UA"/>
        </w:rPr>
        <w:t xml:space="preserve">                          </w:t>
      </w:r>
      <w:r>
        <w:rPr>
          <w:rFonts w:ascii="Times New Roman" w:hAnsi="Times New Roman"/>
          <w:bCs/>
          <w:lang w:val="uk-UA"/>
        </w:rPr>
        <w:t xml:space="preserve">Надані     </w:t>
      </w:r>
      <w:r w:rsidR="00FC7818">
        <w:rPr>
          <w:rFonts w:ascii="Times New Roman" w:hAnsi="Times New Roman"/>
          <w:bCs/>
          <w:lang w:val="uk-UA"/>
        </w:rPr>
        <w:t xml:space="preserve">      </w:t>
      </w:r>
      <w:r>
        <w:rPr>
          <w:rFonts w:ascii="Times New Roman" w:hAnsi="Times New Roman"/>
          <w:bCs/>
          <w:lang w:val="uk-UA"/>
        </w:rPr>
        <w:t xml:space="preserve">          </w:t>
      </w:r>
      <w:r w:rsidR="00FC7818">
        <w:rPr>
          <w:rFonts w:ascii="Times New Roman" w:hAnsi="Times New Roman"/>
          <w:bCs/>
          <w:lang w:val="uk-UA"/>
        </w:rPr>
        <w:t xml:space="preserve">              </w:t>
      </w:r>
      <w:r w:rsidR="00B05D1E">
        <w:rPr>
          <w:rFonts w:ascii="Times New Roman" w:hAnsi="Times New Roman"/>
          <w:bCs/>
          <w:lang w:val="uk-UA"/>
        </w:rPr>
        <w:t xml:space="preserve"> </w:t>
      </w:r>
      <w:r w:rsidR="00F96ABE" w:rsidRPr="00F96ABE">
        <w:rPr>
          <w:rFonts w:ascii="Times New Roman" w:hAnsi="Times New Roman"/>
          <w:bCs/>
        </w:rPr>
        <w:t xml:space="preserve">   </w:t>
      </w:r>
      <w:r w:rsidR="00F96ABE" w:rsidRPr="00C47600">
        <w:rPr>
          <w:rFonts w:ascii="Times New Roman" w:hAnsi="Times New Roman"/>
          <w:bCs/>
        </w:rPr>
        <w:t xml:space="preserve">  </w:t>
      </w:r>
      <w:r w:rsidR="00B05D1E">
        <w:rPr>
          <w:rFonts w:ascii="Times New Roman" w:hAnsi="Times New Roman"/>
          <w:bCs/>
          <w:lang w:val="uk-UA"/>
        </w:rPr>
        <w:t xml:space="preserve"> </w:t>
      </w:r>
      <w:r>
        <w:rPr>
          <w:rFonts w:ascii="Times New Roman" w:hAnsi="Times New Roman"/>
          <w:bCs/>
          <w:lang w:val="uk-UA"/>
        </w:rPr>
        <w:t>І</w:t>
      </w:r>
      <w:proofErr w:type="spellStart"/>
      <w:r>
        <w:rPr>
          <w:rFonts w:ascii="Times New Roman" w:hAnsi="Times New Roman"/>
          <w:bCs/>
        </w:rPr>
        <w:t>нвестиц</w:t>
      </w:r>
      <w:r>
        <w:rPr>
          <w:rFonts w:ascii="Times New Roman" w:hAnsi="Times New Roman"/>
          <w:bCs/>
          <w:lang w:val="uk-UA"/>
        </w:rPr>
        <w:t>ії</w:t>
      </w:r>
      <w:proofErr w:type="spellEnd"/>
    </w:p>
    <w:p w:rsidR="000C056E" w:rsidRPr="00B05D1E" w:rsidRDefault="00EC1E9C" w:rsidP="000C056E">
      <w:pPr>
        <w:autoSpaceDE w:val="0"/>
        <w:autoSpaceDN w:val="0"/>
        <w:adjustRightInd w:val="0"/>
        <w:spacing w:after="0" w:line="240" w:lineRule="auto"/>
        <w:jc w:val="both"/>
        <w:rPr>
          <w:rFonts w:ascii="Times New Roman" w:hAnsi="Times New Roman"/>
          <w:bCs/>
          <w:lang w:val="uk-UA"/>
        </w:rPr>
      </w:pPr>
      <w:r w:rsidRPr="00EC1E9C">
        <w:rPr>
          <w:rFonts w:ascii="Calibri" w:hAnsi="Calibri"/>
          <w:noProof/>
          <w:lang w:val="en-US"/>
        </w:rPr>
        <w:pict>
          <v:shape id="_x0000_s1349" type="#_x0000_t32" style="position:absolute;left:0;text-align:left;margin-left:201.45pt;margin-top:8.65pt;width:0;height:17pt;z-index:251995136" o:connectortype="straight">
            <v:stroke dashstyle="dash"/>
          </v:shape>
        </w:pict>
      </w:r>
      <w:r w:rsidRPr="00EC1E9C">
        <w:rPr>
          <w:rFonts w:ascii="Calibri" w:hAnsi="Calibri"/>
          <w:noProof/>
          <w:lang w:val="en-US"/>
        </w:rPr>
        <w:pict>
          <v:shape id="_x0000_s1350" type="#_x0000_t32" style="position:absolute;left:0;text-align:left;margin-left:201.45pt;margin-top:16.15pt;width:68.1pt;height:0;z-index:251996160" o:connectortype="straight">
            <v:stroke startarrow="block" endarrow="block"/>
          </v:shape>
        </w:pict>
      </w:r>
      <w:r w:rsidRPr="00EC1E9C">
        <w:rPr>
          <w:rFonts w:ascii="Calibri" w:hAnsi="Calibri"/>
          <w:noProof/>
          <w:lang w:val="en-US"/>
        </w:rPr>
        <w:pict>
          <v:shape id="_x0000_s1348" type="#_x0000_t34" style="position:absolute;left:0;text-align:left;margin-left:72.45pt;margin-top:7.65pt;width:116.25pt;height:8.5pt;flip:y;z-index:251994112" o:connectortype="elbow" adj="21637,4479840,-29265">
            <v:stroke endarrow="block"/>
          </v:shape>
        </w:pict>
      </w:r>
      <w:r w:rsidR="00FC7818">
        <w:rPr>
          <w:rFonts w:ascii="Times New Roman" w:hAnsi="Times New Roman"/>
          <w:bCs/>
          <w:lang w:val="uk-UA"/>
        </w:rPr>
        <w:t xml:space="preserve">                       </w:t>
      </w:r>
      <w:r w:rsidR="00B05D1E">
        <w:rPr>
          <w:rFonts w:ascii="Times New Roman" w:hAnsi="Times New Roman"/>
          <w:bCs/>
          <w:lang w:val="uk-UA"/>
        </w:rPr>
        <w:t xml:space="preserve">  </w:t>
      </w:r>
      <w:r w:rsidR="000C056E">
        <w:rPr>
          <w:rFonts w:ascii="Times New Roman" w:hAnsi="Times New Roman"/>
          <w:bCs/>
        </w:rPr>
        <w:t>кап</w:t>
      </w:r>
      <w:r w:rsidR="000C056E">
        <w:rPr>
          <w:rFonts w:ascii="Times New Roman" w:hAnsi="Times New Roman"/>
          <w:bCs/>
          <w:lang w:val="uk-UA"/>
        </w:rPr>
        <w:t>і</w:t>
      </w:r>
      <w:r w:rsidR="000C056E">
        <w:rPr>
          <w:rFonts w:ascii="Times New Roman" w:hAnsi="Times New Roman"/>
          <w:bCs/>
        </w:rPr>
        <w:t>талов</w:t>
      </w:r>
      <w:r w:rsidR="000C056E">
        <w:rPr>
          <w:rFonts w:ascii="Times New Roman" w:hAnsi="Times New Roman"/>
          <w:bCs/>
          <w:lang w:val="uk-UA"/>
        </w:rPr>
        <w:t>к</w:t>
      </w:r>
      <w:r w:rsidR="000C056E">
        <w:rPr>
          <w:rFonts w:ascii="Times New Roman" w:hAnsi="Times New Roman"/>
          <w:bCs/>
        </w:rPr>
        <w:t>л</w:t>
      </w:r>
      <w:proofErr w:type="spellStart"/>
      <w:r w:rsidR="000C056E">
        <w:rPr>
          <w:rFonts w:ascii="Times New Roman" w:hAnsi="Times New Roman"/>
          <w:bCs/>
          <w:lang w:val="uk-UA"/>
        </w:rPr>
        <w:t>ад</w:t>
      </w:r>
      <w:r w:rsidR="000C056E">
        <w:rPr>
          <w:rFonts w:ascii="Times New Roman" w:hAnsi="Times New Roman"/>
          <w:bCs/>
        </w:rPr>
        <w:t>ен</w:t>
      </w:r>
      <w:proofErr w:type="spellEnd"/>
      <w:r w:rsidR="000C056E">
        <w:rPr>
          <w:rFonts w:ascii="Times New Roman" w:hAnsi="Times New Roman"/>
          <w:bCs/>
          <w:lang w:val="uk-UA"/>
        </w:rPr>
        <w:t>н</w:t>
      </w:r>
      <w:r w:rsidR="00B05D1E">
        <w:rPr>
          <w:rFonts w:ascii="Times New Roman" w:hAnsi="Times New Roman"/>
          <w:bCs/>
        </w:rPr>
        <w:t xml:space="preserve">я </w:t>
      </w:r>
      <w:r w:rsidR="00FC7818">
        <w:rPr>
          <w:rFonts w:ascii="Times New Roman" w:hAnsi="Times New Roman"/>
          <w:bCs/>
          <w:lang w:val="uk-UA"/>
        </w:rPr>
        <w:t xml:space="preserve">       </w:t>
      </w:r>
      <w:r w:rsidR="00FC7818">
        <w:rPr>
          <w:rFonts w:ascii="Times New Roman" w:hAnsi="Times New Roman"/>
          <w:bCs/>
        </w:rPr>
        <w:t xml:space="preserve">            </w:t>
      </w:r>
      <w:r w:rsidR="00B05D1E">
        <w:rPr>
          <w:rFonts w:ascii="Times New Roman" w:hAnsi="Times New Roman"/>
          <w:bCs/>
          <w:lang w:val="uk-UA"/>
        </w:rPr>
        <w:t xml:space="preserve"> </w:t>
      </w:r>
      <w:r w:rsidR="00F96ABE" w:rsidRPr="00F96ABE">
        <w:rPr>
          <w:rFonts w:ascii="Times New Roman" w:hAnsi="Times New Roman"/>
          <w:bCs/>
        </w:rPr>
        <w:t xml:space="preserve">      </w:t>
      </w:r>
      <w:r w:rsidR="000C056E">
        <w:rPr>
          <w:rFonts w:ascii="Times New Roman" w:hAnsi="Times New Roman"/>
          <w:bCs/>
          <w:lang w:val="uk-UA"/>
        </w:rPr>
        <w:t>у виробництво</w:t>
      </w:r>
      <w:r w:rsidR="00FC7818">
        <w:rPr>
          <w:rFonts w:ascii="Times New Roman" w:hAnsi="Times New Roman"/>
          <w:bCs/>
          <w:lang w:val="uk-UA"/>
        </w:rPr>
        <w:t xml:space="preserve">   </w:t>
      </w:r>
      <w:r w:rsidR="000C056E">
        <w:rPr>
          <w:rFonts w:ascii="Times New Roman" w:hAnsi="Times New Roman"/>
          <w:b/>
          <w:bCs/>
          <w:lang w:val="uk-UA"/>
        </w:rPr>
        <w:t>Е</w:t>
      </w:r>
      <w:r w:rsidR="000C056E" w:rsidRPr="000D3595">
        <w:rPr>
          <w:rFonts w:ascii="Times New Roman" w:hAnsi="Times New Roman"/>
          <w:b/>
          <w:bCs/>
        </w:rPr>
        <w:t>тап 4</w:t>
      </w:r>
      <w:r w:rsidR="00B05D1E">
        <w:rPr>
          <w:rFonts w:ascii="Times New Roman" w:hAnsi="Times New Roman"/>
          <w:b/>
          <w:bCs/>
          <w:lang w:val="uk-UA"/>
        </w:rPr>
        <w:t xml:space="preserve"> </w:t>
      </w:r>
    </w:p>
    <w:p w:rsidR="00FC7818" w:rsidRPr="00FC7818" w:rsidRDefault="00EC1E9C" w:rsidP="00FC7818">
      <w:pPr>
        <w:tabs>
          <w:tab w:val="left" w:pos="9355"/>
        </w:tabs>
        <w:spacing w:after="0" w:line="19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352" type="#_x0000_t32" style="position:absolute;left:0;text-align:left;margin-left:201.2pt;margin-top:7.95pt;width:158.75pt;height:0;z-index:251998208" o:connectortype="straight">
            <v:stroke startarrow="block" endarrow="block"/>
          </v:shape>
        </w:pict>
      </w:r>
    </w:p>
    <w:p w:rsidR="00EC4DB4" w:rsidRDefault="000C056E" w:rsidP="00EC4DB4">
      <w:pPr>
        <w:tabs>
          <w:tab w:val="left" w:pos="9355"/>
        </w:tabs>
        <w:spacing w:after="0" w:line="240" w:lineRule="auto"/>
        <w:ind w:left="-567" w:right="284" w:firstLine="709"/>
        <w:outlineLvl w:val="0"/>
        <w:rPr>
          <w:rFonts w:ascii="Times New Roman" w:hAnsi="Times New Roman"/>
          <w:bCs/>
          <w:iCs/>
          <w:sz w:val="28"/>
          <w:szCs w:val="28"/>
          <w:lang w:val="uk-UA"/>
        </w:rPr>
      </w:pPr>
      <w:r w:rsidRPr="00372BD9">
        <w:rPr>
          <w:rFonts w:ascii="Times New Roman" w:hAnsi="Times New Roman"/>
          <w:bCs/>
          <w:iCs/>
          <w:sz w:val="28"/>
          <w:szCs w:val="28"/>
          <w:lang w:val="uk-UA"/>
        </w:rPr>
        <w:t>Р</w:t>
      </w:r>
      <w:r w:rsidRPr="00742B31">
        <w:rPr>
          <w:rFonts w:ascii="Times New Roman" w:hAnsi="Times New Roman"/>
          <w:bCs/>
          <w:iCs/>
          <w:sz w:val="28"/>
          <w:szCs w:val="28"/>
          <w:lang w:val="uk-UA"/>
        </w:rPr>
        <w:t>исунок</w:t>
      </w:r>
      <w:r w:rsidR="00FC7818">
        <w:rPr>
          <w:rFonts w:ascii="Times New Roman" w:hAnsi="Times New Roman"/>
          <w:bCs/>
          <w:iCs/>
          <w:sz w:val="28"/>
          <w:szCs w:val="28"/>
          <w:lang w:val="uk-UA"/>
        </w:rPr>
        <w:t xml:space="preserve"> 1.14</w:t>
      </w:r>
      <w:r w:rsidRPr="00372BD9">
        <w:rPr>
          <w:rFonts w:ascii="Times New Roman" w:hAnsi="Times New Roman"/>
          <w:bCs/>
          <w:iCs/>
          <w:sz w:val="28"/>
          <w:szCs w:val="28"/>
          <w:lang w:val="uk-UA"/>
        </w:rPr>
        <w:t xml:space="preserve"> – </w:t>
      </w:r>
      <w:r w:rsidRPr="00742B31">
        <w:rPr>
          <w:rFonts w:ascii="Times New Roman" w:hAnsi="Times New Roman"/>
          <w:bCs/>
          <w:iCs/>
          <w:sz w:val="28"/>
          <w:szCs w:val="28"/>
          <w:lang w:val="uk-UA"/>
        </w:rPr>
        <w:t>І</w:t>
      </w:r>
      <w:r w:rsidRPr="00372BD9">
        <w:rPr>
          <w:rFonts w:ascii="Times New Roman" w:hAnsi="Times New Roman"/>
          <w:bCs/>
          <w:iCs/>
          <w:sz w:val="28"/>
          <w:szCs w:val="28"/>
          <w:lang w:val="uk-UA"/>
        </w:rPr>
        <w:t>нвестиц</w:t>
      </w:r>
      <w:r w:rsidRPr="00742B31">
        <w:rPr>
          <w:rFonts w:ascii="Times New Roman" w:hAnsi="Times New Roman"/>
          <w:bCs/>
          <w:iCs/>
          <w:sz w:val="28"/>
          <w:szCs w:val="28"/>
          <w:lang w:val="uk-UA"/>
        </w:rPr>
        <w:t>ії</w:t>
      </w:r>
      <w:r w:rsidRPr="00372BD9">
        <w:rPr>
          <w:rFonts w:ascii="Times New Roman" w:hAnsi="Times New Roman"/>
          <w:bCs/>
          <w:iCs/>
          <w:sz w:val="28"/>
          <w:szCs w:val="28"/>
          <w:lang w:val="uk-UA"/>
        </w:rPr>
        <w:t xml:space="preserve"> в </w:t>
      </w:r>
      <w:r w:rsidRPr="00742B31">
        <w:rPr>
          <w:rFonts w:ascii="Times New Roman" w:hAnsi="Times New Roman"/>
          <w:bCs/>
          <w:iCs/>
          <w:sz w:val="28"/>
          <w:szCs w:val="28"/>
          <w:lang w:val="uk-UA"/>
        </w:rPr>
        <w:t>і</w:t>
      </w:r>
      <w:r w:rsidRPr="00372BD9">
        <w:rPr>
          <w:rFonts w:ascii="Times New Roman" w:hAnsi="Times New Roman"/>
          <w:bCs/>
          <w:iCs/>
          <w:sz w:val="28"/>
          <w:szCs w:val="28"/>
          <w:lang w:val="uk-UA"/>
        </w:rPr>
        <w:t>нновац</w:t>
      </w:r>
      <w:r w:rsidRPr="00742B31">
        <w:rPr>
          <w:rFonts w:ascii="Times New Roman" w:hAnsi="Times New Roman"/>
          <w:bCs/>
          <w:iCs/>
          <w:sz w:val="28"/>
          <w:szCs w:val="28"/>
          <w:lang w:val="uk-UA"/>
        </w:rPr>
        <w:t>ій</w:t>
      </w:r>
      <w:r w:rsidRPr="00372BD9">
        <w:rPr>
          <w:rFonts w:ascii="Times New Roman" w:hAnsi="Times New Roman"/>
          <w:bCs/>
          <w:iCs/>
          <w:sz w:val="28"/>
          <w:szCs w:val="28"/>
          <w:lang w:val="uk-UA"/>
        </w:rPr>
        <w:t>ном</w:t>
      </w:r>
      <w:r w:rsidRPr="00742B31">
        <w:rPr>
          <w:rFonts w:ascii="Times New Roman" w:hAnsi="Times New Roman"/>
          <w:bCs/>
          <w:iCs/>
          <w:sz w:val="28"/>
          <w:szCs w:val="28"/>
          <w:lang w:val="uk-UA"/>
        </w:rPr>
        <w:t>у</w:t>
      </w:r>
      <w:r w:rsidRPr="00372BD9">
        <w:rPr>
          <w:rFonts w:ascii="Times New Roman" w:hAnsi="Times New Roman"/>
          <w:bCs/>
          <w:iCs/>
          <w:sz w:val="28"/>
          <w:szCs w:val="28"/>
          <w:lang w:val="uk-UA"/>
        </w:rPr>
        <w:t xml:space="preserve"> проект</w:t>
      </w:r>
      <w:r w:rsidRPr="00742B31">
        <w:rPr>
          <w:rFonts w:ascii="Times New Roman" w:hAnsi="Times New Roman"/>
          <w:bCs/>
          <w:iCs/>
          <w:sz w:val="28"/>
          <w:szCs w:val="28"/>
          <w:lang w:val="uk-UA"/>
        </w:rPr>
        <w:t>і</w:t>
      </w:r>
      <w:r w:rsidR="00FC7818">
        <w:rPr>
          <w:rFonts w:ascii="Times New Roman" w:hAnsi="Times New Roman"/>
          <w:bCs/>
          <w:iCs/>
          <w:sz w:val="28"/>
          <w:szCs w:val="28"/>
          <w:lang w:val="uk-UA"/>
        </w:rPr>
        <w:t xml:space="preserve"> </w:t>
      </w:r>
    </w:p>
    <w:p w:rsidR="000C056E" w:rsidRPr="00EC4DB4" w:rsidRDefault="000C056E" w:rsidP="00EC4DB4">
      <w:pPr>
        <w:tabs>
          <w:tab w:val="left" w:pos="9355"/>
        </w:tabs>
        <w:spacing w:after="0" w:line="312" w:lineRule="auto"/>
        <w:ind w:left="-567" w:right="284" w:firstLine="709"/>
        <w:jc w:val="both"/>
        <w:outlineLvl w:val="0"/>
        <w:rPr>
          <w:rFonts w:ascii="Times New Roman" w:hAnsi="Times New Roman"/>
          <w:bCs/>
          <w:iCs/>
          <w:sz w:val="28"/>
          <w:szCs w:val="28"/>
          <w:lang w:val="uk-UA"/>
        </w:rPr>
      </w:pPr>
      <w:r>
        <w:rPr>
          <w:rFonts w:ascii="Times New Roman" w:hAnsi="Times New Roman"/>
          <w:sz w:val="28"/>
          <w:szCs w:val="28"/>
          <w:lang w:val="uk-UA"/>
        </w:rPr>
        <w:lastRenderedPageBreak/>
        <w:t xml:space="preserve">Розглянемо детальніше показники оцінки ефективності проекту, які можуть використовуватися для прийняття рішень про доцільність його подальшого впровадження. Ефективність проекту характеризується системою показників, що відображують співвідношення витрат і </w:t>
      </w:r>
      <w:r w:rsidR="00B05D1E">
        <w:rPr>
          <w:rFonts w:ascii="Times New Roman" w:hAnsi="Times New Roman"/>
          <w:sz w:val="28"/>
          <w:szCs w:val="28"/>
          <w:lang w:val="uk-UA"/>
        </w:rPr>
        <w:t xml:space="preserve">результатів. </w:t>
      </w:r>
    </w:p>
    <w:p w:rsidR="000C056E" w:rsidRDefault="00FC7818" w:rsidP="00EC4DB4">
      <w:pPr>
        <w:tabs>
          <w:tab w:val="left" w:pos="9355"/>
        </w:tabs>
        <w:spacing w:after="0" w:line="312" w:lineRule="auto"/>
        <w:ind w:left="-567" w:right="284" w:firstLine="567"/>
        <w:jc w:val="both"/>
        <w:rPr>
          <w:rFonts w:ascii="Times New Roman" w:hAnsi="Times New Roman"/>
          <w:sz w:val="28"/>
          <w:szCs w:val="28"/>
          <w:lang w:val="uk-UA"/>
        </w:rPr>
      </w:pPr>
      <w:r>
        <w:rPr>
          <w:rFonts w:ascii="Times New Roman" w:hAnsi="Times New Roman"/>
          <w:sz w:val="28"/>
          <w:szCs w:val="28"/>
          <w:lang w:val="uk-UA"/>
        </w:rPr>
        <w:t>На рисунку 1.15</w:t>
      </w:r>
      <w:r w:rsidR="000C056E">
        <w:rPr>
          <w:rFonts w:ascii="Times New Roman" w:hAnsi="Times New Roman"/>
          <w:sz w:val="28"/>
          <w:szCs w:val="28"/>
          <w:lang w:val="uk-UA"/>
        </w:rPr>
        <w:t xml:space="preserve"> наводяться показники ефе</w:t>
      </w:r>
      <w:r w:rsidR="00EC4DB4">
        <w:rPr>
          <w:rFonts w:ascii="Times New Roman" w:hAnsi="Times New Roman"/>
          <w:sz w:val="28"/>
          <w:szCs w:val="28"/>
          <w:lang w:val="uk-UA"/>
        </w:rPr>
        <w:t xml:space="preserve">ктивності інноваційного проекту: </w:t>
      </w:r>
    </w:p>
    <w:p w:rsidR="000C056E" w:rsidRPr="00742B31" w:rsidRDefault="00EC1E9C" w:rsidP="000C056E">
      <w:pPr>
        <w:tabs>
          <w:tab w:val="left" w:pos="9355"/>
        </w:tabs>
        <w:spacing w:after="0" w:line="312" w:lineRule="auto"/>
        <w:ind w:left="-567" w:right="284" w:firstLine="709"/>
        <w:jc w:val="both"/>
        <w:rPr>
          <w:rFonts w:ascii="Times New Roman" w:hAnsi="Times New Roman"/>
          <w:sz w:val="28"/>
          <w:szCs w:val="28"/>
          <w:lang w:val="uk-UA"/>
        </w:rPr>
      </w:pPr>
      <w:r w:rsidRPr="00EC1E9C">
        <w:rPr>
          <w:rFonts w:ascii="Calibri" w:hAnsi="Calibri"/>
          <w:noProof/>
          <w:lang w:val="en-US"/>
        </w:rPr>
        <w:pict>
          <v:shape id="_x0000_s1362" type="#_x0000_t120" style="position:absolute;left:0;text-align:left;margin-left:353.8pt;margin-top:46.8pt;width:17pt;height:17pt;z-index:252008448" stroked="f"/>
        </w:pict>
      </w:r>
      <w:r w:rsidR="000C056E">
        <w:rPr>
          <w:rFonts w:ascii="Times New Roman" w:hAnsi="Times New Roman"/>
          <w:noProof/>
          <w:sz w:val="28"/>
          <w:szCs w:val="28"/>
          <w:lang w:eastAsia="ru-RU"/>
        </w:rPr>
        <w:drawing>
          <wp:inline distT="0" distB="0" distL="0" distR="0">
            <wp:extent cx="5485638" cy="3241905"/>
            <wp:effectExtent l="361950" t="266700" r="305562" b="110895"/>
            <wp:docPr id="30"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0C056E" w:rsidRDefault="00FC7818" w:rsidP="000C056E">
      <w:pPr>
        <w:tabs>
          <w:tab w:val="left" w:pos="9355"/>
        </w:tabs>
        <w:spacing w:after="0" w:line="312" w:lineRule="auto"/>
        <w:ind w:left="-567" w:right="284" w:firstLine="709"/>
        <w:jc w:val="both"/>
        <w:outlineLvl w:val="0"/>
        <w:rPr>
          <w:rFonts w:ascii="Times New Roman" w:hAnsi="Times New Roman"/>
          <w:sz w:val="28"/>
          <w:szCs w:val="28"/>
          <w:lang w:val="uk-UA"/>
        </w:rPr>
      </w:pPr>
      <w:r>
        <w:rPr>
          <w:rFonts w:ascii="Times New Roman" w:hAnsi="Times New Roman"/>
          <w:sz w:val="28"/>
          <w:szCs w:val="28"/>
          <w:lang w:val="uk-UA"/>
        </w:rPr>
        <w:t>Рисунок 1.15</w:t>
      </w:r>
      <w:r w:rsidR="000C056E">
        <w:rPr>
          <w:rFonts w:ascii="Times New Roman" w:hAnsi="Times New Roman"/>
          <w:sz w:val="28"/>
          <w:szCs w:val="28"/>
          <w:lang w:val="uk-UA"/>
        </w:rPr>
        <w:t xml:space="preserve"> – Показники ефективності інноваційного проекту</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sidRPr="001B7DCD">
        <w:rPr>
          <w:rFonts w:ascii="Times New Roman" w:hAnsi="Times New Roman"/>
          <w:b/>
          <w:i/>
          <w:sz w:val="28"/>
          <w:szCs w:val="28"/>
          <w:lang w:val="uk-UA"/>
        </w:rPr>
        <w:t xml:space="preserve">Комерційна ефективність (фінансове </w:t>
      </w:r>
      <w:proofErr w:type="spellStart"/>
      <w:r w:rsidRPr="001B7DCD">
        <w:rPr>
          <w:rFonts w:ascii="Times New Roman" w:hAnsi="Times New Roman"/>
          <w:b/>
          <w:i/>
          <w:sz w:val="28"/>
          <w:szCs w:val="28"/>
          <w:lang w:val="uk-UA"/>
        </w:rPr>
        <w:t>обгрунтування</w:t>
      </w:r>
      <w:proofErr w:type="spellEnd"/>
      <w:r w:rsidRPr="001B7DCD">
        <w:rPr>
          <w:rFonts w:ascii="Times New Roman" w:hAnsi="Times New Roman"/>
          <w:b/>
          <w:i/>
          <w:sz w:val="28"/>
          <w:szCs w:val="28"/>
          <w:lang w:val="uk-UA"/>
        </w:rPr>
        <w:t xml:space="preserve">) проекту </w:t>
      </w:r>
      <w:r>
        <w:rPr>
          <w:rFonts w:ascii="Times New Roman" w:hAnsi="Times New Roman"/>
          <w:sz w:val="28"/>
          <w:szCs w:val="28"/>
          <w:lang w:val="uk-UA"/>
        </w:rPr>
        <w:t xml:space="preserve">визначається співвідношенням фінансових витрат і результатів, що забезпечують потрібну норму доходності. Комерційна ефективність може розраховуватися як для проекту в цілому, так і для окремих учасників. При цьому у якості ефекту на </w:t>
      </w:r>
      <w:r w:rsidRPr="00882B9C">
        <w:rPr>
          <w:rFonts w:ascii="Times New Roman" w:hAnsi="Times New Roman"/>
          <w:b/>
          <w:i/>
          <w:sz w:val="28"/>
          <w:szCs w:val="28"/>
          <w:lang w:val="en-US"/>
        </w:rPr>
        <w:t>t</w:t>
      </w:r>
      <w:r w:rsidRPr="00882B9C">
        <w:rPr>
          <w:rFonts w:ascii="Times New Roman" w:hAnsi="Times New Roman"/>
          <w:b/>
          <w:sz w:val="28"/>
          <w:szCs w:val="28"/>
          <w:lang w:val="uk-UA"/>
        </w:rPr>
        <w:t>–</w:t>
      </w:r>
      <w:r>
        <w:rPr>
          <w:rFonts w:ascii="Times New Roman" w:hAnsi="Times New Roman"/>
          <w:sz w:val="28"/>
          <w:szCs w:val="28"/>
          <w:lang w:val="uk-UA"/>
        </w:rPr>
        <w:t>му кроці (</w:t>
      </w:r>
      <w:r w:rsidRPr="00882B9C">
        <w:rPr>
          <w:rFonts w:ascii="Times New Roman" w:hAnsi="Times New Roman"/>
          <w:b/>
          <w:i/>
          <w:sz w:val="28"/>
          <w:szCs w:val="28"/>
          <w:lang w:val="uk-UA"/>
        </w:rPr>
        <w:t>Є</w:t>
      </w:r>
      <w:r w:rsidRPr="00882B9C">
        <w:rPr>
          <w:rFonts w:ascii="Times New Roman" w:hAnsi="Times New Roman"/>
          <w:b/>
          <w:i/>
          <w:sz w:val="28"/>
          <w:szCs w:val="28"/>
          <w:vertAlign w:val="subscript"/>
          <w:lang w:val="en-US"/>
        </w:rPr>
        <w:t>t</w:t>
      </w:r>
      <w:r>
        <w:rPr>
          <w:rFonts w:ascii="Times New Roman" w:hAnsi="Times New Roman"/>
          <w:sz w:val="28"/>
          <w:szCs w:val="28"/>
          <w:lang w:val="uk-UA"/>
        </w:rPr>
        <w:t xml:space="preserve">) виступає потік реальних грошей. У межах кожного виду діяльності відбувається притік </w:t>
      </w:r>
      <w:r w:rsidRPr="00882B9C">
        <w:rPr>
          <w:rFonts w:ascii="Times New Roman" w:hAnsi="Times New Roman"/>
          <w:b/>
          <w:i/>
          <w:sz w:val="28"/>
          <w:szCs w:val="28"/>
          <w:lang w:val="uk-UA"/>
        </w:rPr>
        <w:t>П</w:t>
      </w:r>
      <w:r w:rsidRPr="00882B9C">
        <w:rPr>
          <w:rFonts w:ascii="Times New Roman" w:hAnsi="Times New Roman"/>
          <w:b/>
          <w:i/>
          <w:sz w:val="28"/>
          <w:szCs w:val="28"/>
          <w:vertAlign w:val="subscript"/>
          <w:lang w:val="en-US"/>
        </w:rPr>
        <w:t>i</w:t>
      </w:r>
      <w:r w:rsidRPr="00882B9C">
        <w:rPr>
          <w:rFonts w:ascii="Times New Roman" w:hAnsi="Times New Roman"/>
          <w:b/>
          <w:i/>
          <w:sz w:val="28"/>
          <w:szCs w:val="28"/>
          <w:lang w:val="uk-UA"/>
        </w:rPr>
        <w:t>(</w:t>
      </w:r>
      <w:r w:rsidRPr="00882B9C">
        <w:rPr>
          <w:rFonts w:ascii="Times New Roman" w:hAnsi="Times New Roman"/>
          <w:b/>
          <w:i/>
          <w:sz w:val="28"/>
          <w:szCs w:val="28"/>
          <w:lang w:val="en-US"/>
        </w:rPr>
        <w:t>t</w:t>
      </w:r>
      <w:r w:rsidRPr="00882B9C">
        <w:rPr>
          <w:rFonts w:ascii="Times New Roman" w:hAnsi="Times New Roman"/>
          <w:b/>
          <w:i/>
          <w:sz w:val="28"/>
          <w:szCs w:val="28"/>
          <w:lang w:val="uk-UA"/>
        </w:rPr>
        <w:t xml:space="preserve">) </w:t>
      </w:r>
      <w:r>
        <w:rPr>
          <w:rFonts w:ascii="Times New Roman" w:hAnsi="Times New Roman"/>
          <w:sz w:val="28"/>
          <w:szCs w:val="28"/>
          <w:lang w:val="uk-UA"/>
        </w:rPr>
        <w:t xml:space="preserve">і відтік </w:t>
      </w:r>
      <w:r w:rsidRPr="00882B9C">
        <w:rPr>
          <w:rFonts w:ascii="Times New Roman" w:hAnsi="Times New Roman"/>
          <w:b/>
          <w:i/>
          <w:sz w:val="28"/>
          <w:szCs w:val="28"/>
          <w:lang w:val="uk-UA"/>
        </w:rPr>
        <w:t>В</w:t>
      </w:r>
      <w:r w:rsidRPr="00882B9C">
        <w:rPr>
          <w:rFonts w:ascii="Times New Roman" w:hAnsi="Times New Roman"/>
          <w:b/>
          <w:i/>
          <w:sz w:val="28"/>
          <w:szCs w:val="28"/>
          <w:vertAlign w:val="subscript"/>
          <w:lang w:val="en-US"/>
        </w:rPr>
        <w:t>i</w:t>
      </w:r>
      <w:r w:rsidRPr="00882B9C">
        <w:rPr>
          <w:rFonts w:ascii="Times New Roman" w:hAnsi="Times New Roman"/>
          <w:b/>
          <w:i/>
          <w:sz w:val="28"/>
          <w:szCs w:val="28"/>
          <w:lang w:val="uk-UA"/>
        </w:rPr>
        <w:t>(</w:t>
      </w:r>
      <w:r w:rsidRPr="00882B9C">
        <w:rPr>
          <w:rFonts w:ascii="Times New Roman" w:hAnsi="Times New Roman"/>
          <w:b/>
          <w:i/>
          <w:sz w:val="28"/>
          <w:szCs w:val="28"/>
          <w:lang w:val="en-US"/>
        </w:rPr>
        <w:t>t</w:t>
      </w:r>
      <w:r w:rsidRPr="00882B9C">
        <w:rPr>
          <w:rFonts w:ascii="Times New Roman" w:hAnsi="Times New Roman"/>
          <w:b/>
          <w:i/>
          <w:sz w:val="28"/>
          <w:szCs w:val="28"/>
          <w:lang w:val="uk-UA"/>
        </w:rPr>
        <w:t>)</w:t>
      </w:r>
      <w:r>
        <w:rPr>
          <w:rFonts w:ascii="Times New Roman" w:hAnsi="Times New Roman"/>
          <w:sz w:val="28"/>
          <w:szCs w:val="28"/>
          <w:lang w:val="uk-UA"/>
        </w:rPr>
        <w:t xml:space="preserve"> грошових коштів. Позначимо різницю між ними через </w:t>
      </w:r>
      <w:r w:rsidRPr="00882B9C">
        <w:rPr>
          <w:rFonts w:ascii="Times New Roman" w:hAnsi="Times New Roman"/>
          <w:b/>
          <w:i/>
          <w:sz w:val="28"/>
          <w:szCs w:val="28"/>
          <w:lang w:val="uk-UA"/>
        </w:rPr>
        <w:t>Ф</w:t>
      </w:r>
      <w:r w:rsidRPr="00882B9C">
        <w:rPr>
          <w:rFonts w:ascii="Times New Roman" w:hAnsi="Times New Roman"/>
          <w:b/>
          <w:i/>
          <w:sz w:val="28"/>
          <w:szCs w:val="28"/>
          <w:vertAlign w:val="subscript"/>
          <w:lang w:val="en-US"/>
        </w:rPr>
        <w:t>i</w:t>
      </w:r>
      <w:r w:rsidRPr="00EF68CC">
        <w:rPr>
          <w:rFonts w:ascii="Times New Roman" w:hAnsi="Times New Roman"/>
          <w:b/>
          <w:i/>
          <w:sz w:val="28"/>
          <w:szCs w:val="28"/>
          <w:lang w:val="uk-UA"/>
        </w:rPr>
        <w:t>(</w:t>
      </w:r>
      <w:r w:rsidRPr="00882B9C">
        <w:rPr>
          <w:rFonts w:ascii="Times New Roman" w:hAnsi="Times New Roman"/>
          <w:b/>
          <w:i/>
          <w:sz w:val="28"/>
          <w:szCs w:val="28"/>
          <w:lang w:val="en-US"/>
        </w:rPr>
        <w:t>t</w:t>
      </w:r>
      <w:r w:rsidRPr="00EF68CC">
        <w:rPr>
          <w:rFonts w:ascii="Times New Roman" w:hAnsi="Times New Roman"/>
          <w:b/>
          <w:i/>
          <w:sz w:val="28"/>
          <w:szCs w:val="28"/>
          <w:lang w:val="uk-UA"/>
        </w:rPr>
        <w:t>)</w:t>
      </w:r>
      <w:r>
        <w:rPr>
          <w:rFonts w:ascii="Times New Roman" w:hAnsi="Times New Roman"/>
          <w:sz w:val="28"/>
          <w:szCs w:val="28"/>
          <w:lang w:val="uk-UA"/>
        </w:rPr>
        <w:t>:</w:t>
      </w:r>
    </w:p>
    <w:p w:rsidR="000C056E" w:rsidRDefault="00111010" w:rsidP="000C056E">
      <w:pPr>
        <w:tabs>
          <w:tab w:val="left" w:pos="9355"/>
        </w:tabs>
        <w:spacing w:after="0" w:line="312" w:lineRule="auto"/>
        <w:ind w:left="-567" w:right="284" w:firstLine="709"/>
        <w:jc w:val="center"/>
        <w:rPr>
          <w:rFonts w:ascii="Times New Roman" w:hAnsi="Times New Roman"/>
          <w:sz w:val="28"/>
          <w:szCs w:val="28"/>
          <w:lang w:val="uk-UA"/>
        </w:rPr>
      </w:pPr>
      <w:r>
        <w:rPr>
          <w:rFonts w:ascii="Times New Roman" w:hAnsi="Times New Roman"/>
          <w:sz w:val="28"/>
          <w:szCs w:val="28"/>
          <w:lang w:val="uk-UA"/>
        </w:rPr>
        <w:t xml:space="preserve">                                     </w:t>
      </w:r>
      <w:r w:rsidR="000C056E">
        <w:rPr>
          <w:rFonts w:ascii="Times New Roman" w:hAnsi="Times New Roman"/>
          <w:b/>
          <w:i/>
          <w:sz w:val="28"/>
          <w:szCs w:val="28"/>
          <w:lang w:val="uk-UA"/>
        </w:rPr>
        <w:t>Ф</w:t>
      </w:r>
      <w:r w:rsidR="000C056E" w:rsidRPr="00882B9C">
        <w:rPr>
          <w:rFonts w:ascii="Times New Roman" w:hAnsi="Times New Roman"/>
          <w:b/>
          <w:i/>
          <w:sz w:val="28"/>
          <w:szCs w:val="28"/>
          <w:vertAlign w:val="subscript"/>
          <w:lang w:val="en-US"/>
        </w:rPr>
        <w:t>i</w:t>
      </w:r>
      <w:r w:rsidR="000C056E" w:rsidRPr="00EF68CC">
        <w:rPr>
          <w:rFonts w:ascii="Times New Roman" w:hAnsi="Times New Roman"/>
          <w:b/>
          <w:i/>
          <w:sz w:val="28"/>
          <w:szCs w:val="28"/>
          <w:lang w:val="uk-UA"/>
        </w:rPr>
        <w:t>(</w:t>
      </w:r>
      <w:r w:rsidR="000C056E">
        <w:rPr>
          <w:rFonts w:ascii="Times New Roman" w:hAnsi="Times New Roman"/>
          <w:b/>
          <w:i/>
          <w:sz w:val="28"/>
          <w:szCs w:val="28"/>
          <w:lang w:val="en-US"/>
        </w:rPr>
        <w:t>t</w:t>
      </w:r>
      <w:r w:rsidR="000C056E" w:rsidRPr="00EF68CC">
        <w:rPr>
          <w:rFonts w:ascii="Times New Roman" w:hAnsi="Times New Roman"/>
          <w:b/>
          <w:i/>
          <w:sz w:val="28"/>
          <w:szCs w:val="28"/>
          <w:lang w:val="uk-UA"/>
        </w:rPr>
        <w:t xml:space="preserve">) </w:t>
      </w:r>
      <w:r w:rsidR="000C056E">
        <w:rPr>
          <w:rFonts w:ascii="Times New Roman" w:hAnsi="Times New Roman"/>
          <w:b/>
          <w:i/>
          <w:sz w:val="28"/>
          <w:szCs w:val="28"/>
          <w:lang w:val="uk-UA"/>
        </w:rPr>
        <w:t>= П</w:t>
      </w:r>
      <w:r w:rsidR="000C056E">
        <w:rPr>
          <w:rFonts w:ascii="Times New Roman" w:hAnsi="Times New Roman"/>
          <w:b/>
          <w:i/>
          <w:sz w:val="28"/>
          <w:szCs w:val="28"/>
          <w:vertAlign w:val="subscript"/>
          <w:lang w:val="en-US"/>
        </w:rPr>
        <w:t>i</w:t>
      </w:r>
      <w:r w:rsidR="000C056E" w:rsidRPr="00EF68CC">
        <w:rPr>
          <w:rFonts w:ascii="Times New Roman" w:hAnsi="Times New Roman"/>
          <w:b/>
          <w:i/>
          <w:sz w:val="28"/>
          <w:szCs w:val="28"/>
          <w:lang w:val="uk-UA"/>
        </w:rPr>
        <w:t>(</w:t>
      </w:r>
      <w:r w:rsidR="000C056E">
        <w:rPr>
          <w:rFonts w:ascii="Times New Roman" w:hAnsi="Times New Roman"/>
          <w:b/>
          <w:i/>
          <w:sz w:val="28"/>
          <w:szCs w:val="28"/>
          <w:lang w:val="en-US"/>
        </w:rPr>
        <w:t>t</w:t>
      </w:r>
      <w:r w:rsidR="000C056E" w:rsidRPr="00EF68CC">
        <w:rPr>
          <w:rFonts w:ascii="Times New Roman" w:hAnsi="Times New Roman"/>
          <w:b/>
          <w:i/>
          <w:sz w:val="28"/>
          <w:szCs w:val="28"/>
          <w:lang w:val="uk-UA"/>
        </w:rPr>
        <w:t>)</w:t>
      </w:r>
      <w:r w:rsidR="000C056E">
        <w:rPr>
          <w:rFonts w:ascii="Times New Roman" w:hAnsi="Times New Roman"/>
          <w:b/>
          <w:i/>
          <w:sz w:val="28"/>
          <w:szCs w:val="28"/>
          <w:lang w:val="uk-UA"/>
        </w:rPr>
        <w:t xml:space="preserve"> – В</w:t>
      </w:r>
      <w:r w:rsidR="000C056E">
        <w:rPr>
          <w:rFonts w:ascii="Times New Roman" w:hAnsi="Times New Roman"/>
          <w:b/>
          <w:i/>
          <w:sz w:val="28"/>
          <w:szCs w:val="28"/>
          <w:vertAlign w:val="subscript"/>
          <w:lang w:val="en-US"/>
        </w:rPr>
        <w:t>i</w:t>
      </w:r>
      <w:r w:rsidR="000C056E" w:rsidRPr="00EF68CC">
        <w:rPr>
          <w:rFonts w:ascii="Times New Roman" w:hAnsi="Times New Roman"/>
          <w:b/>
          <w:i/>
          <w:sz w:val="28"/>
          <w:szCs w:val="28"/>
          <w:lang w:val="uk-UA"/>
        </w:rPr>
        <w:t>(</w:t>
      </w:r>
      <w:r w:rsidR="000C056E">
        <w:rPr>
          <w:rFonts w:ascii="Times New Roman" w:hAnsi="Times New Roman"/>
          <w:b/>
          <w:i/>
          <w:sz w:val="28"/>
          <w:szCs w:val="28"/>
          <w:lang w:val="en-US"/>
        </w:rPr>
        <w:t>t</w:t>
      </w:r>
      <w:r w:rsidR="000C056E" w:rsidRPr="00EF68CC">
        <w:rPr>
          <w:rFonts w:ascii="Times New Roman" w:hAnsi="Times New Roman"/>
          <w:b/>
          <w:i/>
          <w:sz w:val="28"/>
          <w:szCs w:val="28"/>
          <w:lang w:val="uk-UA"/>
        </w:rPr>
        <w:t>)</w:t>
      </w:r>
      <w:r w:rsidR="000C056E" w:rsidRPr="00882B9C">
        <w:rPr>
          <w:rFonts w:ascii="Times New Roman" w:hAnsi="Times New Roman"/>
          <w:sz w:val="28"/>
          <w:szCs w:val="28"/>
          <w:lang w:val="uk-UA"/>
        </w:rPr>
        <w:t>,</w:t>
      </w:r>
      <w:r w:rsidR="000C056E">
        <w:rPr>
          <w:rFonts w:ascii="Times New Roman" w:hAnsi="Times New Roman"/>
          <w:sz w:val="28"/>
          <w:szCs w:val="28"/>
          <w:lang w:val="uk-UA"/>
        </w:rPr>
        <w:t xml:space="preserve">                </w:t>
      </w:r>
      <w:r w:rsidR="00FC7818">
        <w:rPr>
          <w:rFonts w:ascii="Times New Roman" w:hAnsi="Times New Roman"/>
          <w:sz w:val="28"/>
          <w:szCs w:val="28"/>
          <w:lang w:val="uk-UA"/>
        </w:rPr>
        <w:t xml:space="preserve">  </w:t>
      </w:r>
      <w:r>
        <w:rPr>
          <w:rFonts w:ascii="Times New Roman" w:hAnsi="Times New Roman"/>
          <w:sz w:val="28"/>
          <w:szCs w:val="28"/>
          <w:lang w:val="uk-UA"/>
        </w:rPr>
        <w:t xml:space="preserve">                            (1.4</w:t>
      </w:r>
      <w:r w:rsidR="000C056E">
        <w:rPr>
          <w:rFonts w:ascii="Times New Roman" w:hAnsi="Times New Roman"/>
          <w:sz w:val="28"/>
          <w:szCs w:val="28"/>
          <w:lang w:val="uk-UA"/>
        </w:rPr>
        <w:t>)</w:t>
      </w:r>
    </w:p>
    <w:p w:rsidR="000C056E" w:rsidRPr="00372BD9"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де </w:t>
      </w:r>
      <w:r w:rsidRPr="00FC7818">
        <w:rPr>
          <w:rFonts w:ascii="Times New Roman" w:hAnsi="Times New Roman"/>
          <w:b/>
          <w:i/>
          <w:sz w:val="28"/>
          <w:szCs w:val="28"/>
          <w:lang w:val="uk-UA"/>
        </w:rPr>
        <w:t>і = 1, 2, 3</w:t>
      </w:r>
      <w:r>
        <w:rPr>
          <w:rFonts w:ascii="Times New Roman" w:hAnsi="Times New Roman"/>
          <w:sz w:val="28"/>
          <w:szCs w:val="28"/>
          <w:lang w:val="uk-UA"/>
        </w:rPr>
        <w:t>.</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Потоком реальних грошей </w:t>
      </w:r>
      <w:r w:rsidRPr="00355D77">
        <w:rPr>
          <w:rFonts w:ascii="Times New Roman" w:hAnsi="Times New Roman"/>
          <w:b/>
          <w:i/>
          <w:sz w:val="28"/>
          <w:szCs w:val="28"/>
          <w:lang w:val="uk-UA"/>
        </w:rPr>
        <w:t>Ф(</w:t>
      </w:r>
      <w:r w:rsidRPr="00355D77">
        <w:rPr>
          <w:rFonts w:ascii="Times New Roman" w:hAnsi="Times New Roman"/>
          <w:b/>
          <w:i/>
          <w:sz w:val="28"/>
          <w:szCs w:val="28"/>
          <w:lang w:val="en-US"/>
        </w:rPr>
        <w:t>t</w:t>
      </w:r>
      <w:r w:rsidRPr="00355D77">
        <w:rPr>
          <w:rFonts w:ascii="Times New Roman" w:hAnsi="Times New Roman"/>
          <w:b/>
          <w:i/>
          <w:sz w:val="28"/>
          <w:szCs w:val="28"/>
          <w:lang w:val="uk-UA"/>
        </w:rPr>
        <w:t>)</w:t>
      </w:r>
      <w:r>
        <w:rPr>
          <w:rFonts w:ascii="Times New Roman" w:hAnsi="Times New Roman"/>
          <w:sz w:val="28"/>
          <w:szCs w:val="28"/>
          <w:lang w:val="uk-UA"/>
        </w:rPr>
        <w:t xml:space="preserve"> називається різниця між </w:t>
      </w:r>
      <w:proofErr w:type="spellStart"/>
      <w:r>
        <w:rPr>
          <w:rFonts w:ascii="Times New Roman" w:hAnsi="Times New Roman"/>
          <w:sz w:val="28"/>
          <w:szCs w:val="28"/>
          <w:lang w:val="uk-UA"/>
        </w:rPr>
        <w:t>притоком</w:t>
      </w:r>
      <w:proofErr w:type="spellEnd"/>
      <w:r>
        <w:rPr>
          <w:rFonts w:ascii="Times New Roman" w:hAnsi="Times New Roman"/>
          <w:sz w:val="28"/>
          <w:szCs w:val="28"/>
          <w:lang w:val="uk-UA"/>
        </w:rPr>
        <w:t xml:space="preserve"> та відтоком грошових коштів, від інвестиційної та операційної діяльності у кожному періоді здійснення проекту (на кожному кроці розрахунку):</w:t>
      </w:r>
    </w:p>
    <w:p w:rsidR="000C056E" w:rsidRPr="00EF68CC" w:rsidRDefault="00111010" w:rsidP="000C056E">
      <w:pPr>
        <w:tabs>
          <w:tab w:val="left" w:pos="9355"/>
        </w:tabs>
        <w:spacing w:after="0" w:line="312" w:lineRule="auto"/>
        <w:ind w:left="-567" w:right="284" w:firstLine="709"/>
        <w:jc w:val="center"/>
        <w:rPr>
          <w:rFonts w:ascii="Times New Roman" w:hAnsi="Times New Roman"/>
          <w:sz w:val="28"/>
          <w:szCs w:val="28"/>
        </w:rPr>
      </w:pPr>
      <w:r>
        <w:rPr>
          <w:rFonts w:ascii="Times New Roman" w:hAnsi="Times New Roman"/>
          <w:sz w:val="28"/>
          <w:szCs w:val="28"/>
          <w:lang w:val="uk-UA"/>
        </w:rPr>
        <w:t xml:space="preserve">                   </w:t>
      </w:r>
      <w:r w:rsidR="000C056E">
        <w:rPr>
          <w:rFonts w:ascii="Times New Roman" w:hAnsi="Times New Roman"/>
          <w:b/>
          <w:i/>
          <w:sz w:val="28"/>
          <w:szCs w:val="28"/>
          <w:lang w:val="uk-UA"/>
        </w:rPr>
        <w:t>Ф</w:t>
      </w:r>
      <w:r w:rsidR="000C056E" w:rsidRPr="00355D77">
        <w:rPr>
          <w:rFonts w:ascii="Times New Roman" w:hAnsi="Times New Roman"/>
          <w:b/>
          <w:i/>
          <w:sz w:val="28"/>
          <w:szCs w:val="28"/>
        </w:rPr>
        <w:t>(</w:t>
      </w:r>
      <w:r w:rsidR="000C056E">
        <w:rPr>
          <w:rFonts w:ascii="Times New Roman" w:hAnsi="Times New Roman"/>
          <w:b/>
          <w:i/>
          <w:sz w:val="28"/>
          <w:szCs w:val="28"/>
          <w:lang w:val="en-US"/>
        </w:rPr>
        <w:t>t</w:t>
      </w:r>
      <w:r w:rsidR="000C056E" w:rsidRPr="00355D77">
        <w:rPr>
          <w:rFonts w:ascii="Times New Roman" w:hAnsi="Times New Roman"/>
          <w:b/>
          <w:i/>
          <w:sz w:val="28"/>
          <w:szCs w:val="28"/>
        </w:rPr>
        <w:t>)</w:t>
      </w:r>
      <w:r w:rsidR="000C056E">
        <w:rPr>
          <w:rFonts w:ascii="Times New Roman" w:hAnsi="Times New Roman"/>
          <w:b/>
          <w:i/>
          <w:sz w:val="28"/>
          <w:szCs w:val="28"/>
          <w:lang w:val="uk-UA"/>
        </w:rPr>
        <w:t xml:space="preserve"> = </w:t>
      </w:r>
      <w:r w:rsidR="000C056E" w:rsidRPr="00355D77">
        <w:rPr>
          <w:rFonts w:ascii="Times New Roman" w:hAnsi="Times New Roman"/>
          <w:b/>
          <w:i/>
          <w:sz w:val="28"/>
          <w:szCs w:val="28"/>
        </w:rPr>
        <w:t>[</w:t>
      </w:r>
      <w:r w:rsidR="000C056E">
        <w:rPr>
          <w:rFonts w:ascii="Times New Roman" w:hAnsi="Times New Roman"/>
          <w:b/>
          <w:i/>
          <w:sz w:val="28"/>
          <w:szCs w:val="28"/>
          <w:lang w:val="uk-UA"/>
        </w:rPr>
        <w:t>П</w:t>
      </w:r>
      <w:r w:rsidR="000C056E">
        <w:rPr>
          <w:rFonts w:ascii="Times New Roman" w:hAnsi="Times New Roman"/>
          <w:b/>
          <w:i/>
          <w:sz w:val="28"/>
          <w:szCs w:val="28"/>
          <w:vertAlign w:val="subscript"/>
          <w:lang w:val="uk-UA"/>
        </w:rPr>
        <w:t>1</w:t>
      </w:r>
      <w:r w:rsidR="000C056E" w:rsidRPr="00355D77">
        <w:rPr>
          <w:rFonts w:ascii="Times New Roman" w:hAnsi="Times New Roman"/>
          <w:b/>
          <w:i/>
          <w:sz w:val="28"/>
          <w:szCs w:val="28"/>
        </w:rPr>
        <w:t>(</w:t>
      </w:r>
      <w:r w:rsidR="000C056E">
        <w:rPr>
          <w:rFonts w:ascii="Times New Roman" w:hAnsi="Times New Roman"/>
          <w:b/>
          <w:i/>
          <w:sz w:val="28"/>
          <w:szCs w:val="28"/>
          <w:lang w:val="en-US"/>
        </w:rPr>
        <w:t>t</w:t>
      </w:r>
      <w:r w:rsidR="000C056E" w:rsidRPr="00355D77">
        <w:rPr>
          <w:rFonts w:ascii="Times New Roman" w:hAnsi="Times New Roman"/>
          <w:b/>
          <w:i/>
          <w:sz w:val="28"/>
          <w:szCs w:val="28"/>
        </w:rPr>
        <w:t>)</w:t>
      </w:r>
      <w:r w:rsidR="000C056E">
        <w:rPr>
          <w:rFonts w:ascii="Times New Roman" w:hAnsi="Times New Roman"/>
          <w:b/>
          <w:i/>
          <w:sz w:val="28"/>
          <w:szCs w:val="28"/>
          <w:lang w:val="uk-UA"/>
        </w:rPr>
        <w:t xml:space="preserve"> – В</w:t>
      </w:r>
      <w:r w:rsidR="000C056E">
        <w:rPr>
          <w:rFonts w:ascii="Times New Roman" w:hAnsi="Times New Roman"/>
          <w:b/>
          <w:i/>
          <w:sz w:val="28"/>
          <w:szCs w:val="28"/>
          <w:vertAlign w:val="subscript"/>
          <w:lang w:val="uk-UA"/>
        </w:rPr>
        <w:t>1</w:t>
      </w:r>
      <w:r w:rsidR="000C056E" w:rsidRPr="00355D77">
        <w:rPr>
          <w:rFonts w:ascii="Times New Roman" w:hAnsi="Times New Roman"/>
          <w:b/>
          <w:i/>
          <w:sz w:val="28"/>
          <w:szCs w:val="28"/>
        </w:rPr>
        <w:t>(</w:t>
      </w:r>
      <w:r w:rsidR="000C056E">
        <w:rPr>
          <w:rFonts w:ascii="Times New Roman" w:hAnsi="Times New Roman"/>
          <w:b/>
          <w:i/>
          <w:sz w:val="28"/>
          <w:szCs w:val="28"/>
          <w:lang w:val="en-US"/>
        </w:rPr>
        <w:t>t</w:t>
      </w:r>
      <w:r w:rsidR="000C056E" w:rsidRPr="00355D77">
        <w:rPr>
          <w:rFonts w:ascii="Times New Roman" w:hAnsi="Times New Roman"/>
          <w:b/>
          <w:i/>
          <w:sz w:val="28"/>
          <w:szCs w:val="28"/>
        </w:rPr>
        <w:t>)]</w:t>
      </w:r>
      <w:r w:rsidR="000C056E">
        <w:rPr>
          <w:rFonts w:ascii="Times New Roman" w:hAnsi="Times New Roman"/>
          <w:b/>
          <w:i/>
          <w:sz w:val="28"/>
          <w:szCs w:val="28"/>
          <w:lang w:val="uk-UA"/>
        </w:rPr>
        <w:t xml:space="preserve"> +</w:t>
      </w:r>
      <w:r w:rsidR="000C056E" w:rsidRPr="00355D77">
        <w:rPr>
          <w:rFonts w:ascii="Times New Roman" w:hAnsi="Times New Roman"/>
          <w:b/>
          <w:i/>
          <w:sz w:val="28"/>
          <w:szCs w:val="28"/>
        </w:rPr>
        <w:t>[</w:t>
      </w:r>
      <w:r w:rsidR="000C056E">
        <w:rPr>
          <w:rFonts w:ascii="Times New Roman" w:hAnsi="Times New Roman"/>
          <w:b/>
          <w:i/>
          <w:sz w:val="28"/>
          <w:szCs w:val="28"/>
          <w:lang w:val="uk-UA"/>
        </w:rPr>
        <w:t>П</w:t>
      </w:r>
      <w:r w:rsidR="000C056E">
        <w:rPr>
          <w:rFonts w:ascii="Times New Roman" w:hAnsi="Times New Roman"/>
          <w:b/>
          <w:i/>
          <w:sz w:val="28"/>
          <w:szCs w:val="28"/>
          <w:vertAlign w:val="subscript"/>
          <w:lang w:val="uk-UA"/>
        </w:rPr>
        <w:t>2</w:t>
      </w:r>
      <w:r w:rsidR="000C056E" w:rsidRPr="00355D77">
        <w:rPr>
          <w:rFonts w:ascii="Times New Roman" w:hAnsi="Times New Roman"/>
          <w:b/>
          <w:i/>
          <w:sz w:val="28"/>
          <w:szCs w:val="28"/>
        </w:rPr>
        <w:t>(</w:t>
      </w:r>
      <w:r w:rsidR="000C056E">
        <w:rPr>
          <w:rFonts w:ascii="Times New Roman" w:hAnsi="Times New Roman"/>
          <w:b/>
          <w:i/>
          <w:sz w:val="28"/>
          <w:szCs w:val="28"/>
          <w:lang w:val="en-US"/>
        </w:rPr>
        <w:t>t</w:t>
      </w:r>
      <w:r w:rsidR="000C056E" w:rsidRPr="00355D77">
        <w:rPr>
          <w:rFonts w:ascii="Times New Roman" w:hAnsi="Times New Roman"/>
          <w:b/>
          <w:i/>
          <w:sz w:val="28"/>
          <w:szCs w:val="28"/>
        </w:rPr>
        <w:t>)</w:t>
      </w:r>
      <w:r w:rsidR="000C056E">
        <w:rPr>
          <w:rFonts w:ascii="Times New Roman" w:hAnsi="Times New Roman"/>
          <w:b/>
          <w:i/>
          <w:sz w:val="28"/>
          <w:szCs w:val="28"/>
          <w:lang w:val="uk-UA"/>
        </w:rPr>
        <w:t xml:space="preserve"> – В</w:t>
      </w:r>
      <w:r w:rsidR="000C056E">
        <w:rPr>
          <w:rFonts w:ascii="Times New Roman" w:hAnsi="Times New Roman"/>
          <w:b/>
          <w:i/>
          <w:sz w:val="28"/>
          <w:szCs w:val="28"/>
          <w:vertAlign w:val="subscript"/>
          <w:lang w:val="uk-UA"/>
        </w:rPr>
        <w:t>2</w:t>
      </w:r>
      <w:r w:rsidR="000C056E" w:rsidRPr="00355D77">
        <w:rPr>
          <w:rFonts w:ascii="Times New Roman" w:hAnsi="Times New Roman"/>
          <w:b/>
          <w:i/>
          <w:sz w:val="28"/>
          <w:szCs w:val="28"/>
        </w:rPr>
        <w:t>(</w:t>
      </w:r>
      <w:r w:rsidR="000C056E">
        <w:rPr>
          <w:rFonts w:ascii="Times New Roman" w:hAnsi="Times New Roman"/>
          <w:b/>
          <w:i/>
          <w:sz w:val="28"/>
          <w:szCs w:val="28"/>
          <w:lang w:val="en-US"/>
        </w:rPr>
        <w:t>t</w:t>
      </w:r>
      <w:r w:rsidR="000C056E" w:rsidRPr="00355D77">
        <w:rPr>
          <w:rFonts w:ascii="Times New Roman" w:hAnsi="Times New Roman"/>
          <w:b/>
          <w:i/>
          <w:sz w:val="28"/>
          <w:szCs w:val="28"/>
        </w:rPr>
        <w:t>)]</w:t>
      </w:r>
      <w:r w:rsidR="000C056E">
        <w:rPr>
          <w:rFonts w:ascii="Times New Roman" w:hAnsi="Times New Roman"/>
          <w:b/>
          <w:i/>
          <w:sz w:val="28"/>
          <w:szCs w:val="28"/>
          <w:lang w:val="uk-UA"/>
        </w:rPr>
        <w:t xml:space="preserve"> = Ф</w:t>
      </w:r>
      <w:r w:rsidR="000C056E">
        <w:rPr>
          <w:rFonts w:ascii="Times New Roman" w:hAnsi="Times New Roman"/>
          <w:b/>
          <w:i/>
          <w:sz w:val="28"/>
          <w:szCs w:val="28"/>
          <w:vertAlign w:val="subscript"/>
          <w:lang w:val="uk-UA"/>
        </w:rPr>
        <w:t>1</w:t>
      </w:r>
      <w:r w:rsidR="000C056E" w:rsidRPr="00355D77">
        <w:rPr>
          <w:rFonts w:ascii="Times New Roman" w:hAnsi="Times New Roman"/>
          <w:b/>
          <w:i/>
          <w:sz w:val="28"/>
          <w:szCs w:val="28"/>
        </w:rPr>
        <w:t>(</w:t>
      </w:r>
      <w:r w:rsidR="000C056E">
        <w:rPr>
          <w:rFonts w:ascii="Times New Roman" w:hAnsi="Times New Roman"/>
          <w:b/>
          <w:i/>
          <w:sz w:val="28"/>
          <w:szCs w:val="28"/>
          <w:lang w:val="en-US"/>
        </w:rPr>
        <w:t>t</w:t>
      </w:r>
      <w:r w:rsidR="000C056E" w:rsidRPr="00355D77">
        <w:rPr>
          <w:rFonts w:ascii="Times New Roman" w:hAnsi="Times New Roman"/>
          <w:b/>
          <w:i/>
          <w:sz w:val="28"/>
          <w:szCs w:val="28"/>
        </w:rPr>
        <w:t>)</w:t>
      </w:r>
      <w:r w:rsidR="000C056E">
        <w:rPr>
          <w:rFonts w:ascii="Times New Roman" w:hAnsi="Times New Roman"/>
          <w:b/>
          <w:i/>
          <w:sz w:val="28"/>
          <w:szCs w:val="28"/>
          <w:lang w:val="uk-UA"/>
        </w:rPr>
        <w:t xml:space="preserve"> + Ф</w:t>
      </w:r>
      <w:r w:rsidR="000C056E">
        <w:rPr>
          <w:rFonts w:ascii="Times New Roman" w:hAnsi="Times New Roman"/>
          <w:b/>
          <w:i/>
          <w:sz w:val="28"/>
          <w:szCs w:val="28"/>
          <w:vertAlign w:val="subscript"/>
          <w:lang w:val="uk-UA"/>
        </w:rPr>
        <w:t>2</w:t>
      </w:r>
      <w:r w:rsidR="000C056E" w:rsidRPr="00355D77">
        <w:rPr>
          <w:rFonts w:ascii="Times New Roman" w:hAnsi="Times New Roman"/>
          <w:b/>
          <w:i/>
          <w:sz w:val="28"/>
          <w:szCs w:val="28"/>
        </w:rPr>
        <w:t>(</w:t>
      </w:r>
      <w:r w:rsidR="000C056E">
        <w:rPr>
          <w:rFonts w:ascii="Times New Roman" w:hAnsi="Times New Roman"/>
          <w:b/>
          <w:i/>
          <w:sz w:val="28"/>
          <w:szCs w:val="28"/>
          <w:lang w:val="en-US"/>
        </w:rPr>
        <w:t>t</w:t>
      </w:r>
      <w:r w:rsidR="000C056E" w:rsidRPr="00355D77">
        <w:rPr>
          <w:rFonts w:ascii="Times New Roman" w:hAnsi="Times New Roman"/>
          <w:b/>
          <w:i/>
          <w:sz w:val="28"/>
          <w:szCs w:val="28"/>
        </w:rPr>
        <w:t>)</w:t>
      </w:r>
      <w:r w:rsidR="00FC7818">
        <w:rPr>
          <w:rFonts w:ascii="Times New Roman" w:hAnsi="Times New Roman"/>
          <w:sz w:val="28"/>
          <w:szCs w:val="28"/>
        </w:rPr>
        <w:t>.              (</w:t>
      </w:r>
      <w:r w:rsidR="00FC7818">
        <w:rPr>
          <w:rFonts w:ascii="Times New Roman" w:hAnsi="Times New Roman"/>
          <w:sz w:val="28"/>
          <w:szCs w:val="28"/>
          <w:lang w:val="uk-UA"/>
        </w:rPr>
        <w:t>1</w:t>
      </w:r>
      <w:r w:rsidR="00FC7818">
        <w:rPr>
          <w:rFonts w:ascii="Times New Roman" w:hAnsi="Times New Roman"/>
          <w:sz w:val="28"/>
          <w:szCs w:val="28"/>
        </w:rPr>
        <w:t>.</w:t>
      </w:r>
      <w:r>
        <w:rPr>
          <w:rFonts w:ascii="Times New Roman" w:hAnsi="Times New Roman"/>
          <w:sz w:val="28"/>
          <w:szCs w:val="28"/>
          <w:lang w:val="uk-UA"/>
        </w:rPr>
        <w:t>5</w:t>
      </w:r>
      <w:r w:rsidR="000C056E" w:rsidRPr="00355D77">
        <w:rPr>
          <w:rFonts w:ascii="Times New Roman" w:hAnsi="Times New Roman"/>
          <w:sz w:val="28"/>
          <w:szCs w:val="28"/>
        </w:rPr>
        <w:t>)</w:t>
      </w:r>
    </w:p>
    <w:p w:rsidR="000C056E" w:rsidRDefault="000C056E" w:rsidP="000C056E">
      <w:pPr>
        <w:tabs>
          <w:tab w:val="left" w:pos="9355"/>
        </w:tabs>
        <w:spacing w:after="0" w:line="312" w:lineRule="auto"/>
        <w:ind w:left="-567" w:right="284" w:firstLine="709"/>
        <w:jc w:val="both"/>
        <w:rPr>
          <w:rFonts w:ascii="Times New Roman" w:hAnsi="Times New Roman"/>
          <w:i/>
          <w:sz w:val="28"/>
          <w:szCs w:val="28"/>
          <w:lang w:val="uk-UA"/>
        </w:rPr>
      </w:pPr>
      <w:r>
        <w:rPr>
          <w:rFonts w:ascii="Times New Roman" w:hAnsi="Times New Roman"/>
          <w:b/>
          <w:i/>
          <w:sz w:val="28"/>
          <w:szCs w:val="28"/>
          <w:lang w:val="uk-UA"/>
        </w:rPr>
        <w:lastRenderedPageBreak/>
        <w:t>Показники бюджетної ефективності</w:t>
      </w:r>
      <w:r>
        <w:rPr>
          <w:rFonts w:ascii="Times New Roman" w:hAnsi="Times New Roman"/>
          <w:sz w:val="28"/>
          <w:szCs w:val="28"/>
          <w:lang w:val="uk-UA"/>
        </w:rPr>
        <w:t xml:space="preserve"> відображують вплив результатів здійснення проекту на доходи і витрати відповідного (державного, регіонального або місцевого) бюджету. Основним показником бюджетної ефективності, що використовується для </w:t>
      </w:r>
      <w:proofErr w:type="spellStart"/>
      <w:r>
        <w:rPr>
          <w:rFonts w:ascii="Times New Roman" w:hAnsi="Times New Roman"/>
          <w:sz w:val="28"/>
          <w:szCs w:val="28"/>
          <w:lang w:val="uk-UA"/>
        </w:rPr>
        <w:t>обгрунтування</w:t>
      </w:r>
      <w:proofErr w:type="spellEnd"/>
      <w:r>
        <w:rPr>
          <w:rFonts w:ascii="Times New Roman" w:hAnsi="Times New Roman"/>
          <w:sz w:val="28"/>
          <w:szCs w:val="28"/>
          <w:lang w:val="uk-UA"/>
        </w:rPr>
        <w:t xml:space="preserve"> передбачених у проекті заходів державної і регіональної фінансової підтримки, є </w:t>
      </w:r>
      <w:r>
        <w:rPr>
          <w:rFonts w:ascii="Times New Roman" w:hAnsi="Times New Roman"/>
          <w:i/>
          <w:sz w:val="28"/>
          <w:szCs w:val="28"/>
          <w:lang w:val="uk-UA"/>
        </w:rPr>
        <w:t>бюджетний ефект</w:t>
      </w:r>
      <w:r>
        <w:rPr>
          <w:rFonts w:ascii="Times New Roman" w:hAnsi="Times New Roman"/>
          <w:sz w:val="28"/>
          <w:szCs w:val="28"/>
          <w:lang w:val="uk-UA"/>
        </w:rPr>
        <w:t xml:space="preserve">. </w:t>
      </w:r>
      <w:r>
        <w:rPr>
          <w:rFonts w:ascii="Times New Roman" w:hAnsi="Times New Roman"/>
          <w:i/>
          <w:sz w:val="28"/>
          <w:szCs w:val="28"/>
          <w:lang w:val="uk-UA"/>
        </w:rPr>
        <w:t>Бюджетний ефект</w:t>
      </w:r>
      <w:r w:rsidR="00FC7818">
        <w:rPr>
          <w:rFonts w:ascii="Times New Roman" w:hAnsi="Times New Roman"/>
          <w:sz w:val="28"/>
          <w:szCs w:val="28"/>
          <w:lang w:val="uk-UA"/>
        </w:rPr>
        <w:t xml:space="preserve"> </w:t>
      </w:r>
      <w:r w:rsidRPr="003F0245">
        <w:rPr>
          <w:rFonts w:ascii="Times New Roman" w:hAnsi="Times New Roman"/>
          <w:b/>
          <w:i/>
          <w:sz w:val="28"/>
          <w:szCs w:val="28"/>
          <w:lang w:val="uk-UA"/>
        </w:rPr>
        <w:t>(</w:t>
      </w:r>
      <w:r w:rsidRPr="003F0245">
        <w:rPr>
          <w:rFonts w:ascii="Times New Roman" w:hAnsi="Times New Roman"/>
          <w:b/>
          <w:i/>
          <w:sz w:val="28"/>
          <w:szCs w:val="28"/>
          <w:lang w:val="en-US"/>
        </w:rPr>
        <w:t>B</w:t>
      </w:r>
      <w:r w:rsidRPr="003F0245">
        <w:rPr>
          <w:rFonts w:ascii="Times New Roman" w:hAnsi="Times New Roman"/>
          <w:b/>
          <w:i/>
          <w:sz w:val="28"/>
          <w:szCs w:val="28"/>
          <w:vertAlign w:val="subscript"/>
          <w:lang w:val="en-US"/>
        </w:rPr>
        <w:t>t</w:t>
      </w:r>
      <w:r w:rsidRPr="003F0245">
        <w:rPr>
          <w:rFonts w:ascii="Times New Roman" w:hAnsi="Times New Roman"/>
          <w:b/>
          <w:i/>
          <w:sz w:val="28"/>
          <w:szCs w:val="28"/>
          <w:lang w:val="uk-UA"/>
        </w:rPr>
        <w:t>)</w:t>
      </w:r>
      <w:r w:rsidR="00FC7818">
        <w:rPr>
          <w:rFonts w:ascii="Times New Roman" w:hAnsi="Times New Roman"/>
          <w:sz w:val="28"/>
          <w:szCs w:val="28"/>
          <w:lang w:val="uk-UA"/>
        </w:rPr>
        <w:t xml:space="preserve"> </w:t>
      </w:r>
      <w:r w:rsidRPr="003F0245">
        <w:rPr>
          <w:rFonts w:ascii="Times New Roman" w:hAnsi="Times New Roman"/>
          <w:sz w:val="28"/>
          <w:szCs w:val="28"/>
          <w:lang w:val="uk-UA"/>
        </w:rPr>
        <w:t>для</w:t>
      </w:r>
      <w:r w:rsidR="00FC7818">
        <w:rPr>
          <w:rFonts w:ascii="Times New Roman" w:hAnsi="Times New Roman"/>
          <w:sz w:val="28"/>
          <w:szCs w:val="28"/>
          <w:lang w:val="uk-UA"/>
        </w:rPr>
        <w:t xml:space="preserve"> </w:t>
      </w:r>
      <w:r w:rsidRPr="003F0245">
        <w:rPr>
          <w:rFonts w:ascii="Times New Roman" w:hAnsi="Times New Roman"/>
          <w:b/>
          <w:i/>
          <w:sz w:val="28"/>
          <w:szCs w:val="28"/>
          <w:lang w:val="en-US"/>
        </w:rPr>
        <w:t>t</w:t>
      </w:r>
      <w:proofErr w:type="spellStart"/>
      <w:r w:rsidRPr="00FC7818">
        <w:rPr>
          <w:rFonts w:ascii="Times New Roman" w:hAnsi="Times New Roman"/>
          <w:b/>
          <w:i/>
          <w:sz w:val="28"/>
          <w:szCs w:val="28"/>
          <w:lang w:val="uk-UA"/>
        </w:rPr>
        <w:t>–го</w:t>
      </w:r>
      <w:proofErr w:type="spellEnd"/>
      <w:r>
        <w:rPr>
          <w:rFonts w:ascii="Times New Roman" w:hAnsi="Times New Roman"/>
          <w:i/>
          <w:sz w:val="28"/>
          <w:szCs w:val="28"/>
          <w:lang w:val="uk-UA"/>
        </w:rPr>
        <w:t xml:space="preserve"> </w:t>
      </w:r>
      <w:r w:rsidRPr="003F0245">
        <w:rPr>
          <w:rFonts w:ascii="Times New Roman" w:hAnsi="Times New Roman"/>
          <w:sz w:val="28"/>
          <w:szCs w:val="28"/>
          <w:lang w:val="uk-UA"/>
        </w:rPr>
        <w:t>кроку реалізації проекту визначається як перевищення доходів відповідного бюджету</w:t>
      </w:r>
      <w:r w:rsidR="00FC7818">
        <w:rPr>
          <w:rFonts w:ascii="Times New Roman" w:hAnsi="Times New Roman"/>
          <w:sz w:val="28"/>
          <w:szCs w:val="28"/>
          <w:lang w:val="uk-UA"/>
        </w:rPr>
        <w:t xml:space="preserve"> </w:t>
      </w:r>
      <w:r w:rsidRPr="003F0245">
        <w:rPr>
          <w:rFonts w:ascii="Times New Roman" w:hAnsi="Times New Roman"/>
          <w:b/>
          <w:i/>
          <w:sz w:val="28"/>
          <w:szCs w:val="28"/>
          <w:lang w:val="uk-UA"/>
        </w:rPr>
        <w:t>(</w:t>
      </w:r>
      <w:proofErr w:type="spellStart"/>
      <w:r w:rsidRPr="003F0245">
        <w:rPr>
          <w:rFonts w:ascii="Times New Roman" w:hAnsi="Times New Roman"/>
          <w:b/>
          <w:i/>
          <w:sz w:val="28"/>
          <w:szCs w:val="28"/>
          <w:lang w:val="en-US"/>
        </w:rPr>
        <w:t>D</w:t>
      </w:r>
      <w:r w:rsidRPr="003F0245">
        <w:rPr>
          <w:rFonts w:ascii="Times New Roman" w:hAnsi="Times New Roman"/>
          <w:b/>
          <w:i/>
          <w:sz w:val="28"/>
          <w:szCs w:val="28"/>
          <w:vertAlign w:val="subscript"/>
          <w:lang w:val="en-US"/>
        </w:rPr>
        <w:t>t</w:t>
      </w:r>
      <w:proofErr w:type="spellEnd"/>
      <w:r w:rsidRPr="003F0245">
        <w:rPr>
          <w:rFonts w:ascii="Times New Roman" w:hAnsi="Times New Roman"/>
          <w:b/>
          <w:i/>
          <w:sz w:val="28"/>
          <w:szCs w:val="28"/>
          <w:lang w:val="uk-UA"/>
        </w:rPr>
        <w:t>)</w:t>
      </w:r>
      <w:r w:rsidR="00FC7818">
        <w:rPr>
          <w:rFonts w:ascii="Times New Roman" w:hAnsi="Times New Roman"/>
          <w:sz w:val="28"/>
          <w:szCs w:val="28"/>
          <w:lang w:val="uk-UA"/>
        </w:rPr>
        <w:t xml:space="preserve"> </w:t>
      </w:r>
      <w:r w:rsidRPr="003F0245">
        <w:rPr>
          <w:rFonts w:ascii="Times New Roman" w:hAnsi="Times New Roman"/>
          <w:sz w:val="28"/>
          <w:szCs w:val="28"/>
          <w:lang w:val="uk-UA"/>
        </w:rPr>
        <w:t>над витратами</w:t>
      </w:r>
      <w:r w:rsidR="00FC7818">
        <w:rPr>
          <w:rFonts w:ascii="Times New Roman" w:hAnsi="Times New Roman"/>
          <w:sz w:val="28"/>
          <w:szCs w:val="28"/>
          <w:lang w:val="uk-UA"/>
        </w:rPr>
        <w:t xml:space="preserve"> </w:t>
      </w:r>
      <w:r w:rsidRPr="003F0245">
        <w:rPr>
          <w:rFonts w:ascii="Times New Roman" w:hAnsi="Times New Roman"/>
          <w:b/>
          <w:i/>
          <w:sz w:val="28"/>
          <w:szCs w:val="28"/>
          <w:lang w:val="uk-UA"/>
        </w:rPr>
        <w:t>(</w:t>
      </w:r>
      <w:r w:rsidRPr="003F0245">
        <w:rPr>
          <w:rFonts w:ascii="Times New Roman" w:hAnsi="Times New Roman"/>
          <w:b/>
          <w:i/>
          <w:sz w:val="28"/>
          <w:szCs w:val="28"/>
          <w:lang w:val="en-US"/>
        </w:rPr>
        <w:t>P</w:t>
      </w:r>
      <w:r w:rsidRPr="003F0245">
        <w:rPr>
          <w:rFonts w:ascii="Times New Roman" w:hAnsi="Times New Roman"/>
          <w:b/>
          <w:i/>
          <w:sz w:val="28"/>
          <w:szCs w:val="28"/>
          <w:vertAlign w:val="subscript"/>
          <w:lang w:val="en-US"/>
        </w:rPr>
        <w:t>t</w:t>
      </w:r>
      <w:r w:rsidRPr="003F0245">
        <w:rPr>
          <w:rFonts w:ascii="Times New Roman" w:hAnsi="Times New Roman"/>
          <w:b/>
          <w:i/>
          <w:sz w:val="28"/>
          <w:szCs w:val="28"/>
          <w:lang w:val="uk-UA"/>
        </w:rPr>
        <w:t>)</w:t>
      </w:r>
      <w:r w:rsidR="00FC7818">
        <w:rPr>
          <w:rFonts w:ascii="Times New Roman" w:hAnsi="Times New Roman"/>
          <w:sz w:val="28"/>
          <w:szCs w:val="28"/>
          <w:lang w:val="uk-UA"/>
        </w:rPr>
        <w:t xml:space="preserve"> </w:t>
      </w:r>
      <w:r w:rsidRPr="003F0245">
        <w:rPr>
          <w:rFonts w:ascii="Times New Roman" w:hAnsi="Times New Roman"/>
          <w:sz w:val="28"/>
          <w:szCs w:val="28"/>
          <w:lang w:val="uk-UA"/>
        </w:rPr>
        <w:t>у зв’язку із здійсненням даного проекту:</w:t>
      </w:r>
    </w:p>
    <w:p w:rsidR="000C056E" w:rsidRPr="00EF68CC" w:rsidRDefault="00111010" w:rsidP="000C056E">
      <w:pPr>
        <w:tabs>
          <w:tab w:val="left" w:pos="9355"/>
        </w:tabs>
        <w:spacing w:after="0" w:line="312" w:lineRule="auto"/>
        <w:ind w:left="-567" w:right="284" w:firstLine="709"/>
        <w:jc w:val="center"/>
        <w:rPr>
          <w:rFonts w:ascii="Times New Roman" w:hAnsi="Times New Roman"/>
          <w:sz w:val="28"/>
          <w:szCs w:val="28"/>
          <w:lang w:val="uk-UA"/>
        </w:rPr>
      </w:pPr>
      <w:r>
        <w:rPr>
          <w:rFonts w:ascii="Times New Roman" w:hAnsi="Times New Roman"/>
          <w:sz w:val="28"/>
          <w:szCs w:val="28"/>
          <w:lang w:val="uk-UA"/>
        </w:rPr>
        <w:t xml:space="preserve">         </w:t>
      </w:r>
      <w:r w:rsidR="00FC7818">
        <w:rPr>
          <w:rFonts w:ascii="Times New Roman" w:hAnsi="Times New Roman"/>
          <w:sz w:val="28"/>
          <w:szCs w:val="28"/>
          <w:lang w:val="uk-UA"/>
        </w:rPr>
        <w:t xml:space="preserve">                                    </w:t>
      </w:r>
      <w:r w:rsidR="000C056E">
        <w:rPr>
          <w:rFonts w:ascii="Times New Roman" w:hAnsi="Times New Roman"/>
          <w:b/>
          <w:i/>
          <w:sz w:val="28"/>
          <w:szCs w:val="28"/>
          <w:lang w:val="uk-UA"/>
        </w:rPr>
        <w:t>В</w:t>
      </w:r>
      <w:r w:rsidR="000C056E" w:rsidRPr="003F0245">
        <w:rPr>
          <w:rFonts w:ascii="Times New Roman" w:hAnsi="Times New Roman"/>
          <w:b/>
          <w:i/>
          <w:sz w:val="28"/>
          <w:szCs w:val="28"/>
          <w:vertAlign w:val="subscript"/>
          <w:lang w:val="en-US"/>
        </w:rPr>
        <w:t>t</w:t>
      </w:r>
      <w:r w:rsidR="000C056E" w:rsidRPr="00EF68CC">
        <w:rPr>
          <w:rFonts w:ascii="Times New Roman" w:hAnsi="Times New Roman"/>
          <w:b/>
          <w:i/>
          <w:sz w:val="28"/>
          <w:szCs w:val="28"/>
          <w:lang w:val="uk-UA"/>
        </w:rPr>
        <w:t xml:space="preserve"> = </w:t>
      </w:r>
      <w:proofErr w:type="spellStart"/>
      <w:r w:rsidR="000C056E">
        <w:rPr>
          <w:rFonts w:ascii="Times New Roman" w:hAnsi="Times New Roman"/>
          <w:b/>
          <w:i/>
          <w:sz w:val="28"/>
          <w:szCs w:val="28"/>
          <w:lang w:val="en-US"/>
        </w:rPr>
        <w:t>D</w:t>
      </w:r>
      <w:r w:rsidR="000C056E" w:rsidRPr="003F0245">
        <w:rPr>
          <w:rFonts w:ascii="Times New Roman" w:hAnsi="Times New Roman"/>
          <w:b/>
          <w:i/>
          <w:sz w:val="28"/>
          <w:szCs w:val="28"/>
          <w:vertAlign w:val="subscript"/>
          <w:lang w:val="en-US"/>
        </w:rPr>
        <w:t>t</w:t>
      </w:r>
      <w:proofErr w:type="spellEnd"/>
      <w:r w:rsidR="000C056E" w:rsidRPr="00EF68CC">
        <w:rPr>
          <w:rFonts w:ascii="Times New Roman" w:hAnsi="Times New Roman"/>
          <w:b/>
          <w:i/>
          <w:sz w:val="28"/>
          <w:szCs w:val="28"/>
          <w:lang w:val="uk-UA"/>
        </w:rPr>
        <w:t xml:space="preserve"> – </w:t>
      </w:r>
      <w:r w:rsidR="000C056E">
        <w:rPr>
          <w:rFonts w:ascii="Times New Roman" w:hAnsi="Times New Roman"/>
          <w:b/>
          <w:i/>
          <w:sz w:val="28"/>
          <w:szCs w:val="28"/>
          <w:lang w:val="en-US"/>
        </w:rPr>
        <w:t>P</w:t>
      </w:r>
      <w:r w:rsidR="000C056E" w:rsidRPr="003F0245">
        <w:rPr>
          <w:rFonts w:ascii="Times New Roman" w:hAnsi="Times New Roman"/>
          <w:b/>
          <w:i/>
          <w:sz w:val="28"/>
          <w:szCs w:val="28"/>
          <w:vertAlign w:val="subscript"/>
          <w:lang w:val="en-US"/>
        </w:rPr>
        <w:t>t</w:t>
      </w:r>
      <w:r w:rsidR="000C056E" w:rsidRPr="00EF68CC">
        <w:rPr>
          <w:rFonts w:ascii="Times New Roman" w:hAnsi="Times New Roman"/>
          <w:sz w:val="28"/>
          <w:szCs w:val="28"/>
          <w:lang w:val="uk-UA"/>
        </w:rPr>
        <w:t xml:space="preserve">.                             </w:t>
      </w:r>
      <w:r w:rsidR="00FC7818">
        <w:rPr>
          <w:rFonts w:ascii="Times New Roman" w:hAnsi="Times New Roman"/>
          <w:sz w:val="28"/>
          <w:szCs w:val="28"/>
          <w:lang w:val="uk-UA"/>
        </w:rPr>
        <w:t xml:space="preserve">   </w:t>
      </w:r>
      <w:r>
        <w:rPr>
          <w:rFonts w:ascii="Times New Roman" w:hAnsi="Times New Roman"/>
          <w:sz w:val="28"/>
          <w:szCs w:val="28"/>
          <w:lang w:val="uk-UA"/>
        </w:rPr>
        <w:t xml:space="preserve">                  (1.6</w:t>
      </w:r>
      <w:r w:rsidR="000C056E" w:rsidRPr="00EF68CC">
        <w:rPr>
          <w:rFonts w:ascii="Times New Roman" w:hAnsi="Times New Roman"/>
          <w:sz w:val="28"/>
          <w:szCs w:val="28"/>
          <w:lang w:val="uk-UA"/>
        </w:rPr>
        <w:t>)</w:t>
      </w:r>
    </w:p>
    <w:p w:rsidR="000C056E" w:rsidRPr="003F0245"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Показники </w:t>
      </w:r>
      <w:proofErr w:type="spellStart"/>
      <w:r>
        <w:rPr>
          <w:rFonts w:ascii="Times New Roman" w:hAnsi="Times New Roman"/>
          <w:b/>
          <w:i/>
          <w:sz w:val="28"/>
          <w:szCs w:val="28"/>
          <w:lang w:val="uk-UA"/>
        </w:rPr>
        <w:t>народногосподарчої</w:t>
      </w:r>
      <w:proofErr w:type="spellEnd"/>
      <w:r>
        <w:rPr>
          <w:rFonts w:ascii="Times New Roman" w:hAnsi="Times New Roman"/>
          <w:b/>
          <w:i/>
          <w:sz w:val="28"/>
          <w:szCs w:val="28"/>
          <w:lang w:val="uk-UA"/>
        </w:rPr>
        <w:t xml:space="preserve"> економічної ефективності </w:t>
      </w:r>
      <w:r>
        <w:rPr>
          <w:rFonts w:ascii="Times New Roman" w:hAnsi="Times New Roman"/>
          <w:sz w:val="28"/>
          <w:szCs w:val="28"/>
          <w:lang w:val="uk-UA"/>
        </w:rPr>
        <w:t xml:space="preserve">відображують ефективність проекту з точки зору інтересів народного господарства у цілому, а також для регіонів, галузей, організацій, що приймають участь у здійсненні проекту. При розрахунках показників </w:t>
      </w:r>
      <w:r>
        <w:rPr>
          <w:rFonts w:ascii="Times New Roman" w:hAnsi="Times New Roman"/>
          <w:i/>
          <w:sz w:val="28"/>
          <w:szCs w:val="28"/>
          <w:lang w:val="uk-UA"/>
        </w:rPr>
        <w:t xml:space="preserve">економічної ефективності на рівні народного господарства </w:t>
      </w:r>
      <w:r>
        <w:rPr>
          <w:rFonts w:ascii="Times New Roman" w:hAnsi="Times New Roman"/>
          <w:sz w:val="28"/>
          <w:szCs w:val="28"/>
          <w:lang w:val="uk-UA"/>
        </w:rPr>
        <w:t>до складу результатів проекту включаються (у вартісному виразі):</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а) </w:t>
      </w:r>
      <w:r w:rsidRPr="00C62A7C">
        <w:rPr>
          <w:rFonts w:ascii="Times New Roman" w:hAnsi="Times New Roman"/>
          <w:i/>
          <w:sz w:val="28"/>
          <w:szCs w:val="28"/>
          <w:lang w:val="uk-UA"/>
        </w:rPr>
        <w:t>кінцеві виробничі результати</w:t>
      </w:r>
      <w:r>
        <w:rPr>
          <w:rFonts w:ascii="Times New Roman" w:hAnsi="Times New Roman"/>
          <w:sz w:val="28"/>
          <w:szCs w:val="28"/>
          <w:lang w:val="uk-UA"/>
        </w:rPr>
        <w:t xml:space="preserve"> (виручка від реалізації на внутрішньому і зовнішньому ринках усієї виробленої продукції, окрім продукції, що споживається українськими організаціями-учасниками). Сюди ж відноситься і виручка від продажу майна та інтелектуальної власності (ліцензій на право використання винаходу, ноу-хау, програм для ЕОМ і т. ін.), що створюються учасниками у ході здійснення проекту;</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б) </w:t>
      </w:r>
      <w:r w:rsidRPr="00B05D1E">
        <w:rPr>
          <w:rFonts w:ascii="Times New Roman" w:hAnsi="Times New Roman"/>
          <w:i/>
          <w:sz w:val="28"/>
          <w:szCs w:val="28"/>
          <w:lang w:val="uk-UA"/>
        </w:rPr>
        <w:t>соціальні і екологічні результати</w:t>
      </w:r>
      <w:r>
        <w:rPr>
          <w:rFonts w:ascii="Times New Roman" w:hAnsi="Times New Roman"/>
          <w:sz w:val="28"/>
          <w:szCs w:val="28"/>
          <w:lang w:val="uk-UA"/>
        </w:rPr>
        <w:t>, розраховані виходячи із сумісного впливу усіх учасників проекту на здоров</w:t>
      </w:r>
      <w:r w:rsidRPr="00B55B6E">
        <w:rPr>
          <w:rFonts w:ascii="Times New Roman" w:hAnsi="Times New Roman"/>
          <w:sz w:val="28"/>
          <w:szCs w:val="28"/>
        </w:rPr>
        <w:t>’</w:t>
      </w:r>
      <w:r>
        <w:rPr>
          <w:rFonts w:ascii="Times New Roman" w:hAnsi="Times New Roman"/>
          <w:sz w:val="28"/>
          <w:szCs w:val="28"/>
          <w:lang w:val="uk-UA"/>
        </w:rPr>
        <w:t>я населення, соціальну і екологічну обстановку у регіонах;</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в) </w:t>
      </w:r>
      <w:r w:rsidRPr="00B05D1E">
        <w:rPr>
          <w:rFonts w:ascii="Times New Roman" w:hAnsi="Times New Roman"/>
          <w:i/>
          <w:sz w:val="28"/>
          <w:szCs w:val="28"/>
          <w:lang w:val="uk-UA"/>
        </w:rPr>
        <w:t>прямі фінансові результати</w:t>
      </w:r>
      <w:r>
        <w:rPr>
          <w:rFonts w:ascii="Times New Roman" w:hAnsi="Times New Roman"/>
          <w:sz w:val="28"/>
          <w:szCs w:val="28"/>
          <w:lang w:val="uk-UA"/>
        </w:rPr>
        <w:t>;</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г) </w:t>
      </w:r>
      <w:r w:rsidRPr="00B05D1E">
        <w:rPr>
          <w:rFonts w:ascii="Times New Roman" w:hAnsi="Times New Roman"/>
          <w:i/>
          <w:sz w:val="28"/>
          <w:szCs w:val="28"/>
          <w:lang w:val="uk-UA"/>
        </w:rPr>
        <w:t>кредити і позики іноземних держав, банків і фірм, надходження від імпортних мит</w:t>
      </w:r>
      <w:r>
        <w:rPr>
          <w:rFonts w:ascii="Times New Roman" w:hAnsi="Times New Roman"/>
          <w:sz w:val="28"/>
          <w:szCs w:val="28"/>
          <w:lang w:val="uk-UA"/>
        </w:rPr>
        <w:t xml:space="preserve"> і т. ін.</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Необхідно враховувати також непрямі фінансові результати: обумовлені здійсненням проекту зміни доходів сторонніх організацій і громадян, ринкової вартості, земельних ділянок, споруд та іншого майна, а також витрати на консервування або ліквідацію виробничих потужностей, витрати природніх ресурсів і майна від можливих аварій та інших надзвичайних ситуацій. </w:t>
      </w:r>
      <w:r>
        <w:rPr>
          <w:rFonts w:ascii="Times New Roman" w:hAnsi="Times New Roman"/>
          <w:i/>
          <w:sz w:val="28"/>
          <w:szCs w:val="28"/>
          <w:lang w:val="uk-UA"/>
        </w:rPr>
        <w:t xml:space="preserve">Соціальні, екологічні, політичні та інші результати, що піддаються вартісній оцінці, </w:t>
      </w:r>
      <w:r>
        <w:rPr>
          <w:rFonts w:ascii="Times New Roman" w:hAnsi="Times New Roman"/>
          <w:sz w:val="28"/>
          <w:szCs w:val="28"/>
          <w:lang w:val="uk-UA"/>
        </w:rPr>
        <w:t xml:space="preserve">розглядаються як додаткові показники </w:t>
      </w:r>
      <w:proofErr w:type="spellStart"/>
      <w:r>
        <w:rPr>
          <w:rFonts w:ascii="Times New Roman" w:hAnsi="Times New Roman"/>
          <w:sz w:val="28"/>
          <w:szCs w:val="28"/>
          <w:lang w:val="uk-UA"/>
        </w:rPr>
        <w:t>народногосподарчої</w:t>
      </w:r>
      <w:proofErr w:type="spellEnd"/>
      <w:r>
        <w:rPr>
          <w:rFonts w:ascii="Times New Roman" w:hAnsi="Times New Roman"/>
          <w:sz w:val="28"/>
          <w:szCs w:val="28"/>
          <w:lang w:val="uk-UA"/>
        </w:rPr>
        <w:t xml:space="preserve"> ефективності </w:t>
      </w:r>
      <w:r>
        <w:rPr>
          <w:rFonts w:ascii="Times New Roman" w:hAnsi="Times New Roman"/>
          <w:sz w:val="28"/>
          <w:szCs w:val="28"/>
          <w:lang w:val="uk-UA"/>
        </w:rPr>
        <w:lastRenderedPageBreak/>
        <w:t>і враховуються при прийнятті рішення про реалізацію і (або) про державну підтримку проектів.</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Оцінка майбутніх витрат і результатів при визначенні ефективності інноваційного проекту здійснюється у межах розрахункового періоду, тривалість якого приймається, з урахуванням таких чинників, як тривалість створення, експлуатації і ліквідації проекту, середньозваженого нормативного терміну служби основного технологічного обладнання, вимог інвестора. </w:t>
      </w:r>
      <w:r>
        <w:rPr>
          <w:rFonts w:ascii="Times New Roman" w:hAnsi="Times New Roman"/>
          <w:i/>
          <w:sz w:val="28"/>
          <w:szCs w:val="28"/>
          <w:lang w:val="uk-UA"/>
        </w:rPr>
        <w:t xml:space="preserve">Для вартісної оцінки результатів і витрат можуть використовуватися базисні, світові, прогнозні і розрахункові ціни. </w:t>
      </w:r>
      <w:r>
        <w:rPr>
          <w:rFonts w:ascii="Times New Roman" w:hAnsi="Times New Roman"/>
          <w:sz w:val="28"/>
          <w:szCs w:val="28"/>
          <w:lang w:val="uk-UA"/>
        </w:rPr>
        <w:t xml:space="preserve">Під </w:t>
      </w:r>
      <w:r>
        <w:rPr>
          <w:rFonts w:ascii="Times New Roman" w:hAnsi="Times New Roman"/>
          <w:i/>
          <w:sz w:val="28"/>
          <w:szCs w:val="28"/>
          <w:lang w:val="uk-UA"/>
        </w:rPr>
        <w:t xml:space="preserve">базовими </w:t>
      </w:r>
      <w:r>
        <w:rPr>
          <w:rFonts w:ascii="Times New Roman" w:hAnsi="Times New Roman"/>
          <w:sz w:val="28"/>
          <w:szCs w:val="28"/>
          <w:lang w:val="uk-UA"/>
        </w:rPr>
        <w:t xml:space="preserve">розуміються ціни, що склалися у народному господарстві на певний момент часу. Базова ціна на будь-яку продукцію або ресурси вважається незмінною протягом усього розрахункового періоду. </w:t>
      </w:r>
      <w:r w:rsidRPr="00E2000D">
        <w:rPr>
          <w:rFonts w:ascii="Times New Roman" w:hAnsi="Times New Roman"/>
          <w:i/>
          <w:sz w:val="28"/>
          <w:szCs w:val="28"/>
          <w:lang w:val="uk-UA"/>
        </w:rPr>
        <w:t>Вимірювання економічної ефективності проекту в базових цінах</w:t>
      </w:r>
      <w:r>
        <w:rPr>
          <w:rFonts w:ascii="Times New Roman" w:hAnsi="Times New Roman"/>
          <w:sz w:val="28"/>
          <w:szCs w:val="28"/>
          <w:lang w:val="uk-UA"/>
        </w:rPr>
        <w:t xml:space="preserve"> відбувається, як правило, </w:t>
      </w:r>
      <w:r w:rsidRPr="00E2000D">
        <w:rPr>
          <w:rFonts w:ascii="Times New Roman" w:hAnsi="Times New Roman"/>
          <w:i/>
          <w:sz w:val="28"/>
          <w:szCs w:val="28"/>
          <w:lang w:val="uk-UA"/>
        </w:rPr>
        <w:t>на стадії</w:t>
      </w:r>
      <w:r w:rsidR="00B05D1E">
        <w:rPr>
          <w:rFonts w:ascii="Times New Roman" w:hAnsi="Times New Roman"/>
          <w:i/>
          <w:sz w:val="28"/>
          <w:szCs w:val="28"/>
          <w:lang w:val="uk-UA"/>
        </w:rPr>
        <w:t xml:space="preserve"> </w:t>
      </w:r>
      <w:r>
        <w:rPr>
          <w:rFonts w:ascii="Times New Roman" w:hAnsi="Times New Roman"/>
          <w:i/>
          <w:sz w:val="28"/>
          <w:szCs w:val="28"/>
          <w:lang w:val="uk-UA"/>
        </w:rPr>
        <w:t>техніко-економічних досліджень інвестиційних можливостей</w:t>
      </w:r>
      <w:r>
        <w:rPr>
          <w:rFonts w:ascii="Times New Roman" w:hAnsi="Times New Roman"/>
          <w:sz w:val="28"/>
          <w:szCs w:val="28"/>
          <w:lang w:val="uk-UA"/>
        </w:rPr>
        <w:t xml:space="preserve">. Базові, прогнозні і розрахункові ціни можуть виражатися в гривнях і у стійкій валюті. </w:t>
      </w:r>
      <w:r w:rsidRPr="00E2000D">
        <w:rPr>
          <w:rFonts w:ascii="Times New Roman" w:hAnsi="Times New Roman"/>
          <w:b/>
          <w:i/>
          <w:sz w:val="28"/>
          <w:szCs w:val="28"/>
          <w:lang w:val="uk-UA"/>
        </w:rPr>
        <w:t xml:space="preserve">При оцінці ефективності інноваційного проекту порівняння різних за часом показників здійснюється шляхом приведення (дисконтування) їх до цінності у </w:t>
      </w:r>
      <w:r w:rsidR="00B05D1E">
        <w:rPr>
          <w:rFonts w:ascii="Times New Roman" w:hAnsi="Times New Roman"/>
          <w:b/>
          <w:i/>
          <w:sz w:val="28"/>
          <w:szCs w:val="28"/>
          <w:lang w:val="uk-UA"/>
        </w:rPr>
        <w:t>початков</w:t>
      </w:r>
      <w:r w:rsidRPr="00E2000D">
        <w:rPr>
          <w:rFonts w:ascii="Times New Roman" w:hAnsi="Times New Roman"/>
          <w:b/>
          <w:i/>
          <w:sz w:val="28"/>
          <w:szCs w:val="28"/>
          <w:lang w:val="uk-UA"/>
        </w:rPr>
        <w:t>ому періоді.</w:t>
      </w:r>
      <w:r>
        <w:rPr>
          <w:rFonts w:ascii="Times New Roman" w:hAnsi="Times New Roman"/>
          <w:sz w:val="28"/>
          <w:szCs w:val="28"/>
          <w:lang w:val="uk-UA"/>
        </w:rPr>
        <w:t xml:space="preserve"> Для приведення різночасових витрат, результатів і ефектів використовується </w:t>
      </w:r>
      <w:r w:rsidRPr="00E050F2">
        <w:rPr>
          <w:rFonts w:ascii="Times New Roman" w:hAnsi="Times New Roman"/>
          <w:b/>
          <w:i/>
          <w:sz w:val="28"/>
          <w:szCs w:val="28"/>
          <w:lang w:val="uk-UA"/>
        </w:rPr>
        <w:t>норма дисконту</w:t>
      </w:r>
      <w:r>
        <w:rPr>
          <w:rFonts w:ascii="Times New Roman" w:hAnsi="Times New Roman"/>
          <w:sz w:val="28"/>
          <w:szCs w:val="28"/>
          <w:lang w:val="uk-UA"/>
        </w:rPr>
        <w:t xml:space="preserve"> (</w:t>
      </w:r>
      <w:r w:rsidRPr="00E050F2">
        <w:rPr>
          <w:rFonts w:ascii="Times New Roman" w:hAnsi="Times New Roman"/>
          <w:b/>
          <w:i/>
          <w:sz w:val="28"/>
          <w:szCs w:val="28"/>
          <w:lang w:val="uk-UA"/>
        </w:rPr>
        <w:sym w:font="Symbol" w:char="F064"/>
      </w:r>
      <w:r>
        <w:rPr>
          <w:rFonts w:ascii="Times New Roman" w:hAnsi="Times New Roman"/>
          <w:sz w:val="28"/>
          <w:szCs w:val="28"/>
          <w:lang w:val="uk-UA"/>
        </w:rPr>
        <w:t xml:space="preserve">), що дорівнює прийнятній для інвестора </w:t>
      </w:r>
      <w:r w:rsidRPr="00E050F2">
        <w:rPr>
          <w:rFonts w:ascii="Times New Roman" w:hAnsi="Times New Roman"/>
          <w:b/>
          <w:i/>
          <w:sz w:val="28"/>
          <w:szCs w:val="28"/>
          <w:lang w:val="uk-UA"/>
        </w:rPr>
        <w:t>нормі доходу на капітал</w:t>
      </w:r>
      <w:r>
        <w:rPr>
          <w:rFonts w:ascii="Times New Roman" w:hAnsi="Times New Roman"/>
          <w:sz w:val="28"/>
          <w:szCs w:val="28"/>
          <w:lang w:val="uk-UA"/>
        </w:rPr>
        <w:t xml:space="preserve">. Технічно приведення до базисного моменту часу витрат, результатів і ефектів, що мають місце на </w:t>
      </w:r>
      <w:r>
        <w:rPr>
          <w:rFonts w:ascii="Times New Roman" w:hAnsi="Times New Roman"/>
          <w:b/>
          <w:i/>
          <w:sz w:val="28"/>
          <w:szCs w:val="28"/>
          <w:lang w:val="en-US"/>
        </w:rPr>
        <w:t>t</w:t>
      </w:r>
      <w:r>
        <w:rPr>
          <w:rFonts w:ascii="Times New Roman" w:hAnsi="Times New Roman"/>
          <w:sz w:val="28"/>
          <w:szCs w:val="28"/>
          <w:lang w:val="uk-UA"/>
        </w:rPr>
        <w:t xml:space="preserve">–му кроці розрахунку реалізації проекту, зручно здійснювати шляхом їх множення на </w:t>
      </w:r>
      <w:r w:rsidRPr="00E050F2">
        <w:rPr>
          <w:rFonts w:ascii="Times New Roman" w:hAnsi="Times New Roman"/>
          <w:b/>
          <w:i/>
          <w:sz w:val="28"/>
          <w:szCs w:val="28"/>
          <w:lang w:val="uk-UA"/>
        </w:rPr>
        <w:t>коефіцієнт дисконтування</w:t>
      </w:r>
      <w:r>
        <w:rPr>
          <w:rFonts w:ascii="Times New Roman" w:hAnsi="Times New Roman"/>
          <w:sz w:val="28"/>
          <w:szCs w:val="28"/>
          <w:lang w:val="uk-UA"/>
        </w:rPr>
        <w:t xml:space="preserve">, що визначається за постійної норми дисконту </w:t>
      </w:r>
      <w:r w:rsidRPr="00E050F2">
        <w:rPr>
          <w:rFonts w:ascii="Times New Roman" w:hAnsi="Times New Roman"/>
          <w:b/>
          <w:i/>
          <w:sz w:val="28"/>
          <w:szCs w:val="28"/>
          <w:lang w:val="uk-UA"/>
        </w:rPr>
        <w:sym w:font="Symbol" w:char="F064"/>
      </w:r>
      <w:r>
        <w:rPr>
          <w:rFonts w:ascii="Times New Roman" w:hAnsi="Times New Roman"/>
          <w:sz w:val="28"/>
          <w:szCs w:val="28"/>
          <w:lang w:val="uk-UA"/>
        </w:rPr>
        <w:t xml:space="preserve"> як:</w:t>
      </w:r>
    </w:p>
    <w:p w:rsidR="000C056E" w:rsidRDefault="00FC7818" w:rsidP="000C056E">
      <w:pPr>
        <w:tabs>
          <w:tab w:val="left" w:pos="9355"/>
        </w:tabs>
        <w:spacing w:after="0" w:line="312" w:lineRule="auto"/>
        <w:ind w:left="-567" w:right="284" w:firstLine="709"/>
        <w:jc w:val="center"/>
        <w:rPr>
          <w:rFonts w:ascii="Times New Roman" w:hAnsi="Times New Roman"/>
          <w:sz w:val="28"/>
          <w:szCs w:val="28"/>
          <w:lang w:val="uk-UA"/>
        </w:rPr>
      </w:pPr>
      <w:r>
        <w:rPr>
          <w:rFonts w:ascii="Times New Roman" w:hAnsi="Times New Roman"/>
          <w:position w:val="-28"/>
          <w:sz w:val="28"/>
          <w:szCs w:val="28"/>
          <w:lang w:val="uk-UA"/>
        </w:rPr>
        <w:t xml:space="preserve"> </w:t>
      </w:r>
      <w:r w:rsidR="00111010">
        <w:rPr>
          <w:rFonts w:ascii="Times New Roman" w:hAnsi="Times New Roman"/>
          <w:position w:val="-28"/>
          <w:sz w:val="28"/>
          <w:szCs w:val="28"/>
          <w:lang w:val="uk-UA"/>
        </w:rPr>
        <w:t xml:space="preserve">    </w:t>
      </w:r>
      <w:r>
        <w:rPr>
          <w:rFonts w:ascii="Times New Roman" w:hAnsi="Times New Roman"/>
          <w:position w:val="-28"/>
          <w:sz w:val="28"/>
          <w:szCs w:val="28"/>
          <w:lang w:val="uk-UA"/>
        </w:rPr>
        <w:t xml:space="preserve">                                            </w:t>
      </w:r>
      <w:r w:rsidR="000C056E" w:rsidRPr="00E050F2">
        <w:rPr>
          <w:rFonts w:ascii="Times New Roman" w:hAnsi="Times New Roman"/>
          <w:position w:val="-28"/>
          <w:sz w:val="28"/>
          <w:szCs w:val="28"/>
          <w:lang w:val="uk-UA"/>
        </w:rPr>
        <w:object w:dxaOrig="1300" w:dyaOrig="660">
          <v:shape id="_x0000_i1030" type="#_x0000_t75" style="width:83.55pt;height:45pt" o:ole="">
            <v:imagedata r:id="rId35" o:title=""/>
          </v:shape>
          <o:OLEObject Type="Embed" ProgID="Equation.DSMT4" ShapeID="_x0000_i1030" DrawAspect="Content" ObjectID="_1462708759" r:id="rId36"/>
        </w:object>
      </w:r>
      <w:r w:rsidR="000C056E">
        <w:rPr>
          <w:rFonts w:ascii="Times New Roman" w:hAnsi="Times New Roman"/>
          <w:sz w:val="28"/>
          <w:szCs w:val="28"/>
          <w:lang w:val="uk-UA"/>
        </w:rPr>
        <w:t xml:space="preserve">               </w:t>
      </w:r>
      <w:r>
        <w:rPr>
          <w:rFonts w:ascii="Times New Roman" w:hAnsi="Times New Roman"/>
          <w:sz w:val="28"/>
          <w:szCs w:val="28"/>
          <w:lang w:val="uk-UA"/>
        </w:rPr>
        <w:t xml:space="preserve">   </w:t>
      </w:r>
      <w:r w:rsidR="00111010">
        <w:rPr>
          <w:rFonts w:ascii="Times New Roman" w:hAnsi="Times New Roman"/>
          <w:sz w:val="28"/>
          <w:szCs w:val="28"/>
          <w:lang w:val="uk-UA"/>
        </w:rPr>
        <w:t xml:space="preserve">                           (1.7</w:t>
      </w:r>
      <w:r w:rsidR="000C056E">
        <w:rPr>
          <w:rFonts w:ascii="Times New Roman" w:hAnsi="Times New Roman"/>
          <w:sz w:val="28"/>
          <w:szCs w:val="28"/>
          <w:lang w:val="uk-UA"/>
        </w:rPr>
        <w:t>)</w:t>
      </w:r>
    </w:p>
    <w:p w:rsidR="00B05D1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де </w:t>
      </w:r>
      <w:r>
        <w:rPr>
          <w:rFonts w:ascii="Times New Roman" w:hAnsi="Times New Roman"/>
          <w:b/>
          <w:i/>
          <w:sz w:val="28"/>
          <w:szCs w:val="28"/>
          <w:lang w:val="en-US"/>
        </w:rPr>
        <w:t>t</w:t>
      </w:r>
      <w:r w:rsidR="00FC7818">
        <w:rPr>
          <w:rFonts w:ascii="Times New Roman" w:hAnsi="Times New Roman"/>
          <w:b/>
          <w:i/>
          <w:sz w:val="28"/>
          <w:szCs w:val="28"/>
          <w:lang w:val="uk-UA"/>
        </w:rPr>
        <w:t xml:space="preserve"> </w:t>
      </w:r>
      <w:r>
        <w:rPr>
          <w:rFonts w:ascii="Times New Roman" w:hAnsi="Times New Roman"/>
          <w:sz w:val="28"/>
          <w:szCs w:val="28"/>
          <w:lang w:val="uk-UA"/>
        </w:rPr>
        <w:t>–</w:t>
      </w:r>
      <w:r w:rsidR="00FC7818">
        <w:rPr>
          <w:rFonts w:ascii="Times New Roman" w:hAnsi="Times New Roman"/>
          <w:sz w:val="28"/>
          <w:szCs w:val="28"/>
          <w:lang w:val="uk-UA"/>
        </w:rPr>
        <w:t xml:space="preserve"> </w:t>
      </w:r>
      <w:r>
        <w:rPr>
          <w:rFonts w:ascii="Times New Roman" w:hAnsi="Times New Roman"/>
          <w:sz w:val="28"/>
          <w:szCs w:val="28"/>
          <w:lang w:val="uk-UA"/>
        </w:rPr>
        <w:t>номер кроку розрахунку (</w:t>
      </w:r>
      <w:r w:rsidR="00FC7818" w:rsidRPr="00FC7818">
        <w:rPr>
          <w:rFonts w:ascii="Times New Roman" w:hAnsi="Times New Roman"/>
          <w:b/>
          <w:i/>
          <w:sz w:val="28"/>
          <w:szCs w:val="28"/>
          <w:lang w:val="en-US"/>
        </w:rPr>
        <w:t>t</w:t>
      </w:r>
      <w:r w:rsidRPr="00FC7818">
        <w:rPr>
          <w:rFonts w:ascii="Times New Roman" w:hAnsi="Times New Roman"/>
          <w:b/>
          <w:i/>
          <w:sz w:val="28"/>
          <w:szCs w:val="28"/>
          <w:lang w:val="uk-UA"/>
        </w:rPr>
        <w:t xml:space="preserve"> = 0, 1, 2, …, Т</w:t>
      </w:r>
      <w:r>
        <w:rPr>
          <w:rFonts w:ascii="Times New Roman" w:hAnsi="Times New Roman"/>
          <w:sz w:val="28"/>
          <w:szCs w:val="28"/>
          <w:lang w:val="uk-UA"/>
        </w:rPr>
        <w:t xml:space="preserve">); </w:t>
      </w:r>
    </w:p>
    <w:p w:rsidR="000C056E" w:rsidRDefault="00B05D1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w:t>
      </w:r>
      <w:r w:rsidR="000C056E" w:rsidRPr="00FC7818">
        <w:rPr>
          <w:rFonts w:ascii="Times New Roman" w:hAnsi="Times New Roman"/>
          <w:b/>
          <w:i/>
          <w:sz w:val="28"/>
          <w:szCs w:val="28"/>
          <w:lang w:val="uk-UA"/>
        </w:rPr>
        <w:t>Т</w:t>
      </w:r>
      <w:r w:rsidR="000C056E">
        <w:rPr>
          <w:rFonts w:ascii="Times New Roman" w:hAnsi="Times New Roman"/>
          <w:sz w:val="28"/>
          <w:szCs w:val="28"/>
          <w:lang w:val="uk-UA"/>
        </w:rPr>
        <w:t xml:space="preserve"> – горизонт розрахунку, що дорівнює терміну реалізації проекту.</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sidRPr="00973795">
        <w:rPr>
          <w:rFonts w:ascii="Times New Roman" w:hAnsi="Times New Roman"/>
          <w:b/>
          <w:i/>
          <w:sz w:val="28"/>
          <w:szCs w:val="28"/>
          <w:lang w:val="uk-UA"/>
        </w:rPr>
        <w:t xml:space="preserve">Також передбачається розрахунок таких важливих оціночних показників проекту, як чистий </w:t>
      </w:r>
      <w:proofErr w:type="spellStart"/>
      <w:r w:rsidRPr="00973795">
        <w:rPr>
          <w:rFonts w:ascii="Times New Roman" w:hAnsi="Times New Roman"/>
          <w:b/>
          <w:i/>
          <w:sz w:val="28"/>
          <w:szCs w:val="28"/>
          <w:lang w:val="uk-UA"/>
        </w:rPr>
        <w:t>дисконтований</w:t>
      </w:r>
      <w:proofErr w:type="spellEnd"/>
      <w:r w:rsidRPr="00973795">
        <w:rPr>
          <w:rFonts w:ascii="Times New Roman" w:hAnsi="Times New Roman"/>
          <w:b/>
          <w:i/>
          <w:sz w:val="28"/>
          <w:szCs w:val="28"/>
          <w:lang w:val="uk-UA"/>
        </w:rPr>
        <w:t xml:space="preserve"> дохід, внутрішня норма прибутку, рентабельність інвестицій, термін окупності здійснених вкладень, що дозволяє оцінити потенційну привабливість проекту для інвестора.</w:t>
      </w:r>
      <w:r>
        <w:rPr>
          <w:rFonts w:ascii="Times New Roman" w:hAnsi="Times New Roman"/>
          <w:b/>
          <w:i/>
          <w:sz w:val="28"/>
          <w:szCs w:val="28"/>
          <w:lang w:val="uk-UA"/>
        </w:rPr>
        <w:t xml:space="preserve"> 1) Чистий </w:t>
      </w:r>
      <w:proofErr w:type="spellStart"/>
      <w:r>
        <w:rPr>
          <w:rFonts w:ascii="Times New Roman" w:hAnsi="Times New Roman"/>
          <w:b/>
          <w:i/>
          <w:sz w:val="28"/>
          <w:szCs w:val="28"/>
          <w:lang w:val="uk-UA"/>
        </w:rPr>
        <w:t>дисконтований</w:t>
      </w:r>
      <w:proofErr w:type="spellEnd"/>
      <w:r>
        <w:rPr>
          <w:rFonts w:ascii="Times New Roman" w:hAnsi="Times New Roman"/>
          <w:b/>
          <w:i/>
          <w:sz w:val="28"/>
          <w:szCs w:val="28"/>
          <w:lang w:val="uk-UA"/>
        </w:rPr>
        <w:t xml:space="preserve"> дохід </w:t>
      </w:r>
      <w:r>
        <w:rPr>
          <w:rFonts w:ascii="Times New Roman" w:hAnsi="Times New Roman"/>
          <w:sz w:val="28"/>
          <w:szCs w:val="28"/>
          <w:lang w:val="uk-UA"/>
        </w:rPr>
        <w:t xml:space="preserve">визначається як сума поточних ефектів за увесь розрахунковий період, приведена до </w:t>
      </w:r>
      <w:r w:rsidR="00B05D1E">
        <w:rPr>
          <w:rFonts w:ascii="Times New Roman" w:hAnsi="Times New Roman"/>
          <w:sz w:val="28"/>
          <w:szCs w:val="28"/>
          <w:lang w:val="uk-UA"/>
        </w:rPr>
        <w:t>початков</w:t>
      </w:r>
      <w:r>
        <w:rPr>
          <w:rFonts w:ascii="Times New Roman" w:hAnsi="Times New Roman"/>
          <w:sz w:val="28"/>
          <w:szCs w:val="28"/>
          <w:lang w:val="uk-UA"/>
        </w:rPr>
        <w:t xml:space="preserve">ого кроку, або як перевищення інтегральних результатів над інтегральними витратами. </w:t>
      </w:r>
      <w:r w:rsidRPr="001E596F">
        <w:rPr>
          <w:rFonts w:ascii="Times New Roman" w:hAnsi="Times New Roman"/>
          <w:b/>
          <w:i/>
          <w:sz w:val="28"/>
          <w:szCs w:val="28"/>
          <w:lang w:val="uk-UA"/>
        </w:rPr>
        <w:t xml:space="preserve">2) Термін </w:t>
      </w:r>
      <w:r w:rsidRPr="001E596F">
        <w:rPr>
          <w:rFonts w:ascii="Times New Roman" w:hAnsi="Times New Roman"/>
          <w:b/>
          <w:i/>
          <w:sz w:val="28"/>
          <w:szCs w:val="28"/>
          <w:lang w:val="uk-UA"/>
        </w:rPr>
        <w:lastRenderedPageBreak/>
        <w:t xml:space="preserve">окупності </w:t>
      </w:r>
      <w:r>
        <w:rPr>
          <w:rFonts w:ascii="Times New Roman" w:hAnsi="Times New Roman"/>
          <w:sz w:val="28"/>
          <w:szCs w:val="28"/>
          <w:lang w:val="uk-UA"/>
        </w:rPr>
        <w:t>– мінімальний часовий інтервал, за межами якого інтегральний ефект стає і в подальшому залишається невід</w:t>
      </w:r>
      <w:r w:rsidRPr="001E596F">
        <w:rPr>
          <w:rFonts w:ascii="Times New Roman" w:hAnsi="Times New Roman"/>
          <w:sz w:val="28"/>
          <w:szCs w:val="28"/>
        </w:rPr>
        <w:t>’</w:t>
      </w:r>
      <w:r>
        <w:rPr>
          <w:rFonts w:ascii="Times New Roman" w:hAnsi="Times New Roman"/>
          <w:sz w:val="28"/>
          <w:szCs w:val="28"/>
          <w:lang w:val="uk-UA"/>
        </w:rPr>
        <w:t xml:space="preserve">ємним. Інакше кажучи, </w:t>
      </w:r>
      <w:r>
        <w:rPr>
          <w:rFonts w:ascii="Times New Roman" w:hAnsi="Times New Roman"/>
          <w:i/>
          <w:sz w:val="28"/>
          <w:szCs w:val="28"/>
          <w:lang w:val="uk-UA"/>
        </w:rPr>
        <w:t xml:space="preserve">це період, починаючи з якого первинні вкладення та інші витрати, </w:t>
      </w:r>
      <w:proofErr w:type="spellStart"/>
      <w:r>
        <w:rPr>
          <w:rFonts w:ascii="Times New Roman" w:hAnsi="Times New Roman"/>
          <w:i/>
          <w:sz w:val="28"/>
          <w:szCs w:val="28"/>
          <w:lang w:val="uk-UA"/>
        </w:rPr>
        <w:t>пов</w:t>
      </w:r>
      <w:proofErr w:type="spellEnd"/>
      <w:r w:rsidRPr="001E596F">
        <w:rPr>
          <w:rFonts w:ascii="Times New Roman" w:hAnsi="Times New Roman"/>
          <w:i/>
          <w:sz w:val="28"/>
          <w:szCs w:val="28"/>
        </w:rPr>
        <w:t>’</w:t>
      </w:r>
      <w:proofErr w:type="spellStart"/>
      <w:r>
        <w:rPr>
          <w:rFonts w:ascii="Times New Roman" w:hAnsi="Times New Roman"/>
          <w:i/>
          <w:sz w:val="28"/>
          <w:szCs w:val="28"/>
          <w:lang w:val="uk-UA"/>
        </w:rPr>
        <w:t>язані</w:t>
      </w:r>
      <w:proofErr w:type="spellEnd"/>
      <w:r>
        <w:rPr>
          <w:rFonts w:ascii="Times New Roman" w:hAnsi="Times New Roman"/>
          <w:i/>
          <w:sz w:val="28"/>
          <w:szCs w:val="28"/>
          <w:lang w:val="uk-UA"/>
        </w:rPr>
        <w:t xml:space="preserve"> з інвестиційним проектом, покриваються сумарними результатами його здійснення.</w:t>
      </w:r>
      <w:r w:rsidR="00B05D1E">
        <w:rPr>
          <w:rFonts w:ascii="Times New Roman" w:hAnsi="Times New Roman"/>
          <w:i/>
          <w:sz w:val="28"/>
          <w:szCs w:val="28"/>
          <w:lang w:val="uk-UA"/>
        </w:rPr>
        <w:t xml:space="preserve"> </w:t>
      </w:r>
      <w:r>
        <w:rPr>
          <w:rFonts w:ascii="Times New Roman" w:hAnsi="Times New Roman"/>
          <w:sz w:val="28"/>
          <w:szCs w:val="28"/>
          <w:lang w:val="uk-UA"/>
        </w:rPr>
        <w:t xml:space="preserve">Але не один з перелічених критеріїв сам по собі не є достатнім для прийняття проекту. </w:t>
      </w:r>
      <w:r>
        <w:rPr>
          <w:rFonts w:ascii="Times New Roman" w:hAnsi="Times New Roman"/>
          <w:b/>
          <w:i/>
          <w:sz w:val="28"/>
          <w:szCs w:val="28"/>
          <w:lang w:val="uk-UA"/>
        </w:rPr>
        <w:t xml:space="preserve">Рішення про інвестування коштів в проект повинно прийматися з урахуванням значень усіх перелічених критеріїв і інтересів усіх учасників інноваційного проекту. </w:t>
      </w:r>
      <w:r>
        <w:rPr>
          <w:rFonts w:ascii="Times New Roman" w:hAnsi="Times New Roman"/>
          <w:sz w:val="28"/>
          <w:szCs w:val="28"/>
          <w:lang w:val="uk-UA"/>
        </w:rPr>
        <w:t>Важливу роль у цьому рішенні повинні відігравати структура і роз</w:t>
      </w:r>
      <w:r w:rsidR="00B05D1E">
        <w:rPr>
          <w:rFonts w:ascii="Times New Roman" w:hAnsi="Times New Roman"/>
          <w:sz w:val="28"/>
          <w:szCs w:val="28"/>
          <w:lang w:val="uk-UA"/>
        </w:rPr>
        <w:t>поділ у часі капіталу, що залуча</w:t>
      </w:r>
      <w:r>
        <w:rPr>
          <w:rFonts w:ascii="Times New Roman" w:hAnsi="Times New Roman"/>
          <w:sz w:val="28"/>
          <w:szCs w:val="28"/>
          <w:lang w:val="uk-UA"/>
        </w:rPr>
        <w:t xml:space="preserve">ється для здійснення проекту, а також інші чинники, деякі з них піддаються тільки змістовному, а не формальному обліку. </w:t>
      </w:r>
      <w:r>
        <w:rPr>
          <w:rFonts w:ascii="Times New Roman" w:hAnsi="Times New Roman"/>
          <w:b/>
          <w:i/>
          <w:sz w:val="28"/>
          <w:szCs w:val="28"/>
          <w:lang w:val="uk-UA"/>
        </w:rPr>
        <w:t xml:space="preserve">Оцінка фінансової спроможності проекту передбачає розробку оптимальної схеми фінансування проекту виходячи з потреби у грошових ресурсах і можливих джерел її покриття (власних або позичених коштів). </w:t>
      </w:r>
      <w:r>
        <w:rPr>
          <w:rFonts w:ascii="Times New Roman" w:hAnsi="Times New Roman"/>
          <w:sz w:val="28"/>
          <w:szCs w:val="28"/>
          <w:lang w:val="uk-UA"/>
        </w:rPr>
        <w:t xml:space="preserve">Для цього оцінюється </w:t>
      </w:r>
      <w:r>
        <w:rPr>
          <w:rFonts w:ascii="Times New Roman" w:hAnsi="Times New Roman"/>
          <w:i/>
          <w:sz w:val="28"/>
          <w:szCs w:val="28"/>
          <w:lang w:val="uk-UA"/>
        </w:rPr>
        <w:t xml:space="preserve">ефективність </w:t>
      </w:r>
      <w:r w:rsidRPr="00D37614">
        <w:rPr>
          <w:rFonts w:ascii="Times New Roman" w:hAnsi="Times New Roman"/>
          <w:sz w:val="28"/>
          <w:szCs w:val="28"/>
          <w:lang w:val="uk-UA"/>
        </w:rPr>
        <w:t>залучення коштів засновників</w:t>
      </w:r>
      <w:r>
        <w:rPr>
          <w:rFonts w:ascii="Times New Roman" w:hAnsi="Times New Roman"/>
          <w:sz w:val="28"/>
          <w:szCs w:val="28"/>
          <w:lang w:val="uk-UA"/>
        </w:rPr>
        <w:t xml:space="preserve">, емісії цінних паперів, складається оптимальний </w:t>
      </w:r>
      <w:r w:rsidRPr="00D37614">
        <w:rPr>
          <w:rFonts w:ascii="Times New Roman" w:hAnsi="Times New Roman"/>
          <w:i/>
          <w:sz w:val="28"/>
          <w:szCs w:val="28"/>
          <w:lang w:val="uk-UA"/>
        </w:rPr>
        <w:t>графік</w:t>
      </w:r>
      <w:r>
        <w:rPr>
          <w:rFonts w:ascii="Times New Roman" w:hAnsi="Times New Roman"/>
          <w:sz w:val="28"/>
          <w:szCs w:val="28"/>
          <w:lang w:val="uk-UA"/>
        </w:rPr>
        <w:t xml:space="preserve"> погашення кредиту, розраховується максимально можлива </w:t>
      </w:r>
      <w:r w:rsidRPr="00D37614">
        <w:rPr>
          <w:rFonts w:ascii="Times New Roman" w:hAnsi="Times New Roman"/>
          <w:i/>
          <w:sz w:val="28"/>
          <w:szCs w:val="28"/>
          <w:lang w:val="uk-UA"/>
        </w:rPr>
        <w:t>ставка</w:t>
      </w:r>
      <w:r>
        <w:rPr>
          <w:rFonts w:ascii="Times New Roman" w:hAnsi="Times New Roman"/>
          <w:sz w:val="28"/>
          <w:szCs w:val="28"/>
          <w:lang w:val="uk-UA"/>
        </w:rPr>
        <w:t xml:space="preserve"> кредиту, який може бути погашений протягом заданого періоду експлуатації проекту, проводиться </w:t>
      </w:r>
      <w:r w:rsidRPr="00D37614">
        <w:rPr>
          <w:rFonts w:ascii="Times New Roman" w:hAnsi="Times New Roman"/>
          <w:i/>
          <w:sz w:val="28"/>
          <w:szCs w:val="28"/>
          <w:lang w:val="uk-UA"/>
        </w:rPr>
        <w:t>аналіз</w:t>
      </w:r>
      <w:r>
        <w:rPr>
          <w:rFonts w:ascii="Times New Roman" w:hAnsi="Times New Roman"/>
          <w:sz w:val="28"/>
          <w:szCs w:val="28"/>
          <w:lang w:val="uk-UA"/>
        </w:rPr>
        <w:t xml:space="preserve"> показників ліквідності, рентабельності і </w:t>
      </w:r>
      <w:proofErr w:type="spellStart"/>
      <w:r>
        <w:rPr>
          <w:rFonts w:ascii="Times New Roman" w:hAnsi="Times New Roman"/>
          <w:sz w:val="28"/>
          <w:szCs w:val="28"/>
          <w:lang w:val="uk-UA"/>
        </w:rPr>
        <w:t>обіговості</w:t>
      </w:r>
      <w:proofErr w:type="spellEnd"/>
      <w:r>
        <w:rPr>
          <w:rFonts w:ascii="Times New Roman" w:hAnsi="Times New Roman"/>
          <w:sz w:val="28"/>
          <w:szCs w:val="28"/>
          <w:lang w:val="uk-UA"/>
        </w:rPr>
        <w:t xml:space="preserve"> </w:t>
      </w:r>
      <w:r w:rsidRPr="00D37614">
        <w:rPr>
          <w:rFonts w:ascii="Times New Roman" w:hAnsi="Times New Roman"/>
          <w:i/>
          <w:sz w:val="28"/>
          <w:szCs w:val="28"/>
          <w:lang w:val="uk-UA"/>
        </w:rPr>
        <w:t>активів</w:t>
      </w:r>
      <w:r>
        <w:rPr>
          <w:rFonts w:ascii="Times New Roman" w:hAnsi="Times New Roman"/>
          <w:sz w:val="28"/>
          <w:szCs w:val="28"/>
          <w:lang w:val="uk-UA"/>
        </w:rPr>
        <w:t xml:space="preserve">, розробляються необхідні форми </w:t>
      </w:r>
      <w:r w:rsidRPr="00D37614">
        <w:rPr>
          <w:rFonts w:ascii="Times New Roman" w:hAnsi="Times New Roman"/>
          <w:i/>
          <w:sz w:val="28"/>
          <w:szCs w:val="28"/>
          <w:lang w:val="uk-UA"/>
        </w:rPr>
        <w:t>фінансової звітності</w:t>
      </w:r>
      <w:r>
        <w:rPr>
          <w:rFonts w:ascii="Times New Roman" w:hAnsi="Times New Roman"/>
          <w:sz w:val="28"/>
          <w:szCs w:val="28"/>
          <w:lang w:val="uk-UA"/>
        </w:rPr>
        <w:t xml:space="preserve"> (звіт про рух грошових коштів, звіт про прибуток, баланс проекту). У розрахунках відображуються </w:t>
      </w:r>
      <w:r w:rsidRPr="007A5E30">
        <w:rPr>
          <w:rFonts w:ascii="Times New Roman" w:hAnsi="Times New Roman"/>
          <w:i/>
          <w:sz w:val="28"/>
          <w:szCs w:val="28"/>
          <w:lang w:val="uk-UA"/>
        </w:rPr>
        <w:t>зобов’язання ІП</w:t>
      </w:r>
      <w:r>
        <w:rPr>
          <w:rFonts w:ascii="Times New Roman" w:hAnsi="Times New Roman"/>
          <w:sz w:val="28"/>
          <w:szCs w:val="28"/>
          <w:lang w:val="uk-UA"/>
        </w:rPr>
        <w:t xml:space="preserve"> перед кредиторами, акціонерами і державою, враховуються умови оподаткування і макроекономічне оточення.</w:t>
      </w:r>
    </w:p>
    <w:p w:rsidR="000C056E" w:rsidRPr="001470F7" w:rsidRDefault="000C056E" w:rsidP="00111010">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При прийнятті рішення про інвестування коштів у проект </w:t>
      </w:r>
      <w:r>
        <w:rPr>
          <w:rFonts w:ascii="Times New Roman" w:hAnsi="Times New Roman"/>
          <w:i/>
          <w:sz w:val="28"/>
          <w:szCs w:val="28"/>
          <w:lang w:val="uk-UA"/>
        </w:rPr>
        <w:t xml:space="preserve">необхідно проаналізувати </w:t>
      </w:r>
      <w:r>
        <w:rPr>
          <w:rFonts w:ascii="Times New Roman" w:hAnsi="Times New Roman"/>
          <w:b/>
          <w:i/>
          <w:sz w:val="28"/>
          <w:szCs w:val="28"/>
          <w:lang w:val="uk-UA"/>
        </w:rPr>
        <w:t>ризики</w:t>
      </w:r>
      <w:r>
        <w:rPr>
          <w:rFonts w:ascii="Times New Roman" w:hAnsi="Times New Roman"/>
          <w:i/>
          <w:sz w:val="28"/>
          <w:szCs w:val="28"/>
          <w:lang w:val="uk-UA"/>
        </w:rPr>
        <w:t xml:space="preserve">, </w:t>
      </w:r>
      <w:proofErr w:type="spellStart"/>
      <w:r>
        <w:rPr>
          <w:rFonts w:ascii="Times New Roman" w:hAnsi="Times New Roman"/>
          <w:i/>
          <w:sz w:val="28"/>
          <w:szCs w:val="28"/>
          <w:lang w:val="uk-UA"/>
        </w:rPr>
        <w:t>пов</w:t>
      </w:r>
      <w:proofErr w:type="spellEnd"/>
      <w:r w:rsidRPr="007A5E30">
        <w:rPr>
          <w:rFonts w:ascii="Times New Roman" w:hAnsi="Times New Roman"/>
          <w:i/>
          <w:sz w:val="28"/>
          <w:szCs w:val="28"/>
        </w:rPr>
        <w:t>’</w:t>
      </w:r>
      <w:proofErr w:type="spellStart"/>
      <w:r>
        <w:rPr>
          <w:rFonts w:ascii="Times New Roman" w:hAnsi="Times New Roman"/>
          <w:i/>
          <w:sz w:val="28"/>
          <w:szCs w:val="28"/>
          <w:lang w:val="uk-UA"/>
        </w:rPr>
        <w:t>язані</w:t>
      </w:r>
      <w:proofErr w:type="spellEnd"/>
      <w:r>
        <w:rPr>
          <w:rFonts w:ascii="Times New Roman" w:hAnsi="Times New Roman"/>
          <w:i/>
          <w:sz w:val="28"/>
          <w:szCs w:val="28"/>
          <w:lang w:val="uk-UA"/>
        </w:rPr>
        <w:t xml:space="preserve"> з ним. </w:t>
      </w:r>
      <w:r>
        <w:rPr>
          <w:rFonts w:ascii="Times New Roman" w:hAnsi="Times New Roman"/>
          <w:sz w:val="28"/>
          <w:szCs w:val="28"/>
          <w:lang w:val="uk-UA"/>
        </w:rPr>
        <w:t xml:space="preserve">Такий аналіз дозволяє оцінити </w:t>
      </w:r>
      <w:r>
        <w:rPr>
          <w:rFonts w:ascii="Times New Roman" w:hAnsi="Times New Roman"/>
          <w:b/>
          <w:i/>
          <w:sz w:val="28"/>
          <w:szCs w:val="28"/>
          <w:lang w:val="uk-UA"/>
        </w:rPr>
        <w:t xml:space="preserve">чуттєвість економічних показників проекту </w:t>
      </w:r>
      <w:r>
        <w:rPr>
          <w:rFonts w:ascii="Times New Roman" w:hAnsi="Times New Roman"/>
          <w:sz w:val="28"/>
          <w:szCs w:val="28"/>
          <w:lang w:val="uk-UA"/>
        </w:rPr>
        <w:t xml:space="preserve">до змін зовнішнього середовища під впливом чинників </w:t>
      </w:r>
      <w:r>
        <w:rPr>
          <w:rFonts w:ascii="Times New Roman" w:hAnsi="Times New Roman"/>
          <w:b/>
          <w:i/>
          <w:sz w:val="28"/>
          <w:szCs w:val="28"/>
          <w:lang w:val="uk-UA"/>
        </w:rPr>
        <w:t>інфляції</w:t>
      </w:r>
      <w:r>
        <w:rPr>
          <w:rFonts w:ascii="Times New Roman" w:hAnsi="Times New Roman"/>
          <w:sz w:val="28"/>
          <w:szCs w:val="28"/>
          <w:lang w:val="uk-UA"/>
        </w:rPr>
        <w:t xml:space="preserve">, </w:t>
      </w:r>
      <w:r>
        <w:rPr>
          <w:rFonts w:ascii="Times New Roman" w:hAnsi="Times New Roman"/>
          <w:b/>
          <w:i/>
          <w:sz w:val="28"/>
          <w:szCs w:val="28"/>
          <w:lang w:val="uk-UA"/>
        </w:rPr>
        <w:t>невизначеності</w:t>
      </w:r>
      <w:r>
        <w:rPr>
          <w:rFonts w:ascii="Times New Roman" w:hAnsi="Times New Roman"/>
          <w:sz w:val="28"/>
          <w:szCs w:val="28"/>
          <w:lang w:val="uk-UA"/>
        </w:rPr>
        <w:t xml:space="preserve">, </w:t>
      </w:r>
      <w:r>
        <w:rPr>
          <w:rFonts w:ascii="Times New Roman" w:hAnsi="Times New Roman"/>
          <w:b/>
          <w:i/>
          <w:sz w:val="28"/>
          <w:szCs w:val="28"/>
          <w:lang w:val="uk-UA"/>
        </w:rPr>
        <w:t>ризику</w:t>
      </w:r>
      <w:r>
        <w:rPr>
          <w:rFonts w:ascii="Times New Roman" w:hAnsi="Times New Roman"/>
          <w:sz w:val="28"/>
          <w:szCs w:val="28"/>
          <w:lang w:val="uk-UA"/>
        </w:rPr>
        <w:t xml:space="preserve">, що є характерними для української економіки, наводяться практичні рекомендації з послаблення їх впливу. Визначаються межі зміни економічних умов, у межах яких проект залишається ефективним, </w:t>
      </w:r>
      <w:proofErr w:type="spellStart"/>
      <w:r>
        <w:rPr>
          <w:rFonts w:ascii="Times New Roman" w:hAnsi="Times New Roman"/>
          <w:sz w:val="28"/>
          <w:szCs w:val="28"/>
          <w:lang w:val="uk-UA"/>
        </w:rPr>
        <w:t>задіюється</w:t>
      </w:r>
      <w:proofErr w:type="spellEnd"/>
      <w:r>
        <w:rPr>
          <w:rFonts w:ascii="Times New Roman" w:hAnsi="Times New Roman"/>
          <w:sz w:val="28"/>
          <w:szCs w:val="28"/>
          <w:lang w:val="uk-UA"/>
        </w:rPr>
        <w:t xml:space="preserve"> параметричний сценарій, ймовірний аналіз його розвитку. </w:t>
      </w:r>
      <w:r>
        <w:rPr>
          <w:rFonts w:ascii="Times New Roman" w:hAnsi="Times New Roman"/>
          <w:i/>
          <w:sz w:val="28"/>
          <w:szCs w:val="28"/>
          <w:lang w:val="uk-UA"/>
        </w:rPr>
        <w:t xml:space="preserve">Особі, </w:t>
      </w:r>
      <w:r w:rsidR="00B05D1E">
        <w:rPr>
          <w:rFonts w:ascii="Times New Roman" w:hAnsi="Times New Roman"/>
          <w:i/>
          <w:sz w:val="28"/>
          <w:szCs w:val="28"/>
          <w:lang w:val="uk-UA"/>
        </w:rPr>
        <w:t>яка</w:t>
      </w:r>
      <w:r>
        <w:rPr>
          <w:rFonts w:ascii="Times New Roman" w:hAnsi="Times New Roman"/>
          <w:i/>
          <w:sz w:val="28"/>
          <w:szCs w:val="28"/>
          <w:lang w:val="uk-UA"/>
        </w:rPr>
        <w:t xml:space="preserve"> приймає рішення, пропонується цілковита та </w:t>
      </w:r>
      <w:proofErr w:type="spellStart"/>
      <w:r>
        <w:rPr>
          <w:rFonts w:ascii="Times New Roman" w:hAnsi="Times New Roman"/>
          <w:i/>
          <w:sz w:val="28"/>
          <w:szCs w:val="28"/>
          <w:lang w:val="uk-UA"/>
        </w:rPr>
        <w:t>обгрунтована</w:t>
      </w:r>
      <w:proofErr w:type="spellEnd"/>
      <w:r>
        <w:rPr>
          <w:rFonts w:ascii="Times New Roman" w:hAnsi="Times New Roman"/>
          <w:i/>
          <w:sz w:val="28"/>
          <w:szCs w:val="28"/>
          <w:lang w:val="uk-UA"/>
        </w:rPr>
        <w:t xml:space="preserve"> картина можливих результатів реалізації проекту, що дозволяє впевнено приймати це рішення. </w:t>
      </w:r>
      <w:r>
        <w:rPr>
          <w:rFonts w:ascii="Times New Roman" w:hAnsi="Times New Roman"/>
          <w:sz w:val="28"/>
          <w:szCs w:val="28"/>
          <w:lang w:val="uk-UA"/>
        </w:rPr>
        <w:t xml:space="preserve">Потоки чистих платежів, тобто різницю між виручкою і сумою інвестиційних витрат, функціонально-адміністративних витрат, виплати позичених коштів і платежів в бюджет у кожному розрахунковому періоді, потоки чистих </w:t>
      </w:r>
      <w:proofErr w:type="spellStart"/>
      <w:r>
        <w:rPr>
          <w:rFonts w:ascii="Times New Roman" w:hAnsi="Times New Roman"/>
          <w:sz w:val="28"/>
          <w:szCs w:val="28"/>
          <w:lang w:val="uk-UA"/>
        </w:rPr>
        <w:t>дисконтованих</w:t>
      </w:r>
      <w:proofErr w:type="spellEnd"/>
      <w:r>
        <w:rPr>
          <w:rFonts w:ascii="Times New Roman" w:hAnsi="Times New Roman"/>
          <w:sz w:val="28"/>
          <w:szCs w:val="28"/>
          <w:lang w:val="uk-UA"/>
        </w:rPr>
        <w:t xml:space="preserve"> платежів і </w:t>
      </w:r>
      <w:r>
        <w:rPr>
          <w:rFonts w:ascii="Times New Roman" w:hAnsi="Times New Roman"/>
          <w:sz w:val="28"/>
          <w:szCs w:val="28"/>
          <w:lang w:val="uk-UA"/>
        </w:rPr>
        <w:lastRenderedPageBreak/>
        <w:t>коефіцієнти ефективності проекту, можна</w:t>
      </w:r>
      <w:r w:rsidR="00FC7818">
        <w:rPr>
          <w:rFonts w:ascii="Times New Roman" w:hAnsi="Times New Roman"/>
          <w:sz w:val="28"/>
          <w:szCs w:val="28"/>
          <w:lang w:val="uk-UA"/>
        </w:rPr>
        <w:t xml:space="preserve"> представити у вигляді таблиці 1.6</w:t>
      </w:r>
      <w:r>
        <w:rPr>
          <w:rFonts w:ascii="Times New Roman" w:hAnsi="Times New Roman"/>
          <w:sz w:val="28"/>
          <w:szCs w:val="28"/>
          <w:lang w:val="uk-UA"/>
        </w:rPr>
        <w:t>. Для оцінки ефективності інвестицій у цій таблиці розраховується низка коефіцієнтів, загальноприйнятих як у закордонній, так і у вітчизняній практиці.</w:t>
      </w:r>
      <w:r w:rsidR="00111010">
        <w:rPr>
          <w:rFonts w:ascii="Times New Roman" w:hAnsi="Times New Roman"/>
          <w:sz w:val="28"/>
          <w:szCs w:val="28"/>
          <w:lang w:val="uk-UA"/>
        </w:rPr>
        <w:t xml:space="preserve"> </w:t>
      </w:r>
    </w:p>
    <w:p w:rsidR="000C056E" w:rsidRDefault="00FC7818"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Таблиця 1.6</w:t>
      </w:r>
      <w:r w:rsidR="000C056E">
        <w:rPr>
          <w:rFonts w:ascii="Times New Roman" w:hAnsi="Times New Roman"/>
          <w:sz w:val="28"/>
          <w:szCs w:val="28"/>
          <w:lang w:val="uk-UA"/>
        </w:rPr>
        <w:t xml:space="preserve"> – Потоки чистих платежів і розрахунок коефіцієнтів ефективності проекту</w:t>
      </w:r>
    </w:p>
    <w:tbl>
      <w:tblPr>
        <w:tblW w:w="1026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06"/>
        <w:gridCol w:w="283"/>
        <w:gridCol w:w="397"/>
        <w:gridCol w:w="284"/>
        <w:gridCol w:w="397"/>
        <w:gridCol w:w="397"/>
      </w:tblGrid>
      <w:tr w:rsidR="000C056E" w:rsidRPr="003B0D10" w:rsidTr="00A245AE">
        <w:tc>
          <w:tcPr>
            <w:tcW w:w="8506" w:type="dxa"/>
          </w:tcPr>
          <w:p w:rsidR="000C056E" w:rsidRPr="003B0D10" w:rsidRDefault="000C056E" w:rsidP="00A245AE">
            <w:pPr>
              <w:tabs>
                <w:tab w:val="left" w:pos="9355"/>
              </w:tabs>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 xml:space="preserve">Статті </w:t>
            </w:r>
          </w:p>
        </w:tc>
        <w:tc>
          <w:tcPr>
            <w:tcW w:w="283" w:type="dxa"/>
          </w:tcPr>
          <w:p w:rsidR="000C056E" w:rsidRPr="003B0D10" w:rsidRDefault="000C056E" w:rsidP="00A245AE">
            <w:pPr>
              <w:tabs>
                <w:tab w:val="left" w:pos="9355"/>
              </w:tabs>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1</w:t>
            </w:r>
          </w:p>
        </w:tc>
        <w:tc>
          <w:tcPr>
            <w:tcW w:w="397" w:type="dxa"/>
          </w:tcPr>
          <w:p w:rsidR="000C056E" w:rsidRPr="003B0D10" w:rsidRDefault="000C056E" w:rsidP="00A245AE">
            <w:pPr>
              <w:tabs>
                <w:tab w:val="left" w:pos="9355"/>
              </w:tabs>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w:t>
            </w:r>
          </w:p>
        </w:tc>
        <w:tc>
          <w:tcPr>
            <w:tcW w:w="284" w:type="dxa"/>
          </w:tcPr>
          <w:p w:rsidR="000C056E" w:rsidRPr="003B0D10" w:rsidRDefault="000C056E" w:rsidP="00A245AE">
            <w:pPr>
              <w:tabs>
                <w:tab w:val="left" w:pos="9355"/>
              </w:tabs>
              <w:spacing w:after="0" w:line="240" w:lineRule="auto"/>
              <w:jc w:val="center"/>
              <w:rPr>
                <w:rFonts w:ascii="Times New Roman" w:hAnsi="Times New Roman"/>
                <w:b/>
                <w:sz w:val="24"/>
                <w:szCs w:val="24"/>
                <w:lang w:val="en-US"/>
              </w:rPr>
            </w:pPr>
            <w:r w:rsidRPr="003B0D10">
              <w:rPr>
                <w:rFonts w:ascii="Times New Roman" w:hAnsi="Times New Roman"/>
                <w:b/>
                <w:sz w:val="24"/>
                <w:szCs w:val="24"/>
                <w:lang w:val="en-US"/>
              </w:rPr>
              <w:t>t</w:t>
            </w:r>
          </w:p>
        </w:tc>
        <w:tc>
          <w:tcPr>
            <w:tcW w:w="397" w:type="dxa"/>
          </w:tcPr>
          <w:p w:rsidR="000C056E" w:rsidRPr="003B0D10" w:rsidRDefault="000C056E" w:rsidP="00A245AE">
            <w:pPr>
              <w:tabs>
                <w:tab w:val="left" w:pos="9355"/>
              </w:tabs>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w:t>
            </w:r>
          </w:p>
        </w:tc>
        <w:tc>
          <w:tcPr>
            <w:tcW w:w="397" w:type="dxa"/>
          </w:tcPr>
          <w:p w:rsidR="000C056E" w:rsidRPr="003B0D10" w:rsidRDefault="000C056E" w:rsidP="00A245AE">
            <w:pPr>
              <w:tabs>
                <w:tab w:val="left" w:pos="9355"/>
              </w:tabs>
              <w:spacing w:after="0" w:line="240" w:lineRule="auto"/>
              <w:jc w:val="center"/>
              <w:rPr>
                <w:rFonts w:ascii="Times New Roman" w:hAnsi="Times New Roman"/>
                <w:b/>
                <w:sz w:val="24"/>
                <w:szCs w:val="24"/>
                <w:lang w:val="uk-UA"/>
              </w:rPr>
            </w:pPr>
            <w:r w:rsidRPr="003B0D10">
              <w:rPr>
                <w:rFonts w:ascii="Times New Roman" w:hAnsi="Times New Roman"/>
                <w:b/>
                <w:sz w:val="24"/>
                <w:szCs w:val="24"/>
                <w:lang w:val="uk-UA"/>
              </w:rPr>
              <w:t>Т</w:t>
            </w:r>
          </w:p>
        </w:tc>
      </w:tr>
      <w:tr w:rsidR="000C056E" w:rsidRPr="003B0D10" w:rsidTr="00A245AE">
        <w:tc>
          <w:tcPr>
            <w:tcW w:w="8506" w:type="dxa"/>
          </w:tcPr>
          <w:p w:rsidR="000C056E" w:rsidRPr="003B0D10" w:rsidRDefault="000C056E" w:rsidP="00A245AE">
            <w:pPr>
              <w:tabs>
                <w:tab w:val="left" w:pos="9355"/>
              </w:tabs>
              <w:spacing w:after="0" w:line="240" w:lineRule="auto"/>
              <w:rPr>
                <w:rFonts w:ascii="Times New Roman" w:hAnsi="Times New Roman"/>
                <w:b/>
                <w:sz w:val="24"/>
                <w:szCs w:val="24"/>
                <w:lang w:val="uk-UA"/>
              </w:rPr>
            </w:pPr>
            <w:r w:rsidRPr="003B0D10">
              <w:rPr>
                <w:rFonts w:ascii="Times New Roman" w:hAnsi="Times New Roman"/>
                <w:b/>
                <w:sz w:val="24"/>
                <w:szCs w:val="24"/>
                <w:lang w:val="uk-UA"/>
              </w:rPr>
              <w:t>А. Притік коштів</w:t>
            </w:r>
          </w:p>
          <w:p w:rsidR="000C056E" w:rsidRPr="003B0D10" w:rsidRDefault="000C056E" w:rsidP="00A245AE">
            <w:pPr>
              <w:tabs>
                <w:tab w:val="left" w:pos="9355"/>
              </w:tabs>
              <w:spacing w:after="0" w:line="240" w:lineRule="auto"/>
              <w:ind w:firstLine="284"/>
              <w:rPr>
                <w:rFonts w:ascii="Times New Roman" w:hAnsi="Times New Roman"/>
                <w:b/>
                <w:sz w:val="24"/>
                <w:szCs w:val="24"/>
                <w:lang w:val="uk-UA"/>
              </w:rPr>
            </w:pPr>
            <w:r w:rsidRPr="003B0D10">
              <w:rPr>
                <w:rFonts w:ascii="Times New Roman" w:hAnsi="Times New Roman"/>
                <w:b/>
                <w:sz w:val="24"/>
                <w:szCs w:val="24"/>
                <w:lang w:val="uk-UA"/>
              </w:rPr>
              <w:t>1. Виручка</w:t>
            </w:r>
          </w:p>
          <w:p w:rsidR="000C056E" w:rsidRPr="003B0D10" w:rsidRDefault="000C056E" w:rsidP="00A245AE">
            <w:pPr>
              <w:tabs>
                <w:tab w:val="left" w:pos="9355"/>
              </w:tabs>
              <w:spacing w:after="0" w:line="240" w:lineRule="auto"/>
              <w:ind w:firstLine="284"/>
              <w:rPr>
                <w:rFonts w:ascii="Times New Roman" w:hAnsi="Times New Roman"/>
                <w:b/>
                <w:sz w:val="24"/>
                <w:szCs w:val="24"/>
                <w:lang w:val="uk-UA"/>
              </w:rPr>
            </w:pPr>
            <w:r w:rsidRPr="003B0D10">
              <w:rPr>
                <w:rFonts w:ascii="Times New Roman" w:hAnsi="Times New Roman"/>
                <w:b/>
                <w:sz w:val="24"/>
                <w:szCs w:val="24"/>
                <w:lang w:val="uk-UA"/>
              </w:rPr>
              <w:t>2. Кредити (запозичення, позики)</w:t>
            </w:r>
          </w:p>
        </w:tc>
        <w:tc>
          <w:tcPr>
            <w:tcW w:w="283"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284"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r>
      <w:tr w:rsidR="000C056E" w:rsidRPr="003B0D10" w:rsidTr="00A245AE">
        <w:tc>
          <w:tcPr>
            <w:tcW w:w="8506" w:type="dxa"/>
          </w:tcPr>
          <w:p w:rsidR="000C056E" w:rsidRPr="003B0D10" w:rsidRDefault="000C056E" w:rsidP="00A245AE">
            <w:pPr>
              <w:tabs>
                <w:tab w:val="left" w:pos="9355"/>
              </w:tabs>
              <w:spacing w:after="0" w:line="240" w:lineRule="auto"/>
              <w:rPr>
                <w:rFonts w:ascii="Times New Roman" w:hAnsi="Times New Roman"/>
                <w:b/>
                <w:sz w:val="24"/>
                <w:szCs w:val="24"/>
                <w:lang w:val="uk-UA"/>
              </w:rPr>
            </w:pPr>
            <w:r w:rsidRPr="003B0D10">
              <w:rPr>
                <w:rFonts w:ascii="Times New Roman" w:hAnsi="Times New Roman"/>
                <w:b/>
                <w:sz w:val="24"/>
                <w:szCs w:val="24"/>
                <w:lang w:val="uk-UA"/>
              </w:rPr>
              <w:t>В. Відтік коштів:</w:t>
            </w:r>
          </w:p>
          <w:p w:rsidR="000C056E" w:rsidRPr="003B0D10" w:rsidRDefault="000C056E" w:rsidP="00A245AE">
            <w:pPr>
              <w:tabs>
                <w:tab w:val="left" w:pos="9355"/>
              </w:tabs>
              <w:spacing w:after="0" w:line="240" w:lineRule="auto"/>
              <w:ind w:firstLine="284"/>
              <w:rPr>
                <w:rFonts w:ascii="Times New Roman" w:hAnsi="Times New Roman"/>
                <w:b/>
                <w:sz w:val="24"/>
                <w:szCs w:val="24"/>
                <w:lang w:val="uk-UA"/>
              </w:rPr>
            </w:pPr>
            <w:r w:rsidRPr="003B0D10">
              <w:rPr>
                <w:rFonts w:ascii="Times New Roman" w:hAnsi="Times New Roman"/>
                <w:b/>
                <w:sz w:val="24"/>
                <w:szCs w:val="24"/>
                <w:lang w:val="uk-UA"/>
              </w:rPr>
              <w:t>1. Інвестиції в основний і обіговий капітал</w:t>
            </w:r>
          </w:p>
          <w:p w:rsidR="000C056E" w:rsidRPr="003B0D10" w:rsidRDefault="000C056E" w:rsidP="00A245AE">
            <w:pPr>
              <w:tabs>
                <w:tab w:val="left" w:pos="9355"/>
              </w:tabs>
              <w:spacing w:after="0" w:line="240" w:lineRule="auto"/>
              <w:ind w:firstLine="284"/>
              <w:rPr>
                <w:rFonts w:ascii="Times New Roman" w:hAnsi="Times New Roman"/>
                <w:b/>
                <w:sz w:val="24"/>
                <w:szCs w:val="24"/>
                <w:lang w:val="uk-UA"/>
              </w:rPr>
            </w:pPr>
            <w:r w:rsidRPr="003B0D10">
              <w:rPr>
                <w:rFonts w:ascii="Times New Roman" w:hAnsi="Times New Roman"/>
                <w:b/>
                <w:sz w:val="24"/>
                <w:szCs w:val="24"/>
                <w:lang w:val="uk-UA"/>
              </w:rPr>
              <w:t xml:space="preserve">    а) інвестиційні витрати</w:t>
            </w:r>
          </w:p>
          <w:p w:rsidR="000C056E" w:rsidRPr="003B0D10" w:rsidRDefault="000C056E" w:rsidP="00A245AE">
            <w:pPr>
              <w:tabs>
                <w:tab w:val="left" w:pos="9355"/>
              </w:tabs>
              <w:spacing w:after="0" w:line="240" w:lineRule="auto"/>
              <w:ind w:firstLine="284"/>
              <w:rPr>
                <w:rFonts w:ascii="Times New Roman" w:hAnsi="Times New Roman"/>
                <w:b/>
                <w:sz w:val="24"/>
                <w:szCs w:val="24"/>
                <w:lang w:val="uk-UA"/>
              </w:rPr>
            </w:pPr>
            <w:r w:rsidRPr="003B0D10">
              <w:rPr>
                <w:rFonts w:ascii="Times New Roman" w:hAnsi="Times New Roman"/>
                <w:b/>
                <w:sz w:val="24"/>
                <w:szCs w:val="24"/>
                <w:lang w:val="uk-UA"/>
              </w:rPr>
              <w:t>2. Виплата запозичень</w:t>
            </w:r>
          </w:p>
          <w:p w:rsidR="000C056E" w:rsidRPr="003B0D10" w:rsidRDefault="000C056E" w:rsidP="00A245AE">
            <w:pPr>
              <w:tabs>
                <w:tab w:val="left" w:pos="9355"/>
              </w:tabs>
              <w:spacing w:after="0" w:line="240" w:lineRule="auto"/>
              <w:ind w:firstLine="284"/>
              <w:rPr>
                <w:rFonts w:ascii="Times New Roman" w:hAnsi="Times New Roman"/>
                <w:b/>
                <w:sz w:val="24"/>
                <w:szCs w:val="24"/>
                <w:lang w:val="uk-UA"/>
              </w:rPr>
            </w:pPr>
            <w:r w:rsidRPr="003B0D10">
              <w:rPr>
                <w:rFonts w:ascii="Times New Roman" w:hAnsi="Times New Roman"/>
                <w:b/>
                <w:sz w:val="24"/>
                <w:szCs w:val="24"/>
                <w:lang w:val="uk-UA"/>
              </w:rPr>
              <w:t xml:space="preserve">    а) основна частина боргу</w:t>
            </w:r>
          </w:p>
          <w:p w:rsidR="000C056E" w:rsidRPr="003B0D10" w:rsidRDefault="000C056E" w:rsidP="00A245AE">
            <w:pPr>
              <w:tabs>
                <w:tab w:val="left" w:pos="9355"/>
              </w:tabs>
              <w:spacing w:after="0" w:line="240" w:lineRule="auto"/>
              <w:ind w:firstLine="284"/>
              <w:rPr>
                <w:rFonts w:ascii="Times New Roman" w:hAnsi="Times New Roman"/>
                <w:b/>
                <w:sz w:val="24"/>
                <w:szCs w:val="24"/>
                <w:lang w:val="uk-UA"/>
              </w:rPr>
            </w:pPr>
            <w:r w:rsidRPr="003B0D10">
              <w:rPr>
                <w:rFonts w:ascii="Times New Roman" w:hAnsi="Times New Roman"/>
                <w:b/>
                <w:sz w:val="24"/>
                <w:szCs w:val="24"/>
                <w:lang w:val="uk-UA"/>
              </w:rPr>
              <w:t xml:space="preserve">    б) позиковий відсоток</w:t>
            </w:r>
          </w:p>
          <w:p w:rsidR="000C056E" w:rsidRPr="003B0D10" w:rsidRDefault="000C056E" w:rsidP="00A245AE">
            <w:pPr>
              <w:tabs>
                <w:tab w:val="left" w:pos="9355"/>
              </w:tabs>
              <w:spacing w:after="0" w:line="240" w:lineRule="auto"/>
              <w:ind w:firstLine="284"/>
              <w:rPr>
                <w:rFonts w:ascii="Times New Roman" w:hAnsi="Times New Roman"/>
                <w:b/>
                <w:sz w:val="24"/>
                <w:szCs w:val="24"/>
                <w:lang w:val="uk-UA"/>
              </w:rPr>
            </w:pPr>
            <w:r w:rsidRPr="003B0D10">
              <w:rPr>
                <w:rFonts w:ascii="Times New Roman" w:hAnsi="Times New Roman"/>
                <w:b/>
                <w:sz w:val="24"/>
                <w:szCs w:val="24"/>
                <w:lang w:val="uk-UA"/>
              </w:rPr>
              <w:t>3. Функціонально-адміністративні витрати (без амортизації)</w:t>
            </w:r>
          </w:p>
          <w:p w:rsidR="000C056E" w:rsidRPr="003B0D10" w:rsidRDefault="000C056E" w:rsidP="00A245AE">
            <w:pPr>
              <w:tabs>
                <w:tab w:val="left" w:pos="9355"/>
              </w:tabs>
              <w:spacing w:after="0" w:line="240" w:lineRule="auto"/>
              <w:ind w:firstLine="284"/>
              <w:rPr>
                <w:rFonts w:ascii="Times New Roman" w:hAnsi="Times New Roman"/>
                <w:b/>
                <w:sz w:val="24"/>
                <w:szCs w:val="24"/>
                <w:lang w:val="uk-UA"/>
              </w:rPr>
            </w:pPr>
            <w:r w:rsidRPr="003B0D10">
              <w:rPr>
                <w:rFonts w:ascii="Times New Roman" w:hAnsi="Times New Roman"/>
                <w:b/>
                <w:sz w:val="24"/>
                <w:szCs w:val="24"/>
                <w:lang w:val="uk-UA"/>
              </w:rPr>
              <w:t>4. Платежі у бюджет</w:t>
            </w:r>
          </w:p>
        </w:tc>
        <w:tc>
          <w:tcPr>
            <w:tcW w:w="283"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284"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r>
      <w:tr w:rsidR="000C056E" w:rsidRPr="003B0D10" w:rsidTr="00A245AE">
        <w:tc>
          <w:tcPr>
            <w:tcW w:w="8506" w:type="dxa"/>
          </w:tcPr>
          <w:p w:rsidR="000C056E" w:rsidRPr="003B0D10" w:rsidRDefault="000C056E" w:rsidP="00A245AE">
            <w:pPr>
              <w:tabs>
                <w:tab w:val="left" w:pos="9355"/>
              </w:tabs>
              <w:spacing w:after="0" w:line="240" w:lineRule="auto"/>
              <w:rPr>
                <w:rFonts w:ascii="Times New Roman" w:hAnsi="Times New Roman"/>
                <w:b/>
                <w:sz w:val="24"/>
                <w:szCs w:val="24"/>
                <w:lang w:val="uk-UA"/>
              </w:rPr>
            </w:pPr>
            <w:r w:rsidRPr="003B0D10">
              <w:rPr>
                <w:rFonts w:ascii="Times New Roman" w:hAnsi="Times New Roman"/>
                <w:b/>
                <w:sz w:val="24"/>
                <w:szCs w:val="24"/>
                <w:lang w:val="uk-UA"/>
              </w:rPr>
              <w:t>С. Потік чистих платежів</w:t>
            </w:r>
          </w:p>
        </w:tc>
        <w:tc>
          <w:tcPr>
            <w:tcW w:w="283"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284"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r>
      <w:tr w:rsidR="000C056E" w:rsidRPr="003B0D10" w:rsidTr="00A245AE">
        <w:tc>
          <w:tcPr>
            <w:tcW w:w="8506" w:type="dxa"/>
          </w:tcPr>
          <w:p w:rsidR="000C056E" w:rsidRPr="003B0D10" w:rsidRDefault="000C056E" w:rsidP="00A245AE">
            <w:pPr>
              <w:tabs>
                <w:tab w:val="left" w:pos="9355"/>
              </w:tabs>
              <w:spacing w:after="0" w:line="240" w:lineRule="auto"/>
              <w:rPr>
                <w:rFonts w:ascii="Times New Roman" w:hAnsi="Times New Roman"/>
                <w:b/>
                <w:sz w:val="24"/>
                <w:szCs w:val="24"/>
                <w:lang w:val="uk-UA"/>
              </w:rPr>
            </w:pPr>
            <w:r w:rsidRPr="003B0D10">
              <w:rPr>
                <w:rFonts w:ascii="Times New Roman" w:hAnsi="Times New Roman"/>
                <w:b/>
                <w:sz w:val="24"/>
                <w:szCs w:val="24"/>
                <w:lang w:val="en-US"/>
              </w:rPr>
              <w:t>D</w:t>
            </w:r>
            <w:r w:rsidRPr="003B0D10">
              <w:rPr>
                <w:rFonts w:ascii="Times New Roman" w:hAnsi="Times New Roman"/>
                <w:b/>
                <w:sz w:val="24"/>
                <w:szCs w:val="24"/>
              </w:rPr>
              <w:t xml:space="preserve">. </w:t>
            </w:r>
            <w:r w:rsidRPr="003B0D10">
              <w:rPr>
                <w:rFonts w:ascii="Times New Roman" w:hAnsi="Times New Roman"/>
                <w:b/>
                <w:sz w:val="24"/>
                <w:szCs w:val="24"/>
                <w:lang w:val="uk-UA"/>
              </w:rPr>
              <w:t xml:space="preserve">Чистий </w:t>
            </w:r>
            <w:proofErr w:type="spellStart"/>
            <w:r w:rsidRPr="003B0D10">
              <w:rPr>
                <w:rFonts w:ascii="Times New Roman" w:hAnsi="Times New Roman"/>
                <w:b/>
                <w:sz w:val="24"/>
                <w:szCs w:val="24"/>
                <w:lang w:val="uk-UA"/>
              </w:rPr>
              <w:t>дисконтований</w:t>
            </w:r>
            <w:proofErr w:type="spellEnd"/>
            <w:r w:rsidRPr="003B0D10">
              <w:rPr>
                <w:rFonts w:ascii="Times New Roman" w:hAnsi="Times New Roman"/>
                <w:b/>
                <w:sz w:val="24"/>
                <w:szCs w:val="24"/>
                <w:lang w:val="uk-UA"/>
              </w:rPr>
              <w:t xml:space="preserve"> дохід при завданій нормі дисконтування </w:t>
            </w:r>
            <w:r w:rsidRPr="003B0D10">
              <w:rPr>
                <w:rFonts w:ascii="Times New Roman" w:hAnsi="Times New Roman"/>
                <w:b/>
                <w:sz w:val="24"/>
                <w:szCs w:val="24"/>
                <w:lang w:val="uk-UA"/>
              </w:rPr>
              <w:sym w:font="Symbol" w:char="F064"/>
            </w:r>
            <w:r w:rsidRPr="003B0D10">
              <w:rPr>
                <w:rFonts w:ascii="Times New Roman" w:hAnsi="Times New Roman"/>
                <w:b/>
                <w:sz w:val="24"/>
                <w:szCs w:val="24"/>
                <w:lang w:val="uk-UA"/>
              </w:rPr>
              <w:t xml:space="preserve"> (</w:t>
            </w:r>
            <w:r w:rsidRPr="003B0D10">
              <w:rPr>
                <w:rFonts w:ascii="Times New Roman" w:hAnsi="Times New Roman"/>
                <w:b/>
                <w:sz w:val="24"/>
                <w:szCs w:val="24"/>
                <w:lang w:val="en-US"/>
              </w:rPr>
              <w:t>NPV</w:t>
            </w:r>
            <w:r w:rsidRPr="003B0D10">
              <w:rPr>
                <w:rFonts w:ascii="Times New Roman" w:hAnsi="Times New Roman"/>
                <w:b/>
                <w:sz w:val="24"/>
                <w:szCs w:val="24"/>
                <w:lang w:val="uk-UA"/>
              </w:rPr>
              <w:t>)</w:t>
            </w:r>
          </w:p>
        </w:tc>
        <w:tc>
          <w:tcPr>
            <w:tcW w:w="283"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284"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r>
      <w:tr w:rsidR="000C056E" w:rsidRPr="003B0D10" w:rsidTr="00A245AE">
        <w:tc>
          <w:tcPr>
            <w:tcW w:w="8506" w:type="dxa"/>
          </w:tcPr>
          <w:p w:rsidR="000C056E" w:rsidRPr="003B0D10" w:rsidRDefault="000C056E" w:rsidP="00A245AE">
            <w:pPr>
              <w:tabs>
                <w:tab w:val="left" w:pos="9355"/>
              </w:tabs>
              <w:spacing w:after="0" w:line="240" w:lineRule="auto"/>
              <w:rPr>
                <w:rFonts w:ascii="Times New Roman" w:hAnsi="Times New Roman"/>
                <w:b/>
                <w:sz w:val="24"/>
                <w:szCs w:val="24"/>
                <w:lang w:val="uk-UA"/>
              </w:rPr>
            </w:pPr>
            <w:r w:rsidRPr="003B0D10">
              <w:rPr>
                <w:rFonts w:ascii="Times New Roman" w:hAnsi="Times New Roman"/>
                <w:b/>
                <w:sz w:val="24"/>
                <w:szCs w:val="24"/>
                <w:lang w:val="en-US"/>
              </w:rPr>
              <w:t>E</w:t>
            </w:r>
            <w:r w:rsidRPr="003B0D10">
              <w:rPr>
                <w:rFonts w:ascii="Times New Roman" w:hAnsi="Times New Roman"/>
                <w:b/>
                <w:sz w:val="24"/>
                <w:szCs w:val="24"/>
              </w:rPr>
              <w:t xml:space="preserve">. </w:t>
            </w:r>
            <w:r w:rsidRPr="003B0D10">
              <w:rPr>
                <w:rFonts w:ascii="Times New Roman" w:hAnsi="Times New Roman"/>
                <w:b/>
                <w:sz w:val="24"/>
                <w:szCs w:val="24"/>
                <w:lang w:val="uk-UA"/>
              </w:rPr>
              <w:t>Внутрішня норма прибутку (</w:t>
            </w:r>
            <w:r w:rsidRPr="003B0D10">
              <w:rPr>
                <w:rFonts w:ascii="Times New Roman" w:hAnsi="Times New Roman"/>
                <w:b/>
                <w:sz w:val="24"/>
                <w:szCs w:val="24"/>
                <w:lang w:val="en-US"/>
              </w:rPr>
              <w:t>IRR</w:t>
            </w:r>
            <w:r w:rsidRPr="003B0D10">
              <w:rPr>
                <w:rFonts w:ascii="Times New Roman" w:hAnsi="Times New Roman"/>
                <w:b/>
                <w:sz w:val="24"/>
                <w:szCs w:val="24"/>
                <w:lang w:val="uk-UA"/>
              </w:rPr>
              <w:t>)</w:t>
            </w:r>
          </w:p>
        </w:tc>
        <w:tc>
          <w:tcPr>
            <w:tcW w:w="283"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284"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r>
      <w:tr w:rsidR="000C056E" w:rsidRPr="003B0D10" w:rsidTr="00A245AE">
        <w:tc>
          <w:tcPr>
            <w:tcW w:w="8506" w:type="dxa"/>
          </w:tcPr>
          <w:p w:rsidR="000C056E" w:rsidRPr="003B0D10" w:rsidRDefault="000C056E" w:rsidP="00A245AE">
            <w:pPr>
              <w:tabs>
                <w:tab w:val="left" w:pos="9355"/>
              </w:tabs>
              <w:spacing w:after="0" w:line="240" w:lineRule="auto"/>
              <w:rPr>
                <w:rFonts w:ascii="Times New Roman" w:hAnsi="Times New Roman"/>
                <w:b/>
                <w:sz w:val="24"/>
                <w:szCs w:val="24"/>
                <w:lang w:val="uk-UA"/>
              </w:rPr>
            </w:pPr>
            <w:r w:rsidRPr="003B0D10">
              <w:rPr>
                <w:rFonts w:ascii="Times New Roman" w:hAnsi="Times New Roman"/>
                <w:b/>
                <w:sz w:val="24"/>
                <w:szCs w:val="24"/>
                <w:lang w:val="en-US"/>
              </w:rPr>
              <w:t>F</w:t>
            </w:r>
            <w:r w:rsidRPr="003B0D10">
              <w:rPr>
                <w:rFonts w:ascii="Times New Roman" w:hAnsi="Times New Roman"/>
                <w:b/>
                <w:sz w:val="24"/>
                <w:szCs w:val="24"/>
              </w:rPr>
              <w:t xml:space="preserve">. </w:t>
            </w:r>
            <w:r w:rsidRPr="003B0D10">
              <w:rPr>
                <w:rFonts w:ascii="Times New Roman" w:hAnsi="Times New Roman"/>
                <w:b/>
                <w:sz w:val="24"/>
                <w:szCs w:val="24"/>
                <w:lang w:val="uk-UA"/>
              </w:rPr>
              <w:t>Проста норма прибутку (</w:t>
            </w:r>
            <w:r w:rsidRPr="003B0D10">
              <w:rPr>
                <w:rFonts w:ascii="Times New Roman" w:hAnsi="Times New Roman"/>
                <w:b/>
                <w:sz w:val="24"/>
                <w:szCs w:val="24"/>
                <w:lang w:val="en-US"/>
              </w:rPr>
              <w:t>R</w:t>
            </w:r>
            <w:r w:rsidRPr="003B0D10">
              <w:rPr>
                <w:rFonts w:ascii="Times New Roman" w:hAnsi="Times New Roman"/>
                <w:b/>
                <w:sz w:val="24"/>
                <w:szCs w:val="24"/>
                <w:lang w:val="uk-UA"/>
              </w:rPr>
              <w:t>)</w:t>
            </w:r>
          </w:p>
        </w:tc>
        <w:tc>
          <w:tcPr>
            <w:tcW w:w="283"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284"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r>
      <w:tr w:rsidR="000C056E" w:rsidRPr="003B0D10" w:rsidTr="00A245AE">
        <w:tc>
          <w:tcPr>
            <w:tcW w:w="8506" w:type="dxa"/>
          </w:tcPr>
          <w:p w:rsidR="000C056E" w:rsidRPr="003B0D10" w:rsidRDefault="000C056E" w:rsidP="00A245AE">
            <w:pPr>
              <w:tabs>
                <w:tab w:val="left" w:pos="9355"/>
              </w:tabs>
              <w:spacing w:after="0" w:line="240" w:lineRule="auto"/>
              <w:rPr>
                <w:rFonts w:ascii="Times New Roman" w:hAnsi="Times New Roman"/>
                <w:b/>
                <w:sz w:val="24"/>
                <w:szCs w:val="24"/>
                <w:lang w:val="uk-UA"/>
              </w:rPr>
            </w:pPr>
            <w:r w:rsidRPr="003B0D10">
              <w:rPr>
                <w:rFonts w:ascii="Times New Roman" w:hAnsi="Times New Roman"/>
                <w:b/>
                <w:sz w:val="24"/>
                <w:szCs w:val="24"/>
                <w:lang w:val="en-US"/>
              </w:rPr>
              <w:t>G</w:t>
            </w:r>
            <w:r w:rsidRPr="003B0D10">
              <w:rPr>
                <w:rFonts w:ascii="Times New Roman" w:hAnsi="Times New Roman"/>
                <w:b/>
                <w:sz w:val="24"/>
                <w:szCs w:val="24"/>
              </w:rPr>
              <w:t xml:space="preserve">. </w:t>
            </w:r>
            <w:r w:rsidRPr="003B0D10">
              <w:rPr>
                <w:rFonts w:ascii="Times New Roman" w:hAnsi="Times New Roman"/>
                <w:b/>
                <w:sz w:val="24"/>
                <w:szCs w:val="24"/>
                <w:lang w:val="uk-UA"/>
              </w:rPr>
              <w:t>Період повної окупності (</w:t>
            </w:r>
            <w:r w:rsidRPr="003B0D10">
              <w:rPr>
                <w:rFonts w:ascii="Times New Roman" w:hAnsi="Times New Roman"/>
                <w:b/>
                <w:sz w:val="24"/>
                <w:szCs w:val="24"/>
                <w:lang w:val="en-US"/>
              </w:rPr>
              <w:t>P</w:t>
            </w:r>
            <w:r w:rsidRPr="003B0D10">
              <w:rPr>
                <w:rFonts w:ascii="Times New Roman" w:hAnsi="Times New Roman"/>
                <w:b/>
                <w:sz w:val="24"/>
                <w:szCs w:val="24"/>
                <w:lang w:val="uk-UA"/>
              </w:rPr>
              <w:t>)</w:t>
            </w:r>
          </w:p>
        </w:tc>
        <w:tc>
          <w:tcPr>
            <w:tcW w:w="283"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284"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r>
      <w:tr w:rsidR="000C056E" w:rsidRPr="003B0D10" w:rsidTr="00A245AE">
        <w:tc>
          <w:tcPr>
            <w:tcW w:w="8506" w:type="dxa"/>
          </w:tcPr>
          <w:p w:rsidR="000C056E" w:rsidRPr="003B0D10" w:rsidRDefault="000C056E" w:rsidP="00A245AE">
            <w:pPr>
              <w:tabs>
                <w:tab w:val="left" w:pos="9355"/>
              </w:tabs>
              <w:spacing w:after="0" w:line="240" w:lineRule="auto"/>
              <w:rPr>
                <w:rFonts w:ascii="Times New Roman" w:hAnsi="Times New Roman"/>
                <w:b/>
                <w:sz w:val="24"/>
                <w:szCs w:val="24"/>
                <w:lang w:val="uk-UA"/>
              </w:rPr>
            </w:pPr>
            <w:r w:rsidRPr="003B0D10">
              <w:rPr>
                <w:rFonts w:ascii="Times New Roman" w:hAnsi="Times New Roman"/>
                <w:b/>
                <w:sz w:val="24"/>
                <w:szCs w:val="24"/>
                <w:lang w:val="en-US"/>
              </w:rPr>
              <w:t>H</w:t>
            </w:r>
            <w:r w:rsidRPr="003B0D10">
              <w:rPr>
                <w:rFonts w:ascii="Times New Roman" w:hAnsi="Times New Roman"/>
                <w:b/>
                <w:sz w:val="24"/>
                <w:szCs w:val="24"/>
              </w:rPr>
              <w:t xml:space="preserve">. </w:t>
            </w:r>
            <w:r w:rsidRPr="003B0D10">
              <w:rPr>
                <w:rFonts w:ascii="Times New Roman" w:hAnsi="Times New Roman"/>
                <w:b/>
                <w:sz w:val="24"/>
                <w:szCs w:val="24"/>
                <w:lang w:val="uk-UA"/>
              </w:rPr>
              <w:t>Коефіцієнт фінансової автономності проекту (</w:t>
            </w:r>
            <w:proofErr w:type="spellStart"/>
            <w:r w:rsidRPr="003B0D10">
              <w:rPr>
                <w:rFonts w:ascii="Times New Roman" w:hAnsi="Times New Roman"/>
                <w:b/>
                <w:sz w:val="24"/>
                <w:szCs w:val="24"/>
                <w:lang w:val="uk-UA"/>
              </w:rPr>
              <w:t>К</w:t>
            </w:r>
            <w:r w:rsidRPr="003B0D10">
              <w:rPr>
                <w:rFonts w:ascii="Times New Roman" w:hAnsi="Times New Roman"/>
                <w:b/>
                <w:sz w:val="24"/>
                <w:szCs w:val="24"/>
                <w:vertAlign w:val="subscript"/>
                <w:lang w:val="uk-UA"/>
              </w:rPr>
              <w:t>фа</w:t>
            </w:r>
            <w:proofErr w:type="spellEnd"/>
            <w:r w:rsidRPr="003B0D10">
              <w:rPr>
                <w:rFonts w:ascii="Times New Roman" w:hAnsi="Times New Roman"/>
                <w:b/>
                <w:sz w:val="24"/>
                <w:szCs w:val="24"/>
                <w:lang w:val="uk-UA"/>
              </w:rPr>
              <w:t>)</w:t>
            </w:r>
          </w:p>
        </w:tc>
        <w:tc>
          <w:tcPr>
            <w:tcW w:w="283"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284"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r>
      <w:tr w:rsidR="000C056E" w:rsidRPr="003B0D10" w:rsidTr="00A245AE">
        <w:tc>
          <w:tcPr>
            <w:tcW w:w="8506" w:type="dxa"/>
          </w:tcPr>
          <w:p w:rsidR="000C056E" w:rsidRPr="003B0D10" w:rsidRDefault="000C056E" w:rsidP="00A245AE">
            <w:pPr>
              <w:tabs>
                <w:tab w:val="left" w:pos="9355"/>
              </w:tabs>
              <w:spacing w:after="0" w:line="240" w:lineRule="auto"/>
              <w:rPr>
                <w:rFonts w:ascii="Times New Roman" w:hAnsi="Times New Roman"/>
                <w:b/>
                <w:sz w:val="24"/>
                <w:szCs w:val="24"/>
                <w:lang w:val="uk-UA"/>
              </w:rPr>
            </w:pPr>
            <w:smartTag w:uri="urn:schemas-microsoft-com:office:smarttags" w:element="place">
              <w:r w:rsidRPr="003B0D10">
                <w:rPr>
                  <w:rFonts w:ascii="Times New Roman" w:hAnsi="Times New Roman"/>
                  <w:b/>
                  <w:sz w:val="24"/>
                  <w:szCs w:val="24"/>
                  <w:lang w:val="en-US"/>
                </w:rPr>
                <w:t>I</w:t>
              </w:r>
              <w:r w:rsidRPr="003B0D10">
                <w:rPr>
                  <w:rFonts w:ascii="Times New Roman" w:hAnsi="Times New Roman"/>
                  <w:b/>
                  <w:sz w:val="24"/>
                  <w:szCs w:val="24"/>
                  <w:lang w:val="uk-UA"/>
                </w:rPr>
                <w:t>.</w:t>
              </w:r>
            </w:smartTag>
            <w:r w:rsidRPr="003B0D10">
              <w:rPr>
                <w:rFonts w:ascii="Times New Roman" w:hAnsi="Times New Roman"/>
                <w:b/>
                <w:sz w:val="24"/>
                <w:szCs w:val="24"/>
                <w:lang w:val="uk-UA"/>
              </w:rPr>
              <w:t xml:space="preserve"> Коефіцієнт поточної ліквідності (К</w:t>
            </w:r>
            <w:r w:rsidRPr="003B0D10">
              <w:rPr>
                <w:rFonts w:ascii="Times New Roman" w:hAnsi="Times New Roman"/>
                <w:b/>
                <w:sz w:val="24"/>
                <w:szCs w:val="24"/>
                <w:vertAlign w:val="subscript"/>
                <w:lang w:val="uk-UA"/>
              </w:rPr>
              <w:t>л</w:t>
            </w:r>
            <w:r w:rsidRPr="003B0D10">
              <w:rPr>
                <w:rFonts w:ascii="Times New Roman" w:hAnsi="Times New Roman"/>
                <w:b/>
                <w:sz w:val="24"/>
                <w:szCs w:val="24"/>
                <w:lang w:val="uk-UA"/>
              </w:rPr>
              <w:t>)</w:t>
            </w:r>
          </w:p>
        </w:tc>
        <w:tc>
          <w:tcPr>
            <w:tcW w:w="283"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284"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c>
          <w:tcPr>
            <w:tcW w:w="397" w:type="dxa"/>
          </w:tcPr>
          <w:p w:rsidR="000C056E" w:rsidRPr="003B0D10" w:rsidRDefault="000C056E" w:rsidP="00A245AE">
            <w:pPr>
              <w:tabs>
                <w:tab w:val="left" w:pos="9355"/>
              </w:tabs>
              <w:spacing w:after="0" w:line="240" w:lineRule="auto"/>
              <w:rPr>
                <w:rFonts w:ascii="Times New Roman" w:hAnsi="Times New Roman"/>
                <w:b/>
                <w:sz w:val="24"/>
                <w:szCs w:val="24"/>
                <w:lang w:val="uk-UA"/>
              </w:rPr>
            </w:pPr>
          </w:p>
        </w:tc>
      </w:tr>
    </w:tbl>
    <w:p w:rsidR="000C056E" w:rsidRPr="00AC1BBF" w:rsidRDefault="000C056E" w:rsidP="000C056E">
      <w:pPr>
        <w:tabs>
          <w:tab w:val="left" w:pos="9355"/>
        </w:tabs>
        <w:spacing w:after="0" w:line="312" w:lineRule="auto"/>
        <w:ind w:left="-567" w:right="284" w:firstLine="709"/>
        <w:jc w:val="both"/>
        <w:rPr>
          <w:rFonts w:ascii="Times New Roman" w:hAnsi="Times New Roman"/>
          <w:sz w:val="28"/>
          <w:szCs w:val="28"/>
          <w:lang w:val="uk-UA"/>
        </w:rPr>
      </w:pPr>
    </w:p>
    <w:p w:rsidR="000C056E" w:rsidRDefault="000C056E" w:rsidP="000C056E">
      <w:pPr>
        <w:tabs>
          <w:tab w:val="left" w:pos="9355"/>
        </w:tabs>
        <w:spacing w:after="0" w:line="312" w:lineRule="auto"/>
        <w:ind w:left="-567" w:right="284" w:firstLine="709"/>
        <w:jc w:val="both"/>
        <w:outlineLvl w:val="0"/>
        <w:rPr>
          <w:rFonts w:ascii="Times New Roman" w:hAnsi="Times New Roman"/>
          <w:b/>
          <w:i/>
          <w:sz w:val="28"/>
          <w:szCs w:val="28"/>
          <w:lang w:val="uk-UA"/>
        </w:rPr>
      </w:pPr>
      <w:r>
        <w:rPr>
          <w:rFonts w:ascii="Times New Roman" w:hAnsi="Times New Roman"/>
          <w:b/>
          <w:i/>
          <w:sz w:val="28"/>
          <w:szCs w:val="28"/>
          <w:lang w:val="uk-UA"/>
        </w:rPr>
        <w:t>1. Інтегральні показники:</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а) чистий </w:t>
      </w:r>
      <w:proofErr w:type="spellStart"/>
      <w:r>
        <w:rPr>
          <w:rFonts w:ascii="Times New Roman" w:hAnsi="Times New Roman"/>
          <w:b/>
          <w:i/>
          <w:sz w:val="28"/>
          <w:szCs w:val="28"/>
          <w:lang w:val="uk-UA"/>
        </w:rPr>
        <w:t>дисконтований</w:t>
      </w:r>
      <w:proofErr w:type="spellEnd"/>
      <w:r>
        <w:rPr>
          <w:rFonts w:ascii="Times New Roman" w:hAnsi="Times New Roman"/>
          <w:b/>
          <w:i/>
          <w:sz w:val="28"/>
          <w:szCs w:val="28"/>
          <w:lang w:val="uk-UA"/>
        </w:rPr>
        <w:t xml:space="preserve"> дохід </w:t>
      </w:r>
      <w:r w:rsidRPr="00F417FE">
        <w:rPr>
          <w:rFonts w:ascii="Times New Roman" w:hAnsi="Times New Roman"/>
          <w:b/>
          <w:i/>
          <w:sz w:val="28"/>
          <w:szCs w:val="28"/>
        </w:rPr>
        <w:t>(</w:t>
      </w:r>
      <w:r>
        <w:rPr>
          <w:rFonts w:ascii="Times New Roman" w:hAnsi="Times New Roman"/>
          <w:b/>
          <w:i/>
          <w:sz w:val="28"/>
          <w:szCs w:val="28"/>
          <w:lang w:val="en-US"/>
        </w:rPr>
        <w:t>NPV</w:t>
      </w:r>
      <w:r w:rsidRPr="00F417FE">
        <w:rPr>
          <w:rFonts w:ascii="Times New Roman" w:hAnsi="Times New Roman"/>
          <w:b/>
          <w:i/>
          <w:sz w:val="28"/>
          <w:szCs w:val="28"/>
        </w:rPr>
        <w:t xml:space="preserve">) </w:t>
      </w:r>
      <w:r>
        <w:rPr>
          <w:rFonts w:ascii="Times New Roman" w:hAnsi="Times New Roman"/>
          <w:sz w:val="28"/>
          <w:szCs w:val="28"/>
          <w:lang w:val="uk-UA"/>
        </w:rPr>
        <w:t xml:space="preserve">обчислюється як сума </w:t>
      </w:r>
      <w:proofErr w:type="spellStart"/>
      <w:r>
        <w:rPr>
          <w:rFonts w:ascii="Times New Roman" w:hAnsi="Times New Roman"/>
          <w:sz w:val="28"/>
          <w:szCs w:val="28"/>
          <w:lang w:val="uk-UA"/>
        </w:rPr>
        <w:t>дисконтованих</w:t>
      </w:r>
      <w:proofErr w:type="spellEnd"/>
      <w:r>
        <w:rPr>
          <w:rFonts w:ascii="Times New Roman" w:hAnsi="Times New Roman"/>
          <w:sz w:val="28"/>
          <w:szCs w:val="28"/>
          <w:lang w:val="uk-UA"/>
        </w:rPr>
        <w:t xml:space="preserve"> потоків чистих платежів на усьому розрахунковому проміжку:</w:t>
      </w:r>
    </w:p>
    <w:p w:rsidR="000C056E" w:rsidRDefault="00FC7818" w:rsidP="000C056E">
      <w:pPr>
        <w:tabs>
          <w:tab w:val="left" w:pos="9355"/>
        </w:tabs>
        <w:spacing w:after="0" w:line="312" w:lineRule="auto"/>
        <w:ind w:left="-567" w:right="284" w:firstLine="709"/>
        <w:jc w:val="center"/>
        <w:rPr>
          <w:rFonts w:ascii="Times New Roman" w:hAnsi="Times New Roman"/>
          <w:sz w:val="28"/>
          <w:szCs w:val="28"/>
          <w:lang w:val="uk-UA"/>
        </w:rPr>
      </w:pPr>
      <w:r>
        <w:rPr>
          <w:rFonts w:ascii="Times New Roman" w:hAnsi="Times New Roman"/>
          <w:position w:val="-28"/>
          <w:sz w:val="28"/>
          <w:szCs w:val="28"/>
          <w:lang w:val="uk-UA"/>
        </w:rPr>
        <w:t xml:space="preserve">                                         </w:t>
      </w:r>
      <w:r w:rsidR="000C056E" w:rsidRPr="00F417FE">
        <w:rPr>
          <w:rFonts w:ascii="Times New Roman" w:hAnsi="Times New Roman"/>
          <w:b/>
          <w:i/>
          <w:position w:val="-28"/>
          <w:sz w:val="28"/>
          <w:szCs w:val="28"/>
          <w:lang w:val="uk-UA"/>
        </w:rPr>
        <w:object w:dxaOrig="2400" w:dyaOrig="740">
          <v:shape id="_x0000_i1031" type="#_x0000_t75" style="width:158.15pt;height:51.45pt" o:ole="">
            <v:imagedata r:id="rId37" o:title=""/>
          </v:shape>
          <o:OLEObject Type="Embed" ProgID="Equation.DSMT4" ShapeID="_x0000_i1031" DrawAspect="Content" ObjectID="_1462708760" r:id="rId38"/>
        </w:object>
      </w:r>
      <w:r w:rsidR="00111010">
        <w:rPr>
          <w:rFonts w:ascii="Times New Roman" w:hAnsi="Times New Roman"/>
          <w:sz w:val="28"/>
          <w:szCs w:val="28"/>
          <w:lang w:val="uk-UA"/>
        </w:rPr>
        <w:t xml:space="preserve">                           (1.8</w:t>
      </w:r>
      <w:r w:rsidR="000C056E">
        <w:rPr>
          <w:rFonts w:ascii="Times New Roman" w:hAnsi="Times New Roman"/>
          <w:sz w:val="28"/>
          <w:szCs w:val="28"/>
          <w:lang w:val="uk-UA"/>
        </w:rPr>
        <w:t>)</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де </w:t>
      </w:r>
      <w:r w:rsidRPr="005141D0">
        <w:rPr>
          <w:rFonts w:ascii="Times New Roman" w:hAnsi="Times New Roman"/>
          <w:b/>
          <w:i/>
          <w:sz w:val="28"/>
          <w:szCs w:val="28"/>
          <w:lang w:val="uk-UA"/>
        </w:rPr>
        <w:sym w:font="Symbol" w:char="F064"/>
      </w:r>
      <w:r>
        <w:rPr>
          <w:rFonts w:ascii="Times New Roman" w:hAnsi="Times New Roman"/>
          <w:sz w:val="28"/>
          <w:szCs w:val="28"/>
          <w:lang w:val="uk-UA"/>
        </w:rPr>
        <w:t xml:space="preserve">- норма дисконту; </w:t>
      </w:r>
      <w:r w:rsidRPr="005141D0">
        <w:rPr>
          <w:rFonts w:ascii="Times New Roman" w:hAnsi="Times New Roman"/>
          <w:b/>
          <w:i/>
          <w:sz w:val="28"/>
          <w:szCs w:val="28"/>
          <w:lang w:val="uk-UA"/>
        </w:rPr>
        <w:t>С</w:t>
      </w:r>
      <w:r w:rsidRPr="005141D0">
        <w:rPr>
          <w:rFonts w:ascii="Times New Roman" w:hAnsi="Times New Roman"/>
          <w:b/>
          <w:i/>
          <w:sz w:val="28"/>
          <w:szCs w:val="28"/>
          <w:vertAlign w:val="subscript"/>
          <w:lang w:val="en-US"/>
        </w:rPr>
        <w:t>t</w:t>
      </w:r>
      <w:r>
        <w:rPr>
          <w:rFonts w:ascii="Times New Roman" w:hAnsi="Times New Roman"/>
          <w:sz w:val="28"/>
          <w:szCs w:val="28"/>
        </w:rPr>
        <w:t>–</w:t>
      </w:r>
      <w:r>
        <w:rPr>
          <w:rFonts w:ascii="Times New Roman" w:hAnsi="Times New Roman"/>
          <w:sz w:val="28"/>
          <w:szCs w:val="28"/>
          <w:lang w:val="uk-UA"/>
        </w:rPr>
        <w:t>потік чистих платежів.</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Шляхом дисконтування визначається поточна вартість майбутніх доходів і витрат. Тому </w:t>
      </w:r>
      <w:r>
        <w:rPr>
          <w:rFonts w:ascii="Times New Roman" w:hAnsi="Times New Roman"/>
          <w:i/>
          <w:sz w:val="28"/>
          <w:szCs w:val="28"/>
          <w:lang w:val="uk-UA"/>
        </w:rPr>
        <w:t xml:space="preserve">норма дисконту </w:t>
      </w:r>
      <w:r w:rsidRPr="00B05D1E">
        <w:rPr>
          <w:rFonts w:ascii="Times New Roman" w:hAnsi="Times New Roman"/>
          <w:b/>
          <w:i/>
          <w:sz w:val="28"/>
          <w:szCs w:val="28"/>
          <w:lang w:val="uk-UA"/>
        </w:rPr>
        <w:sym w:font="Symbol" w:char="F064"/>
      </w:r>
      <w:r w:rsidR="00B05D1E" w:rsidRPr="00B05D1E">
        <w:rPr>
          <w:rFonts w:ascii="Times New Roman" w:hAnsi="Times New Roman"/>
          <w:i/>
          <w:sz w:val="28"/>
          <w:szCs w:val="28"/>
          <w:lang w:val="uk-UA"/>
        </w:rPr>
        <w:t xml:space="preserve"> </w:t>
      </w:r>
      <w:r w:rsidRPr="00B05D1E">
        <w:rPr>
          <w:rFonts w:ascii="Times New Roman" w:hAnsi="Times New Roman"/>
          <w:sz w:val="28"/>
          <w:szCs w:val="28"/>
          <w:lang w:val="uk-UA"/>
        </w:rPr>
        <w:t>і</w:t>
      </w:r>
      <w:r>
        <w:rPr>
          <w:rFonts w:ascii="Times New Roman" w:hAnsi="Times New Roman"/>
          <w:sz w:val="28"/>
          <w:szCs w:val="28"/>
          <w:lang w:val="uk-UA"/>
        </w:rPr>
        <w:t xml:space="preserve">ноді називається </w:t>
      </w:r>
      <w:r>
        <w:rPr>
          <w:rFonts w:ascii="Times New Roman" w:hAnsi="Times New Roman"/>
          <w:i/>
          <w:sz w:val="28"/>
          <w:szCs w:val="28"/>
          <w:lang w:val="uk-UA"/>
        </w:rPr>
        <w:t>вартістю капіталу</w:t>
      </w:r>
      <w:r>
        <w:rPr>
          <w:rFonts w:ascii="Times New Roman" w:hAnsi="Times New Roman"/>
          <w:sz w:val="28"/>
          <w:szCs w:val="28"/>
          <w:lang w:val="uk-UA"/>
        </w:rPr>
        <w:t xml:space="preserve"> (</w:t>
      </w:r>
      <w:proofErr w:type="spellStart"/>
      <w:r>
        <w:rPr>
          <w:rFonts w:ascii="Times New Roman" w:hAnsi="Times New Roman"/>
          <w:sz w:val="28"/>
          <w:szCs w:val="28"/>
          <w:lang w:val="en-US"/>
        </w:rPr>
        <w:t>costofcapital</w:t>
      </w:r>
      <w:proofErr w:type="spellEnd"/>
      <w:r w:rsidRPr="005141D0">
        <w:rPr>
          <w:rFonts w:ascii="Times New Roman" w:hAnsi="Times New Roman"/>
          <w:sz w:val="28"/>
          <w:szCs w:val="28"/>
          <w:lang w:val="uk-UA"/>
        </w:rPr>
        <w:t xml:space="preserve">), </w:t>
      </w:r>
      <w:r>
        <w:rPr>
          <w:rFonts w:ascii="Times New Roman" w:hAnsi="Times New Roman"/>
          <w:sz w:val="28"/>
          <w:szCs w:val="28"/>
          <w:lang w:val="uk-UA"/>
        </w:rPr>
        <w:t xml:space="preserve">яку часто визначають потрібною віддачею на капітал інвесторів. </w:t>
      </w:r>
      <w:r>
        <w:rPr>
          <w:rFonts w:ascii="Times New Roman" w:hAnsi="Times New Roman"/>
          <w:i/>
          <w:sz w:val="28"/>
          <w:szCs w:val="28"/>
          <w:lang w:val="uk-UA"/>
        </w:rPr>
        <w:t xml:space="preserve">Економічний зміст дисконту у порівнянні грошових сум у часі – норма упущеного прибутку за цей період. Коефіцієнт дисконтування </w:t>
      </w:r>
      <w:r>
        <w:rPr>
          <w:rFonts w:ascii="Times New Roman" w:hAnsi="Times New Roman"/>
          <w:sz w:val="28"/>
          <w:szCs w:val="28"/>
          <w:lang w:val="uk-UA"/>
        </w:rPr>
        <w:t xml:space="preserve">може бути змінений у залежності від побажань інвестора, але таким чином, щоб забезпечити компенсацію ризику витрат. </w:t>
      </w:r>
      <w:r>
        <w:rPr>
          <w:rFonts w:ascii="Times New Roman" w:hAnsi="Times New Roman"/>
          <w:i/>
          <w:sz w:val="28"/>
          <w:szCs w:val="28"/>
          <w:lang w:val="uk-UA"/>
        </w:rPr>
        <w:t xml:space="preserve">Високий коефіцієнт дисконтування зменшує прогнозований притік початкових коштів скоріше, аніж менший коефіцієнт. </w:t>
      </w:r>
      <w:r>
        <w:rPr>
          <w:rFonts w:ascii="Times New Roman" w:hAnsi="Times New Roman"/>
          <w:sz w:val="28"/>
          <w:szCs w:val="28"/>
          <w:lang w:val="uk-UA"/>
        </w:rPr>
        <w:t xml:space="preserve">Якщо передбачається, що інноваційний проект менш ризикований, </w:t>
      </w:r>
      <w:r>
        <w:rPr>
          <w:rFonts w:ascii="Times New Roman" w:hAnsi="Times New Roman"/>
          <w:sz w:val="28"/>
          <w:szCs w:val="28"/>
          <w:lang w:val="uk-UA"/>
        </w:rPr>
        <w:lastRenderedPageBreak/>
        <w:t>аніж традиційна сфера діяльності фірми, тоді обирається і нижча, аніж зазвичай компенсація, тобто норма дисконту.</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Невизначеність майбутніх грошових потоків – одна з основних проблем при виборі </w:t>
      </w:r>
      <w:r w:rsidRPr="00283CA2">
        <w:rPr>
          <w:rFonts w:ascii="Times New Roman" w:hAnsi="Times New Roman"/>
          <w:i/>
          <w:sz w:val="28"/>
          <w:szCs w:val="28"/>
          <w:lang w:val="uk-UA"/>
        </w:rPr>
        <w:t>дисконту</w:t>
      </w:r>
      <w:r>
        <w:rPr>
          <w:rFonts w:ascii="Times New Roman" w:hAnsi="Times New Roman"/>
          <w:sz w:val="28"/>
          <w:szCs w:val="28"/>
          <w:lang w:val="uk-UA"/>
        </w:rPr>
        <w:t xml:space="preserve">. Якщо майбутні грошові потоки точно відомі, їх належить дисконтувати простим чином за </w:t>
      </w:r>
      <w:proofErr w:type="spellStart"/>
      <w:r>
        <w:rPr>
          <w:rFonts w:ascii="Times New Roman" w:hAnsi="Times New Roman"/>
          <w:sz w:val="28"/>
          <w:szCs w:val="28"/>
          <w:lang w:val="uk-UA"/>
        </w:rPr>
        <w:t>безризиковою</w:t>
      </w:r>
      <w:proofErr w:type="spellEnd"/>
      <w:r>
        <w:rPr>
          <w:rFonts w:ascii="Times New Roman" w:hAnsi="Times New Roman"/>
          <w:sz w:val="28"/>
          <w:szCs w:val="28"/>
          <w:lang w:val="uk-UA"/>
        </w:rPr>
        <w:t xml:space="preserve"> нормою віддачі </w:t>
      </w:r>
      <w:r w:rsidRPr="00283CA2">
        <w:rPr>
          <w:rFonts w:ascii="Times New Roman" w:hAnsi="Times New Roman"/>
          <w:b/>
          <w:i/>
          <w:sz w:val="28"/>
          <w:szCs w:val="28"/>
          <w:lang w:val="uk-UA"/>
        </w:rPr>
        <w:sym w:font="Symbol" w:char="F064"/>
      </w:r>
      <w:r w:rsidRPr="00283CA2">
        <w:rPr>
          <w:rFonts w:ascii="Times New Roman" w:hAnsi="Times New Roman"/>
          <w:b/>
          <w:i/>
          <w:sz w:val="28"/>
          <w:szCs w:val="28"/>
          <w:vertAlign w:val="subscript"/>
          <w:lang w:val="uk-UA"/>
        </w:rPr>
        <w:t>0</w:t>
      </w:r>
      <w:r w:rsidRPr="00283CA2">
        <w:rPr>
          <w:rFonts w:ascii="Times New Roman" w:hAnsi="Times New Roman"/>
          <w:b/>
          <w:i/>
          <w:sz w:val="28"/>
          <w:szCs w:val="28"/>
          <w:lang w:val="uk-UA"/>
        </w:rPr>
        <w:t>(</w:t>
      </w:r>
      <w:r w:rsidRPr="00283CA2">
        <w:rPr>
          <w:rFonts w:ascii="Times New Roman" w:hAnsi="Times New Roman"/>
          <w:b/>
          <w:i/>
          <w:sz w:val="28"/>
          <w:szCs w:val="28"/>
          <w:lang w:val="en-US"/>
        </w:rPr>
        <w:t>z</w:t>
      </w:r>
      <w:r w:rsidRPr="00283CA2">
        <w:rPr>
          <w:rFonts w:ascii="Times New Roman" w:hAnsi="Times New Roman"/>
          <w:b/>
          <w:i/>
          <w:sz w:val="28"/>
          <w:szCs w:val="28"/>
          <w:vertAlign w:val="subscript"/>
        </w:rPr>
        <w:t>0</w:t>
      </w:r>
      <w:r w:rsidRPr="00283CA2">
        <w:rPr>
          <w:rFonts w:ascii="Times New Roman" w:hAnsi="Times New Roman"/>
          <w:b/>
          <w:i/>
          <w:sz w:val="28"/>
          <w:szCs w:val="28"/>
        </w:rPr>
        <w:t>)</w:t>
      </w:r>
      <w:r>
        <w:rPr>
          <w:rFonts w:ascii="Times New Roman" w:hAnsi="Times New Roman"/>
          <w:sz w:val="28"/>
          <w:szCs w:val="28"/>
          <w:lang w:val="uk-UA"/>
        </w:rPr>
        <w:t>.</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Якщо </w:t>
      </w:r>
      <w:r>
        <w:rPr>
          <w:rFonts w:ascii="Times New Roman" w:hAnsi="Times New Roman"/>
          <w:b/>
          <w:i/>
          <w:sz w:val="28"/>
          <w:szCs w:val="28"/>
          <w:lang w:val="en-US"/>
        </w:rPr>
        <w:t>NPV</w:t>
      </w:r>
      <w:r>
        <w:rPr>
          <w:rFonts w:ascii="Times New Roman" w:hAnsi="Times New Roman"/>
          <w:b/>
          <w:i/>
          <w:sz w:val="28"/>
          <w:szCs w:val="28"/>
          <w:lang w:val="en-US"/>
        </w:rPr>
        <w:sym w:font="Symbol" w:char="F03E"/>
      </w:r>
      <w:r w:rsidRPr="00116C14">
        <w:rPr>
          <w:rFonts w:ascii="Times New Roman" w:hAnsi="Times New Roman"/>
          <w:b/>
          <w:i/>
          <w:sz w:val="28"/>
          <w:szCs w:val="28"/>
          <w:lang w:val="uk-UA"/>
        </w:rPr>
        <w:t xml:space="preserve"> 0</w:t>
      </w:r>
      <w:r>
        <w:rPr>
          <w:rFonts w:ascii="Times New Roman" w:hAnsi="Times New Roman"/>
          <w:sz w:val="28"/>
          <w:szCs w:val="28"/>
          <w:lang w:val="uk-UA"/>
        </w:rPr>
        <w:t xml:space="preserve">, рентабельність інвестицій перевищує мінімальний коефіцієнт дисконтування, якщо </w:t>
      </w:r>
      <w:r>
        <w:rPr>
          <w:rFonts w:ascii="Times New Roman" w:hAnsi="Times New Roman"/>
          <w:b/>
          <w:i/>
          <w:sz w:val="28"/>
          <w:szCs w:val="28"/>
          <w:lang w:val="en-US"/>
        </w:rPr>
        <w:t>NPV</w:t>
      </w:r>
      <w:r>
        <w:rPr>
          <w:rFonts w:ascii="Times New Roman" w:hAnsi="Times New Roman"/>
          <w:b/>
          <w:i/>
          <w:sz w:val="28"/>
          <w:szCs w:val="28"/>
          <w:lang w:val="uk-UA"/>
        </w:rPr>
        <w:sym w:font="Symbol" w:char="F03C"/>
      </w:r>
      <w:r w:rsidRPr="00116C14">
        <w:rPr>
          <w:rFonts w:ascii="Times New Roman" w:hAnsi="Times New Roman"/>
          <w:b/>
          <w:i/>
          <w:sz w:val="28"/>
          <w:szCs w:val="28"/>
          <w:lang w:val="uk-UA"/>
        </w:rPr>
        <w:t xml:space="preserve"> 0</w:t>
      </w:r>
      <w:r>
        <w:rPr>
          <w:rFonts w:ascii="Times New Roman" w:hAnsi="Times New Roman"/>
          <w:sz w:val="28"/>
          <w:szCs w:val="28"/>
          <w:lang w:val="uk-UA"/>
        </w:rPr>
        <w:t xml:space="preserve">, рентабельність проекту нижче мінімальної норми і від проекту належить відмовитися. Якщо маються на увазі альтернативні варіанти, то бажано уточнити величину інвестицій, необхідну для отримання позитивного значення </w:t>
      </w:r>
      <w:r>
        <w:rPr>
          <w:rFonts w:ascii="Times New Roman" w:hAnsi="Times New Roman"/>
          <w:b/>
          <w:i/>
          <w:sz w:val="28"/>
          <w:szCs w:val="28"/>
          <w:lang w:val="en-US"/>
        </w:rPr>
        <w:t>NPV</w:t>
      </w:r>
      <w:r w:rsidRPr="00FC73FA">
        <w:rPr>
          <w:rFonts w:ascii="Times New Roman" w:hAnsi="Times New Roman"/>
          <w:sz w:val="28"/>
          <w:szCs w:val="28"/>
        </w:rPr>
        <w:t xml:space="preserve">. </w:t>
      </w:r>
      <w:r>
        <w:rPr>
          <w:rFonts w:ascii="Times New Roman" w:hAnsi="Times New Roman"/>
          <w:sz w:val="28"/>
          <w:szCs w:val="28"/>
          <w:lang w:val="uk-UA"/>
        </w:rPr>
        <w:t xml:space="preserve">Відношення </w:t>
      </w:r>
      <w:r>
        <w:rPr>
          <w:rFonts w:ascii="Times New Roman" w:hAnsi="Times New Roman"/>
          <w:b/>
          <w:i/>
          <w:sz w:val="28"/>
          <w:szCs w:val="28"/>
          <w:lang w:val="en-US"/>
        </w:rPr>
        <w:t>NPV</w:t>
      </w:r>
      <w:r>
        <w:rPr>
          <w:rFonts w:ascii="Times New Roman" w:hAnsi="Times New Roman"/>
          <w:sz w:val="28"/>
          <w:szCs w:val="28"/>
          <w:lang w:val="uk-UA"/>
        </w:rPr>
        <w:t xml:space="preserve">до поточної вартості інвестицій </w:t>
      </w:r>
      <w:proofErr w:type="spellStart"/>
      <w:r w:rsidRPr="00FC73FA">
        <w:rPr>
          <w:rFonts w:ascii="Times New Roman" w:hAnsi="Times New Roman"/>
          <w:b/>
          <w:i/>
          <w:sz w:val="28"/>
          <w:szCs w:val="28"/>
          <w:lang w:val="uk-UA"/>
        </w:rPr>
        <w:t>І</w:t>
      </w:r>
      <w:r w:rsidRPr="00FC73FA">
        <w:rPr>
          <w:rFonts w:ascii="Times New Roman" w:hAnsi="Times New Roman"/>
          <w:b/>
          <w:i/>
          <w:sz w:val="28"/>
          <w:szCs w:val="28"/>
          <w:vertAlign w:val="subscript"/>
          <w:lang w:val="uk-UA"/>
        </w:rPr>
        <w:t>пот</w:t>
      </w:r>
      <w:proofErr w:type="spellEnd"/>
      <w:r w:rsidRPr="00FC73FA">
        <w:rPr>
          <w:rFonts w:ascii="Times New Roman" w:hAnsi="Times New Roman"/>
          <w:b/>
          <w:i/>
          <w:sz w:val="28"/>
          <w:szCs w:val="28"/>
          <w:vertAlign w:val="subscript"/>
          <w:lang w:val="uk-UA"/>
        </w:rPr>
        <w:t xml:space="preserve">. </w:t>
      </w:r>
      <w:r w:rsidRPr="00FC73FA">
        <w:rPr>
          <w:rFonts w:ascii="Times New Roman" w:hAnsi="Times New Roman"/>
          <w:b/>
          <w:i/>
          <w:sz w:val="28"/>
          <w:szCs w:val="28"/>
          <w:lang w:val="uk-UA"/>
        </w:rPr>
        <w:t xml:space="preserve">= І </w:t>
      </w:r>
      <w:r w:rsidRPr="00FA70E6">
        <w:rPr>
          <w:rFonts w:ascii="Times New Roman" w:hAnsi="Times New Roman"/>
          <w:i/>
          <w:sz w:val="28"/>
          <w:szCs w:val="28"/>
          <w:lang w:val="uk-UA"/>
        </w:rPr>
        <w:sym w:font="Symbol" w:char="F0B4"/>
      </w:r>
      <w:r w:rsidRPr="00FC73FA">
        <w:rPr>
          <w:rFonts w:ascii="Times New Roman" w:hAnsi="Times New Roman"/>
          <w:b/>
          <w:i/>
          <w:sz w:val="28"/>
          <w:szCs w:val="28"/>
          <w:lang w:val="uk-UA"/>
        </w:rPr>
        <w:t xml:space="preserve"> К</w:t>
      </w:r>
      <w:r w:rsidRPr="00FC73FA">
        <w:rPr>
          <w:rFonts w:ascii="Times New Roman" w:hAnsi="Times New Roman"/>
          <w:b/>
          <w:i/>
          <w:position w:val="-26"/>
          <w:sz w:val="28"/>
          <w:szCs w:val="28"/>
          <w:lang w:val="uk-UA"/>
        </w:rPr>
        <w:object w:dxaOrig="1520" w:dyaOrig="639">
          <v:shape id="_x0000_i1032" type="#_x0000_t75" style="width:78.45pt;height:32.15pt" o:ole="">
            <v:imagedata r:id="rId39" o:title=""/>
          </v:shape>
          <o:OLEObject Type="Embed" ProgID="Equation.DSMT4" ShapeID="_x0000_i1032" DrawAspect="Content" ObjectID="_1462708761" r:id="rId40"/>
        </w:object>
      </w:r>
      <w:r>
        <w:rPr>
          <w:rFonts w:ascii="Times New Roman" w:hAnsi="Times New Roman"/>
          <w:sz w:val="28"/>
          <w:szCs w:val="28"/>
          <w:lang w:val="uk-UA"/>
        </w:rPr>
        <w:t xml:space="preserve"> називається </w:t>
      </w:r>
      <w:r w:rsidRPr="00FC73FA">
        <w:rPr>
          <w:rFonts w:ascii="Times New Roman" w:hAnsi="Times New Roman"/>
          <w:b/>
          <w:i/>
          <w:sz w:val="28"/>
          <w:szCs w:val="28"/>
          <w:lang w:val="uk-UA"/>
        </w:rPr>
        <w:t xml:space="preserve">коефіцієнтом чистого </w:t>
      </w:r>
      <w:proofErr w:type="spellStart"/>
      <w:r w:rsidRPr="00FC73FA">
        <w:rPr>
          <w:rFonts w:ascii="Times New Roman" w:hAnsi="Times New Roman"/>
          <w:b/>
          <w:i/>
          <w:sz w:val="28"/>
          <w:szCs w:val="28"/>
          <w:lang w:val="uk-UA"/>
        </w:rPr>
        <w:t>дисконтованого</w:t>
      </w:r>
      <w:proofErr w:type="spellEnd"/>
      <w:r w:rsidRPr="00FC73FA">
        <w:rPr>
          <w:rFonts w:ascii="Times New Roman" w:hAnsi="Times New Roman"/>
          <w:b/>
          <w:i/>
          <w:sz w:val="28"/>
          <w:szCs w:val="28"/>
          <w:lang w:val="uk-UA"/>
        </w:rPr>
        <w:t xml:space="preserve"> доходу</w:t>
      </w:r>
      <w:r w:rsidR="00B05D1E">
        <w:rPr>
          <w:rFonts w:ascii="Times New Roman" w:hAnsi="Times New Roman"/>
          <w:b/>
          <w:i/>
          <w:sz w:val="28"/>
          <w:szCs w:val="28"/>
          <w:lang w:val="uk-UA"/>
        </w:rPr>
        <w:t xml:space="preserve"> </w:t>
      </w:r>
      <w:r>
        <w:rPr>
          <w:rFonts w:ascii="Times New Roman" w:hAnsi="Times New Roman"/>
          <w:sz w:val="28"/>
          <w:szCs w:val="28"/>
          <w:lang w:val="uk-UA"/>
        </w:rPr>
        <w:t xml:space="preserve">і дорівнює </w:t>
      </w:r>
      <w:proofErr w:type="spellStart"/>
      <w:r>
        <w:rPr>
          <w:rFonts w:ascii="Times New Roman" w:hAnsi="Times New Roman"/>
          <w:sz w:val="28"/>
          <w:szCs w:val="28"/>
          <w:lang w:val="uk-UA"/>
        </w:rPr>
        <w:t>дисконтованій</w:t>
      </w:r>
      <w:proofErr w:type="spellEnd"/>
      <w:r>
        <w:rPr>
          <w:rFonts w:ascii="Times New Roman" w:hAnsi="Times New Roman"/>
          <w:sz w:val="28"/>
          <w:szCs w:val="28"/>
          <w:lang w:val="uk-UA"/>
        </w:rPr>
        <w:t xml:space="preserve"> нормі надходжень на інвестиції.</w:t>
      </w:r>
      <w:r w:rsidR="00111010">
        <w:rPr>
          <w:rFonts w:ascii="Times New Roman" w:hAnsi="Times New Roman"/>
          <w:sz w:val="28"/>
          <w:szCs w:val="28"/>
          <w:lang w:val="uk-UA"/>
        </w:rPr>
        <w:t xml:space="preserve"> </w:t>
      </w:r>
    </w:p>
    <w:p w:rsidR="000C056E" w:rsidRDefault="00B05D1E" w:rsidP="00B05D1E">
      <w:pPr>
        <w:tabs>
          <w:tab w:val="left" w:pos="9355"/>
        </w:tabs>
        <w:spacing w:after="0" w:line="312" w:lineRule="auto"/>
        <w:ind w:left="-567" w:right="284" w:firstLine="709"/>
        <w:rPr>
          <w:rFonts w:ascii="Times New Roman" w:hAnsi="Times New Roman"/>
          <w:sz w:val="28"/>
          <w:szCs w:val="28"/>
          <w:lang w:val="uk-UA"/>
        </w:rPr>
      </w:pPr>
      <w:r>
        <w:rPr>
          <w:rFonts w:ascii="Times New Roman" w:hAnsi="Times New Roman"/>
          <w:position w:val="-62"/>
          <w:sz w:val="28"/>
          <w:szCs w:val="28"/>
          <w:lang w:val="uk-UA"/>
        </w:rPr>
        <w:t xml:space="preserve">                              </w:t>
      </w:r>
      <w:r w:rsidR="000C056E" w:rsidRPr="00FA70E6">
        <w:rPr>
          <w:rFonts w:ascii="Times New Roman" w:hAnsi="Times New Roman"/>
          <w:b/>
          <w:i/>
          <w:position w:val="-62"/>
          <w:sz w:val="28"/>
          <w:szCs w:val="28"/>
          <w:lang w:val="uk-UA"/>
        </w:rPr>
        <w:object w:dxaOrig="2900" w:dyaOrig="920">
          <v:shape id="_x0000_i1033" type="#_x0000_t75" style="width:169.7pt;height:59.15pt" o:ole="">
            <v:imagedata r:id="rId41" o:title=""/>
          </v:shape>
          <o:OLEObject Type="Embed" ProgID="Equation.DSMT4" ShapeID="_x0000_i1033" DrawAspect="Content" ObjectID="_1462708762" r:id="rId42"/>
        </w:object>
      </w:r>
      <w:r w:rsidR="000C056E">
        <w:rPr>
          <w:rFonts w:ascii="Times New Roman" w:hAnsi="Times New Roman"/>
          <w:sz w:val="28"/>
          <w:szCs w:val="28"/>
          <w:lang w:val="uk-UA"/>
        </w:rPr>
        <w:t xml:space="preserve">   </w:t>
      </w:r>
      <w:r w:rsidR="00FC7818">
        <w:rPr>
          <w:rFonts w:ascii="Times New Roman" w:hAnsi="Times New Roman"/>
          <w:sz w:val="28"/>
          <w:szCs w:val="28"/>
          <w:lang w:val="uk-UA"/>
        </w:rPr>
        <w:t xml:space="preserve">   </w:t>
      </w:r>
      <w:r w:rsidR="00111010">
        <w:rPr>
          <w:rFonts w:ascii="Times New Roman" w:hAnsi="Times New Roman"/>
          <w:sz w:val="28"/>
          <w:szCs w:val="28"/>
          <w:lang w:val="uk-UA"/>
        </w:rPr>
        <w:t xml:space="preserve">                    </w:t>
      </w:r>
      <w:r w:rsidR="00E70662" w:rsidRPr="00F96ABE">
        <w:rPr>
          <w:rFonts w:ascii="Times New Roman" w:hAnsi="Times New Roman"/>
          <w:sz w:val="28"/>
          <w:szCs w:val="28"/>
        </w:rPr>
        <w:t xml:space="preserve">        </w:t>
      </w:r>
      <w:r w:rsidR="00111010">
        <w:rPr>
          <w:rFonts w:ascii="Times New Roman" w:hAnsi="Times New Roman"/>
          <w:sz w:val="28"/>
          <w:szCs w:val="28"/>
          <w:lang w:val="uk-UA"/>
        </w:rPr>
        <w:t xml:space="preserve">       (1.9</w:t>
      </w:r>
      <w:r w:rsidR="000C056E">
        <w:rPr>
          <w:rFonts w:ascii="Times New Roman" w:hAnsi="Times New Roman"/>
          <w:sz w:val="28"/>
          <w:szCs w:val="28"/>
          <w:lang w:val="uk-UA"/>
        </w:rPr>
        <w:t>)</w:t>
      </w:r>
    </w:p>
    <w:p w:rsidR="000C056E" w:rsidRPr="005F0B7D" w:rsidRDefault="000C056E" w:rsidP="000C056E">
      <w:pPr>
        <w:tabs>
          <w:tab w:val="left" w:pos="9355"/>
        </w:tabs>
        <w:spacing w:after="0" w:line="312" w:lineRule="auto"/>
        <w:ind w:left="-567" w:right="284" w:firstLine="709"/>
        <w:jc w:val="both"/>
        <w:rPr>
          <w:rFonts w:ascii="Times New Roman" w:hAnsi="Times New Roman"/>
          <w:sz w:val="28"/>
          <w:szCs w:val="28"/>
        </w:rPr>
      </w:pPr>
      <w:r>
        <w:rPr>
          <w:rFonts w:ascii="Times New Roman" w:hAnsi="Times New Roman"/>
          <w:sz w:val="28"/>
          <w:szCs w:val="28"/>
          <w:lang w:val="uk-UA"/>
        </w:rPr>
        <w:t xml:space="preserve">де </w:t>
      </w:r>
      <w:r w:rsidRPr="005F0B7D">
        <w:rPr>
          <w:rFonts w:ascii="Times New Roman" w:hAnsi="Times New Roman"/>
          <w:b/>
          <w:i/>
          <w:sz w:val="28"/>
          <w:szCs w:val="28"/>
          <w:lang w:val="en-US"/>
        </w:rPr>
        <w:t>I</w:t>
      </w:r>
      <w:r w:rsidRPr="005F0B7D">
        <w:rPr>
          <w:rFonts w:ascii="Times New Roman" w:hAnsi="Times New Roman"/>
          <w:b/>
          <w:i/>
          <w:sz w:val="28"/>
          <w:szCs w:val="28"/>
          <w:vertAlign w:val="subscript"/>
          <w:lang w:val="en-US"/>
        </w:rPr>
        <w:t>t</w:t>
      </w:r>
      <w:r w:rsidR="00B05D1E">
        <w:rPr>
          <w:rFonts w:ascii="Times New Roman" w:hAnsi="Times New Roman"/>
          <w:b/>
          <w:i/>
          <w:sz w:val="28"/>
          <w:szCs w:val="28"/>
          <w:lang w:val="uk-UA"/>
        </w:rPr>
        <w:t xml:space="preserve"> </w:t>
      </w:r>
      <w:r w:rsidRPr="005F0B7D">
        <w:rPr>
          <w:rFonts w:ascii="Times New Roman" w:hAnsi="Times New Roman"/>
          <w:sz w:val="28"/>
          <w:szCs w:val="28"/>
        </w:rPr>
        <w:t xml:space="preserve">– </w:t>
      </w:r>
      <w:r>
        <w:rPr>
          <w:rFonts w:ascii="Times New Roman" w:hAnsi="Times New Roman"/>
          <w:sz w:val="28"/>
          <w:szCs w:val="28"/>
          <w:lang w:val="uk-UA"/>
        </w:rPr>
        <w:t xml:space="preserve">загальні інвестиційні витрати за рік </w:t>
      </w:r>
      <w:r w:rsidRPr="005F0B7D">
        <w:rPr>
          <w:rFonts w:ascii="Times New Roman" w:hAnsi="Times New Roman"/>
          <w:b/>
          <w:i/>
          <w:sz w:val="28"/>
          <w:szCs w:val="28"/>
          <w:lang w:val="en-US"/>
        </w:rPr>
        <w:t>t</w:t>
      </w:r>
      <w:r>
        <w:rPr>
          <w:rFonts w:ascii="Times New Roman" w:hAnsi="Times New Roman"/>
          <w:sz w:val="28"/>
          <w:szCs w:val="28"/>
          <w:lang w:val="uk-UA"/>
        </w:rPr>
        <w:t>;</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б) внутрішня норма прибутку (</w:t>
      </w:r>
      <w:r w:rsidRPr="005F0B7D">
        <w:rPr>
          <w:rFonts w:ascii="Times New Roman" w:hAnsi="Times New Roman"/>
          <w:b/>
          <w:i/>
          <w:sz w:val="28"/>
          <w:szCs w:val="28"/>
          <w:lang w:val="en-US"/>
        </w:rPr>
        <w:t>IRR</w:t>
      </w:r>
      <w:r w:rsidRPr="005F0B7D">
        <w:rPr>
          <w:rFonts w:ascii="Times New Roman" w:hAnsi="Times New Roman"/>
          <w:b/>
          <w:i/>
          <w:sz w:val="28"/>
          <w:szCs w:val="28"/>
          <w:lang w:val="uk-UA"/>
        </w:rPr>
        <w:t>)</w:t>
      </w:r>
    </w:p>
    <w:p w:rsidR="000C056E" w:rsidRDefault="000C056E" w:rsidP="000C056E">
      <w:pPr>
        <w:tabs>
          <w:tab w:val="left" w:pos="9355"/>
        </w:tabs>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t xml:space="preserve">Внутрішньою нормою прибутку називають коефіцієнт дисконтування </w:t>
      </w:r>
      <w:r w:rsidRPr="00285A37">
        <w:rPr>
          <w:rFonts w:ascii="Times New Roman" w:hAnsi="Times New Roman"/>
          <w:b/>
          <w:i/>
          <w:sz w:val="28"/>
          <w:szCs w:val="28"/>
          <w:lang w:val="uk-UA"/>
        </w:rPr>
        <w:t>К</w:t>
      </w:r>
      <w:r>
        <w:rPr>
          <w:rFonts w:ascii="Times New Roman" w:hAnsi="Times New Roman"/>
          <w:i/>
          <w:sz w:val="28"/>
          <w:szCs w:val="28"/>
          <w:lang w:val="uk-UA"/>
        </w:rPr>
        <w:t xml:space="preserve">, за якого поточна величина чистого доходу дорівнює </w:t>
      </w:r>
      <w:r w:rsidRPr="00285A37">
        <w:rPr>
          <w:rFonts w:ascii="Times New Roman" w:hAnsi="Times New Roman"/>
          <w:b/>
          <w:i/>
          <w:sz w:val="28"/>
          <w:szCs w:val="28"/>
          <w:lang w:val="uk-UA"/>
        </w:rPr>
        <w:t>0</w:t>
      </w:r>
      <w:r>
        <w:rPr>
          <w:rFonts w:ascii="Times New Roman" w:hAnsi="Times New Roman"/>
          <w:i/>
          <w:sz w:val="28"/>
          <w:szCs w:val="28"/>
          <w:lang w:val="uk-UA"/>
        </w:rPr>
        <w:t xml:space="preserve">, тобто таке </w:t>
      </w:r>
      <w:r w:rsidRPr="00285A37">
        <w:rPr>
          <w:rFonts w:ascii="Times New Roman" w:hAnsi="Times New Roman"/>
          <w:b/>
          <w:i/>
          <w:sz w:val="28"/>
          <w:szCs w:val="28"/>
          <w:lang w:val="uk-UA"/>
        </w:rPr>
        <w:sym w:font="Symbol" w:char="F064"/>
      </w:r>
      <w:r>
        <w:rPr>
          <w:rFonts w:ascii="Times New Roman" w:hAnsi="Times New Roman"/>
          <w:i/>
          <w:sz w:val="28"/>
          <w:szCs w:val="28"/>
          <w:lang w:val="uk-UA"/>
        </w:rPr>
        <w:t>, що:</w:t>
      </w:r>
    </w:p>
    <w:p w:rsidR="000C056E" w:rsidRPr="00285A37" w:rsidRDefault="000C056E" w:rsidP="000C056E">
      <w:pPr>
        <w:tabs>
          <w:tab w:val="left" w:pos="9355"/>
        </w:tabs>
        <w:spacing w:after="0" w:line="312" w:lineRule="auto"/>
        <w:ind w:left="-567" w:right="284" w:firstLine="709"/>
        <w:jc w:val="center"/>
        <w:rPr>
          <w:rFonts w:ascii="Times New Roman" w:hAnsi="Times New Roman"/>
          <w:sz w:val="28"/>
          <w:szCs w:val="28"/>
          <w:lang w:val="uk-UA"/>
        </w:rPr>
      </w:pPr>
      <w:r>
        <w:rPr>
          <w:rFonts w:ascii="Times New Roman" w:hAnsi="Times New Roman"/>
          <w:i/>
          <w:sz w:val="28"/>
          <w:szCs w:val="28"/>
          <w:lang w:val="uk-UA"/>
        </w:rPr>
        <w:t xml:space="preserve">                                я</w:t>
      </w:r>
      <w:r w:rsidRPr="00285A37">
        <w:rPr>
          <w:rFonts w:ascii="Times New Roman" w:hAnsi="Times New Roman"/>
          <w:i/>
          <w:sz w:val="28"/>
          <w:szCs w:val="28"/>
          <w:lang w:val="uk-UA"/>
        </w:rPr>
        <w:t>кщо</w:t>
      </w:r>
      <w:r w:rsidRPr="006B5910">
        <w:rPr>
          <w:rFonts w:ascii="Times New Roman" w:hAnsi="Times New Roman"/>
          <w:b/>
          <w:i/>
          <w:position w:val="-28"/>
          <w:sz w:val="28"/>
          <w:szCs w:val="28"/>
          <w:lang w:val="uk-UA"/>
        </w:rPr>
        <w:object w:dxaOrig="3040" w:dyaOrig="740">
          <v:shape id="_x0000_i1034" type="#_x0000_t75" style="width:201.85pt;height:51.45pt" o:ole="">
            <v:imagedata r:id="rId43" o:title=""/>
          </v:shape>
          <o:OLEObject Type="Embed" ProgID="Equation.DSMT4" ShapeID="_x0000_i1034" DrawAspect="Content" ObjectID="_1462708763" r:id="rId44"/>
        </w:object>
      </w:r>
      <w:r w:rsidR="00111010">
        <w:rPr>
          <w:rFonts w:ascii="Times New Roman" w:hAnsi="Times New Roman"/>
          <w:sz w:val="28"/>
          <w:szCs w:val="28"/>
          <w:lang w:val="uk-UA"/>
        </w:rPr>
        <w:t xml:space="preserve">                   (1.10</w:t>
      </w:r>
      <w:r>
        <w:rPr>
          <w:rFonts w:ascii="Times New Roman" w:hAnsi="Times New Roman"/>
          <w:sz w:val="28"/>
          <w:szCs w:val="28"/>
          <w:lang w:val="uk-UA"/>
        </w:rPr>
        <w:t>)</w:t>
      </w:r>
    </w:p>
    <w:p w:rsidR="000C056E" w:rsidRPr="007621E6"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Цей коефіцієнт показує точну величину рентабельності проекту </w:t>
      </w:r>
      <w:r w:rsidRPr="007621E6">
        <w:rPr>
          <w:rFonts w:ascii="Times New Roman" w:hAnsi="Times New Roman"/>
          <w:i/>
          <w:sz w:val="28"/>
          <w:szCs w:val="28"/>
          <w:lang w:val="uk-UA"/>
        </w:rPr>
        <w:t>(внутрішній для проекту коефіцієнт дисконтування)</w:t>
      </w:r>
      <w:r>
        <w:rPr>
          <w:rFonts w:ascii="Times New Roman" w:hAnsi="Times New Roman"/>
          <w:sz w:val="28"/>
          <w:szCs w:val="28"/>
          <w:lang w:val="uk-UA"/>
        </w:rPr>
        <w:t xml:space="preserve">. Норма </w:t>
      </w:r>
      <w:r>
        <w:rPr>
          <w:rFonts w:ascii="Times New Roman" w:hAnsi="Times New Roman"/>
          <w:b/>
          <w:i/>
          <w:sz w:val="28"/>
          <w:szCs w:val="28"/>
          <w:lang w:val="en-US"/>
        </w:rPr>
        <w:t>IRR</w:t>
      </w:r>
      <w:r w:rsidR="00B05D1E">
        <w:rPr>
          <w:rFonts w:ascii="Times New Roman" w:hAnsi="Times New Roman"/>
          <w:b/>
          <w:i/>
          <w:sz w:val="28"/>
          <w:szCs w:val="28"/>
          <w:lang w:val="uk-UA"/>
        </w:rPr>
        <w:t xml:space="preserve"> </w:t>
      </w:r>
      <w:r>
        <w:rPr>
          <w:rFonts w:ascii="Times New Roman" w:hAnsi="Times New Roman"/>
          <w:sz w:val="28"/>
          <w:szCs w:val="28"/>
          <w:lang w:val="uk-UA"/>
        </w:rPr>
        <w:t xml:space="preserve">показує фактичний рівень рентабельності загальних інвестиційних витрат. </w:t>
      </w:r>
      <w:r>
        <w:rPr>
          <w:rFonts w:ascii="Times New Roman" w:hAnsi="Times New Roman"/>
          <w:i/>
          <w:sz w:val="28"/>
          <w:szCs w:val="28"/>
          <w:lang w:val="uk-UA"/>
        </w:rPr>
        <w:t>Рішення про інвестування приймається, якщо</w:t>
      </w:r>
      <w:r w:rsidR="00652F62">
        <w:rPr>
          <w:rFonts w:ascii="Times New Roman" w:hAnsi="Times New Roman"/>
          <w:i/>
          <w:sz w:val="28"/>
          <w:szCs w:val="28"/>
          <w:lang w:val="uk-UA"/>
        </w:rPr>
        <w:t xml:space="preserve"> </w:t>
      </w:r>
      <w:r w:rsidRPr="00652F62">
        <w:rPr>
          <w:rFonts w:ascii="Times New Roman" w:hAnsi="Times New Roman"/>
          <w:b/>
          <w:i/>
          <w:sz w:val="28"/>
          <w:szCs w:val="28"/>
          <w:lang w:val="en-US"/>
        </w:rPr>
        <w:t>IRR</w:t>
      </w:r>
      <w:r w:rsidR="00652F62" w:rsidRPr="00652F62">
        <w:rPr>
          <w:rFonts w:ascii="Times New Roman" w:hAnsi="Times New Roman"/>
          <w:i/>
          <w:sz w:val="28"/>
          <w:szCs w:val="28"/>
          <w:lang w:val="uk-UA"/>
        </w:rPr>
        <w:t xml:space="preserve"> </w:t>
      </w:r>
      <w:r w:rsidRPr="00652F62">
        <w:rPr>
          <w:rFonts w:ascii="Times New Roman" w:hAnsi="Times New Roman"/>
          <w:i/>
          <w:sz w:val="28"/>
          <w:szCs w:val="28"/>
          <w:lang w:val="uk-UA"/>
        </w:rPr>
        <w:t>більше</w:t>
      </w:r>
      <w:r w:rsidRPr="00285A37">
        <w:rPr>
          <w:rFonts w:ascii="Times New Roman" w:hAnsi="Times New Roman"/>
          <w:i/>
          <w:sz w:val="28"/>
          <w:szCs w:val="28"/>
          <w:lang w:val="uk-UA"/>
        </w:rPr>
        <w:t xml:space="preserve"> за ставку відсотка за довгостроковими кредитами.</w:t>
      </w:r>
      <w:r w:rsidR="00652F62">
        <w:rPr>
          <w:rFonts w:ascii="Times New Roman" w:hAnsi="Times New Roman"/>
          <w:sz w:val="28"/>
          <w:szCs w:val="28"/>
          <w:lang w:val="uk-UA"/>
        </w:rPr>
        <w:t xml:space="preserve"> </w:t>
      </w:r>
      <w:r>
        <w:rPr>
          <w:rFonts w:ascii="Times New Roman" w:hAnsi="Times New Roman"/>
          <w:sz w:val="28"/>
          <w:szCs w:val="28"/>
          <w:lang w:val="uk-UA"/>
        </w:rPr>
        <w:t>Внутрішня н</w:t>
      </w:r>
      <w:r w:rsidRPr="007621E6">
        <w:rPr>
          <w:rFonts w:ascii="Times New Roman" w:hAnsi="Times New Roman"/>
          <w:sz w:val="28"/>
          <w:szCs w:val="28"/>
          <w:lang w:val="uk-UA"/>
        </w:rPr>
        <w:t>орма</w:t>
      </w:r>
      <w:r w:rsidR="00652F62">
        <w:rPr>
          <w:rFonts w:ascii="Times New Roman" w:hAnsi="Times New Roman"/>
          <w:sz w:val="28"/>
          <w:szCs w:val="28"/>
          <w:lang w:val="uk-UA"/>
        </w:rPr>
        <w:t xml:space="preserve"> </w:t>
      </w:r>
      <w:r>
        <w:rPr>
          <w:rFonts w:ascii="Times New Roman" w:hAnsi="Times New Roman"/>
          <w:b/>
          <w:i/>
          <w:sz w:val="28"/>
          <w:szCs w:val="28"/>
          <w:lang w:val="en-US"/>
        </w:rPr>
        <w:t>IRR</w:t>
      </w:r>
      <w:r w:rsidR="00652F62" w:rsidRPr="00652F62">
        <w:rPr>
          <w:rFonts w:ascii="Times New Roman" w:hAnsi="Times New Roman"/>
          <w:sz w:val="28"/>
          <w:szCs w:val="28"/>
          <w:lang w:val="uk-UA"/>
        </w:rPr>
        <w:t xml:space="preserve"> </w:t>
      </w:r>
      <w:r>
        <w:rPr>
          <w:rFonts w:ascii="Times New Roman" w:hAnsi="Times New Roman"/>
          <w:sz w:val="28"/>
          <w:szCs w:val="28"/>
          <w:lang w:val="uk-UA"/>
        </w:rPr>
        <w:t xml:space="preserve">також може застосовуватися для визначення умов надання позики кредиторами, оскільки встановлює ставку відсотка, яка може бути сплачена без ризику підірвати ліквідність проекту. Оскільки </w:t>
      </w:r>
      <w:r>
        <w:rPr>
          <w:rFonts w:ascii="Times New Roman" w:hAnsi="Times New Roman"/>
          <w:b/>
          <w:i/>
          <w:sz w:val="28"/>
          <w:szCs w:val="28"/>
          <w:lang w:val="en-US"/>
        </w:rPr>
        <w:t>IRR</w:t>
      </w:r>
      <w:r w:rsidR="00652F62" w:rsidRPr="00652F62">
        <w:rPr>
          <w:rFonts w:ascii="Times New Roman" w:hAnsi="Times New Roman"/>
          <w:sz w:val="28"/>
          <w:szCs w:val="28"/>
          <w:lang w:val="uk-UA"/>
        </w:rPr>
        <w:t xml:space="preserve"> </w:t>
      </w:r>
      <w:r>
        <w:rPr>
          <w:rFonts w:ascii="Times New Roman" w:hAnsi="Times New Roman"/>
          <w:sz w:val="28"/>
          <w:szCs w:val="28"/>
          <w:lang w:val="uk-UA"/>
        </w:rPr>
        <w:t>визначається на основі поточних цін, її потрібно порівнювати з реальною вартістю капіталу, тобто</w:t>
      </w:r>
      <w:r w:rsidR="00B05D1E">
        <w:rPr>
          <w:rFonts w:ascii="Times New Roman" w:hAnsi="Times New Roman"/>
          <w:sz w:val="28"/>
          <w:szCs w:val="28"/>
          <w:lang w:val="uk-UA"/>
        </w:rPr>
        <w:t>,</w:t>
      </w:r>
      <w:r>
        <w:rPr>
          <w:rFonts w:ascii="Times New Roman" w:hAnsi="Times New Roman"/>
          <w:sz w:val="28"/>
          <w:szCs w:val="28"/>
          <w:lang w:val="uk-UA"/>
        </w:rPr>
        <w:t xml:space="preserve"> якщо ставка відсотка за позиками – </w:t>
      </w:r>
      <w:r>
        <w:rPr>
          <w:rFonts w:ascii="Times New Roman" w:hAnsi="Times New Roman"/>
          <w:b/>
          <w:i/>
          <w:sz w:val="28"/>
          <w:szCs w:val="28"/>
          <w:lang w:val="uk-UA"/>
        </w:rPr>
        <w:sym w:font="Symbol" w:char="F064"/>
      </w:r>
      <w:r>
        <w:rPr>
          <w:rFonts w:ascii="Times New Roman" w:hAnsi="Times New Roman"/>
          <w:sz w:val="28"/>
          <w:szCs w:val="28"/>
          <w:lang w:val="uk-UA"/>
        </w:rPr>
        <w:t xml:space="preserve">, а інфляція за період дисконтування складає </w:t>
      </w:r>
      <w:r w:rsidR="00B05D1E">
        <w:rPr>
          <w:rFonts w:ascii="Times New Roman" w:hAnsi="Times New Roman"/>
          <w:sz w:val="28"/>
          <w:szCs w:val="28"/>
          <w:lang w:val="uk-UA"/>
        </w:rPr>
        <w:t xml:space="preserve">                </w:t>
      </w:r>
      <w:r>
        <w:rPr>
          <w:rFonts w:ascii="Times New Roman" w:hAnsi="Times New Roman"/>
          <w:b/>
          <w:i/>
          <w:sz w:val="28"/>
          <w:szCs w:val="28"/>
          <w:lang w:val="uk-UA"/>
        </w:rPr>
        <w:lastRenderedPageBreak/>
        <w:sym w:font="Symbol" w:char="F044"/>
      </w:r>
      <w:r w:rsidR="00B05D1E">
        <w:rPr>
          <w:rFonts w:ascii="Times New Roman" w:hAnsi="Times New Roman"/>
          <w:b/>
          <w:i/>
          <w:sz w:val="28"/>
          <w:szCs w:val="28"/>
          <w:lang w:val="uk-UA"/>
        </w:rPr>
        <w:t xml:space="preserve"> </w:t>
      </w:r>
      <w:r>
        <w:rPr>
          <w:rFonts w:ascii="Times New Roman" w:hAnsi="Times New Roman"/>
          <w:sz w:val="28"/>
          <w:szCs w:val="28"/>
          <w:lang w:val="uk-UA"/>
        </w:rPr>
        <w:t xml:space="preserve">відсотків, то реальна вартість капіталу </w:t>
      </w:r>
      <w:r>
        <w:rPr>
          <w:rFonts w:ascii="Times New Roman" w:hAnsi="Times New Roman"/>
          <w:b/>
          <w:i/>
          <w:sz w:val="28"/>
          <w:szCs w:val="28"/>
          <w:lang w:val="uk-UA"/>
        </w:rPr>
        <w:t>(</w:t>
      </w:r>
      <w:r>
        <w:rPr>
          <w:rFonts w:ascii="Times New Roman" w:hAnsi="Times New Roman"/>
          <w:b/>
          <w:i/>
          <w:sz w:val="28"/>
          <w:szCs w:val="28"/>
          <w:lang w:val="uk-UA"/>
        </w:rPr>
        <w:sym w:font="Symbol" w:char="F064"/>
      </w:r>
      <w:r>
        <w:rPr>
          <w:rFonts w:ascii="Times New Roman" w:hAnsi="Times New Roman"/>
          <w:b/>
          <w:i/>
          <w:sz w:val="28"/>
          <w:szCs w:val="28"/>
          <w:lang w:val="uk-UA"/>
        </w:rPr>
        <w:t xml:space="preserve"> - </w:t>
      </w:r>
      <w:r>
        <w:rPr>
          <w:rFonts w:ascii="Times New Roman" w:hAnsi="Times New Roman"/>
          <w:b/>
          <w:i/>
          <w:sz w:val="28"/>
          <w:szCs w:val="28"/>
          <w:lang w:val="uk-UA"/>
        </w:rPr>
        <w:sym w:font="Symbol" w:char="F044"/>
      </w:r>
      <w:r>
        <w:rPr>
          <w:rFonts w:ascii="Times New Roman" w:hAnsi="Times New Roman"/>
          <w:b/>
          <w:i/>
          <w:sz w:val="28"/>
          <w:szCs w:val="28"/>
          <w:lang w:val="uk-UA"/>
        </w:rPr>
        <w:t>)</w:t>
      </w:r>
      <w:r w:rsidRPr="007F6CB2">
        <w:rPr>
          <w:rFonts w:ascii="Times New Roman" w:hAnsi="Times New Roman"/>
          <w:sz w:val="28"/>
          <w:szCs w:val="28"/>
          <w:lang w:val="uk-UA"/>
        </w:rPr>
        <w:t>,</w:t>
      </w:r>
      <w:r>
        <w:rPr>
          <w:rFonts w:ascii="Times New Roman" w:hAnsi="Times New Roman"/>
          <w:sz w:val="28"/>
          <w:szCs w:val="28"/>
          <w:lang w:val="uk-UA"/>
        </w:rPr>
        <w:t xml:space="preserve"> і саме з цією величиною належить порівнювати </w:t>
      </w:r>
      <w:r>
        <w:rPr>
          <w:rFonts w:ascii="Times New Roman" w:hAnsi="Times New Roman"/>
          <w:b/>
          <w:i/>
          <w:sz w:val="28"/>
          <w:szCs w:val="28"/>
          <w:lang w:val="en-US"/>
        </w:rPr>
        <w:t>IRR</w:t>
      </w:r>
      <w:r w:rsidRPr="007F6CB2">
        <w:rPr>
          <w:rFonts w:ascii="Times New Roman" w:hAnsi="Times New Roman"/>
          <w:sz w:val="28"/>
          <w:szCs w:val="28"/>
          <w:lang w:val="uk-UA"/>
        </w:rPr>
        <w:t>.</w:t>
      </w:r>
    </w:p>
    <w:p w:rsidR="000C056E" w:rsidRDefault="000C056E" w:rsidP="000C056E">
      <w:pPr>
        <w:tabs>
          <w:tab w:val="left" w:pos="9355"/>
        </w:tabs>
        <w:spacing w:after="0" w:line="312" w:lineRule="auto"/>
        <w:ind w:left="-567" w:right="284" w:firstLine="709"/>
        <w:jc w:val="both"/>
        <w:outlineLvl w:val="0"/>
        <w:rPr>
          <w:rFonts w:ascii="Times New Roman" w:hAnsi="Times New Roman"/>
          <w:b/>
          <w:i/>
          <w:sz w:val="28"/>
          <w:szCs w:val="28"/>
          <w:lang w:val="uk-UA"/>
        </w:rPr>
      </w:pPr>
      <w:r w:rsidRPr="00FA57E5">
        <w:rPr>
          <w:rFonts w:ascii="Times New Roman" w:hAnsi="Times New Roman"/>
          <w:b/>
          <w:i/>
          <w:sz w:val="28"/>
          <w:szCs w:val="28"/>
        </w:rPr>
        <w:t>2.</w:t>
      </w:r>
      <w:r>
        <w:rPr>
          <w:rFonts w:ascii="Times New Roman" w:hAnsi="Times New Roman"/>
          <w:b/>
          <w:i/>
          <w:sz w:val="28"/>
          <w:szCs w:val="28"/>
          <w:lang w:val="uk-UA"/>
        </w:rPr>
        <w:t xml:space="preserve"> Прості показники фінансової оцінки:</w:t>
      </w:r>
    </w:p>
    <w:p w:rsidR="000C056E" w:rsidRDefault="000C056E" w:rsidP="000C056E">
      <w:pPr>
        <w:tabs>
          <w:tab w:val="left" w:pos="9355"/>
        </w:tabs>
        <w:spacing w:after="0" w:line="312" w:lineRule="auto"/>
        <w:ind w:left="-567" w:right="284" w:firstLine="709"/>
        <w:jc w:val="both"/>
        <w:rPr>
          <w:rFonts w:ascii="Times New Roman" w:hAnsi="Times New Roman"/>
          <w:b/>
          <w:i/>
          <w:sz w:val="28"/>
          <w:szCs w:val="28"/>
          <w:lang w:val="uk-UA"/>
        </w:rPr>
      </w:pPr>
      <w:r>
        <w:rPr>
          <w:rFonts w:ascii="Times New Roman" w:hAnsi="Times New Roman"/>
          <w:b/>
          <w:i/>
          <w:sz w:val="28"/>
          <w:szCs w:val="28"/>
          <w:lang w:val="uk-UA"/>
        </w:rPr>
        <w:t>а) проста норма прибутку на загальні інвестиційні витрати:</w:t>
      </w:r>
    </w:p>
    <w:p w:rsidR="000C056E" w:rsidRDefault="00FC7818" w:rsidP="000C056E">
      <w:pPr>
        <w:tabs>
          <w:tab w:val="left" w:pos="9355"/>
        </w:tabs>
        <w:spacing w:after="0" w:line="312" w:lineRule="auto"/>
        <w:ind w:left="-567" w:right="284" w:firstLine="709"/>
        <w:jc w:val="center"/>
        <w:rPr>
          <w:rFonts w:ascii="Times New Roman" w:hAnsi="Times New Roman"/>
          <w:sz w:val="28"/>
          <w:szCs w:val="28"/>
          <w:lang w:val="uk-UA"/>
        </w:rPr>
      </w:pPr>
      <w:r>
        <w:rPr>
          <w:rFonts w:ascii="Times New Roman" w:hAnsi="Times New Roman"/>
          <w:position w:val="-24"/>
          <w:sz w:val="28"/>
          <w:szCs w:val="28"/>
          <w:lang w:val="uk-UA"/>
        </w:rPr>
        <w:t xml:space="preserve">                                      </w:t>
      </w:r>
      <w:r w:rsidR="000C056E" w:rsidRPr="00FA57E5">
        <w:rPr>
          <w:rFonts w:ascii="Times New Roman" w:hAnsi="Times New Roman"/>
          <w:b/>
          <w:i/>
          <w:position w:val="-24"/>
          <w:sz w:val="28"/>
          <w:szCs w:val="28"/>
          <w:lang w:val="uk-UA"/>
        </w:rPr>
        <w:object w:dxaOrig="1920" w:dyaOrig="620">
          <v:shape id="_x0000_i1035" type="#_x0000_t75" style="width:129.85pt;height:42.45pt" o:ole="">
            <v:imagedata r:id="rId45" o:title=""/>
          </v:shape>
          <o:OLEObject Type="Embed" ProgID="Equation.DSMT4" ShapeID="_x0000_i1035" DrawAspect="Content" ObjectID="_1462708764" r:id="rId46"/>
        </w:object>
      </w:r>
      <w:r w:rsidR="000C056E">
        <w:rPr>
          <w:rFonts w:ascii="Times New Roman" w:hAnsi="Times New Roman"/>
          <w:sz w:val="28"/>
          <w:szCs w:val="28"/>
          <w:lang w:val="uk-UA"/>
        </w:rPr>
        <w:t xml:space="preserve">            </w:t>
      </w:r>
      <w:r>
        <w:rPr>
          <w:rFonts w:ascii="Times New Roman" w:hAnsi="Times New Roman"/>
          <w:sz w:val="28"/>
          <w:szCs w:val="28"/>
          <w:lang w:val="uk-UA"/>
        </w:rPr>
        <w:t xml:space="preserve">   </w:t>
      </w:r>
      <w:r w:rsidR="00111010">
        <w:rPr>
          <w:rFonts w:ascii="Times New Roman" w:hAnsi="Times New Roman"/>
          <w:sz w:val="28"/>
          <w:szCs w:val="28"/>
          <w:lang w:val="uk-UA"/>
        </w:rPr>
        <w:t xml:space="preserve">                           (1.11</w:t>
      </w:r>
      <w:r w:rsidR="000C056E">
        <w:rPr>
          <w:rFonts w:ascii="Times New Roman" w:hAnsi="Times New Roman"/>
          <w:sz w:val="28"/>
          <w:szCs w:val="28"/>
          <w:lang w:val="uk-UA"/>
        </w:rPr>
        <w:t>)</w:t>
      </w:r>
    </w:p>
    <w:p w:rsidR="00B05D1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де </w:t>
      </w:r>
      <w:r>
        <w:rPr>
          <w:rFonts w:ascii="Times New Roman" w:hAnsi="Times New Roman"/>
          <w:b/>
          <w:i/>
          <w:sz w:val="28"/>
          <w:szCs w:val="28"/>
          <w:lang w:val="en-US"/>
        </w:rPr>
        <w:t>NP</w:t>
      </w:r>
      <w:r>
        <w:rPr>
          <w:rFonts w:ascii="Times New Roman" w:hAnsi="Times New Roman"/>
          <w:sz w:val="28"/>
          <w:szCs w:val="28"/>
          <w:lang w:val="uk-UA"/>
        </w:rPr>
        <w:t xml:space="preserve">– чистий прибуток;  </w:t>
      </w:r>
      <w:r w:rsidRPr="00E5383A">
        <w:rPr>
          <w:rFonts w:ascii="Times New Roman" w:hAnsi="Times New Roman"/>
          <w:b/>
          <w:i/>
          <w:sz w:val="28"/>
          <w:szCs w:val="28"/>
          <w:lang w:val="uk-UA"/>
        </w:rPr>
        <w:t>Р</w:t>
      </w:r>
      <w:r>
        <w:rPr>
          <w:rFonts w:ascii="Times New Roman" w:hAnsi="Times New Roman"/>
          <w:sz w:val="28"/>
          <w:szCs w:val="28"/>
          <w:lang w:val="uk-UA"/>
        </w:rPr>
        <w:t xml:space="preserve"> – відсотки на позичений капітал; </w:t>
      </w:r>
    </w:p>
    <w:p w:rsidR="000C056E" w:rsidRPr="007621E6" w:rsidRDefault="00B05D1E" w:rsidP="000C056E">
      <w:pPr>
        <w:tabs>
          <w:tab w:val="left" w:pos="9355"/>
        </w:tabs>
        <w:spacing w:after="0" w:line="312" w:lineRule="auto"/>
        <w:ind w:left="-567" w:right="284" w:firstLine="709"/>
        <w:jc w:val="both"/>
        <w:rPr>
          <w:rFonts w:ascii="Times New Roman" w:hAnsi="Times New Roman"/>
          <w:sz w:val="28"/>
          <w:szCs w:val="28"/>
        </w:rPr>
      </w:pPr>
      <w:r>
        <w:rPr>
          <w:rFonts w:ascii="Times New Roman" w:hAnsi="Times New Roman"/>
          <w:sz w:val="28"/>
          <w:szCs w:val="28"/>
          <w:lang w:val="uk-UA"/>
        </w:rPr>
        <w:t xml:space="preserve">     </w:t>
      </w:r>
      <w:r w:rsidR="000C056E" w:rsidRPr="00E5383A">
        <w:rPr>
          <w:rFonts w:ascii="Times New Roman" w:hAnsi="Times New Roman"/>
          <w:b/>
          <w:i/>
          <w:sz w:val="28"/>
          <w:szCs w:val="28"/>
          <w:lang w:val="uk-UA"/>
        </w:rPr>
        <w:t xml:space="preserve">І </w:t>
      </w:r>
      <w:r w:rsidR="000C056E">
        <w:rPr>
          <w:rFonts w:ascii="Times New Roman" w:hAnsi="Times New Roman"/>
          <w:sz w:val="28"/>
          <w:szCs w:val="28"/>
          <w:lang w:val="uk-UA"/>
        </w:rPr>
        <w:t>– загальні інвестиційні витрати;</w:t>
      </w:r>
    </w:p>
    <w:p w:rsidR="000C056E" w:rsidRDefault="000C056E" w:rsidP="000C056E">
      <w:pPr>
        <w:tabs>
          <w:tab w:val="left" w:pos="9355"/>
        </w:tabs>
        <w:spacing w:after="0" w:line="312" w:lineRule="auto"/>
        <w:ind w:left="-567" w:right="284" w:firstLine="709"/>
        <w:jc w:val="both"/>
        <w:rPr>
          <w:rFonts w:ascii="Times New Roman" w:hAnsi="Times New Roman"/>
          <w:b/>
          <w:i/>
          <w:sz w:val="28"/>
          <w:szCs w:val="28"/>
          <w:lang w:val="uk-UA"/>
        </w:rPr>
      </w:pPr>
      <w:r>
        <w:rPr>
          <w:rFonts w:ascii="Times New Roman" w:hAnsi="Times New Roman"/>
          <w:b/>
          <w:i/>
          <w:sz w:val="28"/>
          <w:szCs w:val="28"/>
          <w:lang w:val="uk-UA"/>
        </w:rPr>
        <w:t>б) проста норма прибутку на акціонерний капітал:</w:t>
      </w:r>
    </w:p>
    <w:p w:rsidR="000C056E" w:rsidRDefault="00FC7818" w:rsidP="000C056E">
      <w:pPr>
        <w:tabs>
          <w:tab w:val="left" w:pos="9355"/>
        </w:tabs>
        <w:spacing w:after="0" w:line="312" w:lineRule="auto"/>
        <w:ind w:left="-567" w:right="284" w:firstLine="709"/>
        <w:jc w:val="center"/>
        <w:rPr>
          <w:rFonts w:ascii="Times New Roman" w:hAnsi="Times New Roman"/>
          <w:sz w:val="28"/>
          <w:szCs w:val="28"/>
          <w:lang w:val="uk-UA"/>
        </w:rPr>
      </w:pPr>
      <w:r>
        <w:rPr>
          <w:rFonts w:ascii="Times New Roman" w:hAnsi="Times New Roman"/>
          <w:position w:val="-28"/>
          <w:sz w:val="28"/>
          <w:szCs w:val="28"/>
          <w:lang w:val="uk-UA"/>
        </w:rPr>
        <w:t xml:space="preserve">                                       </w:t>
      </w:r>
      <w:r w:rsidR="000C056E" w:rsidRPr="00E5383A">
        <w:rPr>
          <w:rFonts w:ascii="Times New Roman" w:hAnsi="Times New Roman"/>
          <w:b/>
          <w:i/>
          <w:position w:val="-28"/>
          <w:sz w:val="28"/>
          <w:szCs w:val="28"/>
          <w:lang w:val="uk-UA"/>
        </w:rPr>
        <w:object w:dxaOrig="1540" w:dyaOrig="660">
          <v:shape id="_x0000_i1036" type="#_x0000_t75" style="width:117pt;height:46.3pt" o:ole="">
            <v:imagedata r:id="rId47" o:title=""/>
          </v:shape>
          <o:OLEObject Type="Embed" ProgID="Equation.DSMT4" ShapeID="_x0000_i1036" DrawAspect="Content" ObjectID="_1462708765" r:id="rId48"/>
        </w:object>
      </w:r>
      <w:r w:rsidR="000C056E">
        <w:rPr>
          <w:rFonts w:ascii="Times New Roman" w:hAnsi="Times New Roman"/>
          <w:sz w:val="28"/>
          <w:szCs w:val="28"/>
          <w:lang w:val="uk-UA"/>
        </w:rPr>
        <w:t xml:space="preserve">            </w:t>
      </w:r>
      <w:r>
        <w:rPr>
          <w:rFonts w:ascii="Times New Roman" w:hAnsi="Times New Roman"/>
          <w:sz w:val="28"/>
          <w:szCs w:val="28"/>
          <w:lang w:val="uk-UA"/>
        </w:rPr>
        <w:t xml:space="preserve">   </w:t>
      </w:r>
      <w:r w:rsidR="00111010">
        <w:rPr>
          <w:rFonts w:ascii="Times New Roman" w:hAnsi="Times New Roman"/>
          <w:sz w:val="28"/>
          <w:szCs w:val="28"/>
          <w:lang w:val="uk-UA"/>
        </w:rPr>
        <w:t xml:space="preserve">                           (1.12</w:t>
      </w:r>
      <w:r w:rsidR="000C056E">
        <w:rPr>
          <w:rFonts w:ascii="Times New Roman" w:hAnsi="Times New Roman"/>
          <w:sz w:val="28"/>
          <w:szCs w:val="28"/>
          <w:lang w:val="uk-UA"/>
        </w:rPr>
        <w:t>)</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де </w:t>
      </w:r>
      <w:r>
        <w:rPr>
          <w:rFonts w:ascii="Times New Roman" w:hAnsi="Times New Roman"/>
          <w:b/>
          <w:i/>
          <w:sz w:val="28"/>
          <w:szCs w:val="28"/>
          <w:lang w:val="en-US"/>
        </w:rPr>
        <w:t>Q</w:t>
      </w:r>
      <w:r>
        <w:rPr>
          <w:rFonts w:ascii="Times New Roman" w:hAnsi="Times New Roman"/>
          <w:b/>
          <w:i/>
          <w:sz w:val="28"/>
          <w:szCs w:val="28"/>
          <w:lang w:val="uk-UA"/>
        </w:rPr>
        <w:t xml:space="preserve"> – </w:t>
      </w:r>
      <w:r>
        <w:rPr>
          <w:rFonts w:ascii="Times New Roman" w:hAnsi="Times New Roman"/>
          <w:sz w:val="28"/>
          <w:szCs w:val="28"/>
          <w:lang w:val="uk-UA"/>
        </w:rPr>
        <w:t>акціонерний капітал;</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в) період окупності</w:t>
      </w:r>
      <w:r w:rsidRPr="00B238D1">
        <w:rPr>
          <w:rFonts w:ascii="Times New Roman" w:hAnsi="Times New Roman"/>
          <w:sz w:val="28"/>
          <w:szCs w:val="28"/>
          <w:lang w:val="uk-UA"/>
        </w:rPr>
        <w:t>.</w:t>
      </w:r>
    </w:p>
    <w:p w:rsidR="000C056E" w:rsidRDefault="000C056E" w:rsidP="000C056E">
      <w:pPr>
        <w:tabs>
          <w:tab w:val="left" w:pos="9355"/>
        </w:tabs>
        <w:spacing w:after="0" w:line="312" w:lineRule="auto"/>
        <w:ind w:left="-567" w:right="284" w:firstLine="709"/>
        <w:jc w:val="both"/>
        <w:rPr>
          <w:rFonts w:ascii="Times New Roman" w:hAnsi="Times New Roman"/>
          <w:i/>
          <w:sz w:val="28"/>
          <w:szCs w:val="28"/>
          <w:lang w:val="uk-UA"/>
        </w:rPr>
      </w:pPr>
      <w:r>
        <w:rPr>
          <w:rFonts w:ascii="Times New Roman" w:hAnsi="Times New Roman"/>
          <w:i/>
          <w:sz w:val="28"/>
          <w:szCs w:val="28"/>
          <w:lang w:val="uk-UA"/>
        </w:rPr>
        <w:t>Цей період, необхідний для відшкодування вихідних капіталовкладень за рахунок прибутків від проекту (чистий прибуток після відрахування податку + фінансові витрати + амортизація):</w:t>
      </w:r>
    </w:p>
    <w:p w:rsidR="000C056E" w:rsidRDefault="00FC7818" w:rsidP="000C056E">
      <w:pPr>
        <w:tabs>
          <w:tab w:val="left" w:pos="9355"/>
        </w:tabs>
        <w:spacing w:after="0" w:line="312" w:lineRule="auto"/>
        <w:ind w:left="-567" w:right="284" w:firstLine="709"/>
        <w:jc w:val="center"/>
        <w:rPr>
          <w:rFonts w:ascii="Times New Roman" w:hAnsi="Times New Roman"/>
          <w:sz w:val="28"/>
          <w:szCs w:val="28"/>
          <w:lang w:val="uk-UA"/>
        </w:rPr>
      </w:pPr>
      <w:r>
        <w:rPr>
          <w:rFonts w:ascii="Times New Roman" w:hAnsi="Times New Roman"/>
          <w:position w:val="-28"/>
          <w:sz w:val="28"/>
          <w:szCs w:val="28"/>
          <w:lang w:val="uk-UA"/>
        </w:rPr>
        <w:t xml:space="preserve">                                            </w:t>
      </w:r>
      <w:r w:rsidR="000C056E" w:rsidRPr="00B238D1">
        <w:rPr>
          <w:rFonts w:ascii="Times New Roman" w:hAnsi="Times New Roman"/>
          <w:b/>
          <w:i/>
          <w:position w:val="-28"/>
          <w:sz w:val="28"/>
          <w:szCs w:val="28"/>
          <w:lang w:val="uk-UA"/>
        </w:rPr>
        <w:object w:dxaOrig="2140" w:dyaOrig="680">
          <v:shape id="_x0000_i1037" type="#_x0000_t75" style="width:168.45pt;height:54pt" o:ole="">
            <v:imagedata r:id="rId49" o:title=""/>
          </v:shape>
          <o:OLEObject Type="Embed" ProgID="Equation.DSMT4" ShapeID="_x0000_i1037" DrawAspect="Content" ObjectID="_1462708766" r:id="rId50"/>
        </w:object>
      </w:r>
      <w:r>
        <w:rPr>
          <w:rFonts w:ascii="Times New Roman" w:hAnsi="Times New Roman"/>
          <w:position w:val="-28"/>
          <w:sz w:val="28"/>
          <w:szCs w:val="28"/>
          <w:lang w:val="uk-UA"/>
        </w:rPr>
        <w:t xml:space="preserve">                        </w:t>
      </w:r>
      <w:r w:rsidR="00111010">
        <w:rPr>
          <w:rFonts w:ascii="Times New Roman" w:hAnsi="Times New Roman"/>
          <w:sz w:val="28"/>
          <w:szCs w:val="28"/>
          <w:lang w:val="uk-UA"/>
        </w:rPr>
        <w:t>(1.13</w:t>
      </w:r>
      <w:r w:rsidR="000C056E">
        <w:rPr>
          <w:rFonts w:ascii="Times New Roman" w:hAnsi="Times New Roman"/>
          <w:sz w:val="28"/>
          <w:szCs w:val="28"/>
          <w:lang w:val="uk-UA"/>
        </w:rPr>
        <w:t>)</w:t>
      </w:r>
    </w:p>
    <w:p w:rsidR="000C056E" w:rsidRPr="006170D5" w:rsidRDefault="000C056E" w:rsidP="00B05D1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де  </w:t>
      </w:r>
      <w:r w:rsidRPr="00FC4B87">
        <w:rPr>
          <w:rFonts w:ascii="Times New Roman" w:hAnsi="Times New Roman"/>
          <w:b/>
          <w:i/>
          <w:sz w:val="28"/>
          <w:szCs w:val="28"/>
          <w:lang w:val="uk-UA"/>
        </w:rPr>
        <w:t>Т</w:t>
      </w:r>
      <w:r>
        <w:rPr>
          <w:rFonts w:ascii="Times New Roman" w:hAnsi="Times New Roman"/>
          <w:sz w:val="28"/>
          <w:szCs w:val="28"/>
          <w:lang w:val="uk-UA"/>
        </w:rPr>
        <w:t xml:space="preserve">– період окупності; </w:t>
      </w:r>
      <w:r w:rsidRPr="00FC4B87">
        <w:rPr>
          <w:rFonts w:ascii="Times New Roman" w:hAnsi="Times New Roman"/>
          <w:b/>
          <w:i/>
          <w:sz w:val="28"/>
          <w:szCs w:val="28"/>
          <w:lang w:val="uk-UA"/>
        </w:rPr>
        <w:t xml:space="preserve">І </w:t>
      </w:r>
      <w:r>
        <w:rPr>
          <w:rFonts w:ascii="Times New Roman" w:hAnsi="Times New Roman"/>
          <w:sz w:val="28"/>
          <w:szCs w:val="28"/>
          <w:lang w:val="uk-UA"/>
        </w:rPr>
        <w:t xml:space="preserve">– загальні інвестиції; </w:t>
      </w:r>
      <w:r w:rsidRPr="00FC4B87">
        <w:rPr>
          <w:rFonts w:ascii="Times New Roman" w:hAnsi="Times New Roman"/>
          <w:b/>
          <w:i/>
          <w:sz w:val="28"/>
          <w:szCs w:val="28"/>
          <w:lang w:val="en-US"/>
        </w:rPr>
        <w:t>NP</w:t>
      </w:r>
      <w:r>
        <w:rPr>
          <w:rFonts w:ascii="Times New Roman" w:hAnsi="Times New Roman"/>
          <w:sz w:val="28"/>
          <w:szCs w:val="28"/>
          <w:lang w:val="uk-UA"/>
        </w:rPr>
        <w:t xml:space="preserve">– чистий прибуток за рік </w:t>
      </w:r>
      <w:r w:rsidRPr="00FC4B87">
        <w:rPr>
          <w:rFonts w:ascii="Times New Roman" w:hAnsi="Times New Roman"/>
          <w:b/>
          <w:i/>
          <w:sz w:val="28"/>
          <w:szCs w:val="28"/>
          <w:lang w:val="en-US"/>
        </w:rPr>
        <w:t>t</w:t>
      </w:r>
      <w:r>
        <w:rPr>
          <w:rFonts w:ascii="Times New Roman" w:hAnsi="Times New Roman"/>
          <w:sz w:val="28"/>
          <w:szCs w:val="28"/>
          <w:lang w:val="uk-UA"/>
        </w:rPr>
        <w:t xml:space="preserve">; </w:t>
      </w:r>
      <w:proofErr w:type="spellStart"/>
      <w:r w:rsidRPr="00FC4B87">
        <w:rPr>
          <w:rFonts w:ascii="Times New Roman" w:hAnsi="Times New Roman"/>
          <w:b/>
          <w:i/>
          <w:sz w:val="28"/>
          <w:szCs w:val="28"/>
          <w:lang w:val="en-US"/>
        </w:rPr>
        <w:t>D</w:t>
      </w:r>
      <w:r w:rsidRPr="00FC4B87">
        <w:rPr>
          <w:rFonts w:ascii="Times New Roman" w:hAnsi="Times New Roman"/>
          <w:b/>
          <w:i/>
          <w:sz w:val="28"/>
          <w:szCs w:val="28"/>
          <w:vertAlign w:val="subscript"/>
          <w:lang w:val="en-US"/>
        </w:rPr>
        <w:t>t</w:t>
      </w:r>
      <w:proofErr w:type="spellEnd"/>
      <w:r w:rsidR="00B05D1E">
        <w:rPr>
          <w:rFonts w:ascii="Times New Roman" w:hAnsi="Times New Roman"/>
          <w:b/>
          <w:i/>
          <w:sz w:val="28"/>
          <w:szCs w:val="28"/>
          <w:lang w:val="uk-UA"/>
        </w:rPr>
        <w:t xml:space="preserve"> </w:t>
      </w:r>
      <w:proofErr w:type="spellStart"/>
      <w:r>
        <w:rPr>
          <w:rFonts w:ascii="Times New Roman" w:hAnsi="Times New Roman"/>
          <w:sz w:val="28"/>
          <w:szCs w:val="28"/>
          <w:lang w:val="uk-UA"/>
        </w:rPr>
        <w:t>–амортизація</w:t>
      </w:r>
      <w:proofErr w:type="spellEnd"/>
      <w:r>
        <w:rPr>
          <w:rFonts w:ascii="Times New Roman" w:hAnsi="Times New Roman"/>
          <w:sz w:val="28"/>
          <w:szCs w:val="28"/>
          <w:lang w:val="uk-UA"/>
        </w:rPr>
        <w:t xml:space="preserve">; </w:t>
      </w:r>
      <w:r w:rsidRPr="00FC4B87">
        <w:rPr>
          <w:rFonts w:ascii="Times New Roman" w:hAnsi="Times New Roman"/>
          <w:b/>
          <w:i/>
          <w:sz w:val="28"/>
          <w:szCs w:val="28"/>
          <w:lang w:val="uk-UA"/>
        </w:rPr>
        <w:t>Р</w:t>
      </w:r>
      <w:r w:rsidRPr="00FC4B87">
        <w:rPr>
          <w:rFonts w:ascii="Times New Roman" w:hAnsi="Times New Roman"/>
          <w:b/>
          <w:i/>
          <w:sz w:val="28"/>
          <w:szCs w:val="28"/>
          <w:vertAlign w:val="subscript"/>
          <w:lang w:val="en-US"/>
        </w:rPr>
        <w:t>t</w:t>
      </w:r>
      <w:r>
        <w:rPr>
          <w:rFonts w:ascii="Times New Roman" w:hAnsi="Times New Roman"/>
          <w:sz w:val="28"/>
          <w:szCs w:val="28"/>
          <w:lang w:val="uk-UA"/>
        </w:rPr>
        <w:t xml:space="preserve"> – відсотки на позичену частину капіталу.</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У випадку, якщо потік грошових надходжень за проектом є постійним у часі, </w:t>
      </w:r>
      <w:r w:rsidRPr="00FC4B87">
        <w:rPr>
          <w:rFonts w:ascii="Times New Roman" w:hAnsi="Times New Roman"/>
          <w:b/>
          <w:i/>
          <w:sz w:val="28"/>
          <w:szCs w:val="28"/>
          <w:lang w:val="uk-UA"/>
        </w:rPr>
        <w:t>термін окупності</w:t>
      </w:r>
      <w:r>
        <w:rPr>
          <w:rFonts w:ascii="Times New Roman" w:hAnsi="Times New Roman"/>
          <w:sz w:val="28"/>
          <w:szCs w:val="28"/>
          <w:lang w:val="uk-UA"/>
        </w:rPr>
        <w:t xml:space="preserve"> може бути розрахований наступним чином:</w:t>
      </w:r>
    </w:p>
    <w:p w:rsidR="000C056E" w:rsidRDefault="00FC7818" w:rsidP="000C056E">
      <w:pPr>
        <w:tabs>
          <w:tab w:val="left" w:pos="9355"/>
        </w:tabs>
        <w:spacing w:after="0" w:line="312" w:lineRule="auto"/>
        <w:ind w:left="-567" w:right="284" w:firstLine="709"/>
        <w:jc w:val="center"/>
        <w:rPr>
          <w:rFonts w:ascii="Times New Roman" w:hAnsi="Times New Roman"/>
          <w:sz w:val="28"/>
          <w:szCs w:val="28"/>
          <w:lang w:val="uk-UA"/>
        </w:rPr>
      </w:pPr>
      <w:r>
        <w:rPr>
          <w:rFonts w:ascii="Times New Roman" w:hAnsi="Times New Roman"/>
          <w:position w:val="-30"/>
          <w:sz w:val="28"/>
          <w:szCs w:val="28"/>
          <w:lang w:val="uk-UA"/>
        </w:rPr>
        <w:t xml:space="preserve">                                      </w:t>
      </w:r>
      <w:r w:rsidR="000C056E" w:rsidRPr="00FC4B87">
        <w:rPr>
          <w:rFonts w:ascii="Times New Roman" w:hAnsi="Times New Roman"/>
          <w:b/>
          <w:i/>
          <w:position w:val="-30"/>
          <w:sz w:val="28"/>
          <w:szCs w:val="28"/>
          <w:lang w:val="uk-UA"/>
        </w:rPr>
        <w:object w:dxaOrig="1900" w:dyaOrig="680">
          <v:shape id="_x0000_i1038" type="#_x0000_t75" style="width:173.55pt;height:54pt" o:ole="">
            <v:imagedata r:id="rId51" o:title=""/>
          </v:shape>
          <o:OLEObject Type="Embed" ProgID="Equation.DSMT4" ShapeID="_x0000_i1038" DrawAspect="Content" ObjectID="_1462708767" r:id="rId52"/>
        </w:object>
      </w:r>
      <w:r w:rsidR="00111010">
        <w:rPr>
          <w:rFonts w:ascii="Times New Roman" w:hAnsi="Times New Roman"/>
          <w:sz w:val="28"/>
          <w:szCs w:val="28"/>
          <w:lang w:val="uk-UA"/>
        </w:rPr>
        <w:t xml:space="preserve">                           (1.14</w:t>
      </w:r>
      <w:r w:rsidR="000C056E">
        <w:rPr>
          <w:rFonts w:ascii="Times New Roman" w:hAnsi="Times New Roman"/>
          <w:sz w:val="28"/>
          <w:szCs w:val="28"/>
          <w:lang w:val="uk-UA"/>
        </w:rPr>
        <w:t>)</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Цей показник є корисним для аналізу ступеня ризику у нестабільній економічній ситуації. Але він не враховує динаміки фінансових потоків після періоду окупності, переоцінюючи швидке отримання прибутків. Методам, що враховують дисконтування, віддають перевагу для оцінки ефективності проекту, так як вони дозволяють враховувати увесь термін функціонування проекту і динаміку </w:t>
      </w:r>
      <w:r w:rsidR="00B05D1E">
        <w:rPr>
          <w:rFonts w:ascii="Times New Roman" w:hAnsi="Times New Roman"/>
          <w:sz w:val="28"/>
          <w:szCs w:val="28"/>
          <w:lang w:val="uk-UA"/>
        </w:rPr>
        <w:t>потоку</w:t>
      </w:r>
      <w:r>
        <w:rPr>
          <w:rFonts w:ascii="Times New Roman" w:hAnsi="Times New Roman"/>
          <w:sz w:val="28"/>
          <w:szCs w:val="28"/>
          <w:lang w:val="uk-UA"/>
        </w:rPr>
        <w:t xml:space="preserve"> коштів за етапами його здійснення;</w:t>
      </w:r>
      <w:r w:rsidR="00111010">
        <w:rPr>
          <w:rFonts w:ascii="Times New Roman" w:hAnsi="Times New Roman"/>
          <w:sz w:val="28"/>
          <w:szCs w:val="28"/>
          <w:lang w:val="uk-UA"/>
        </w:rPr>
        <w:t xml:space="preserve"> </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lastRenderedPageBreak/>
        <w:t>г) коефіцієнт фінансової автономності проекту (К</w:t>
      </w:r>
      <w:r>
        <w:rPr>
          <w:rFonts w:ascii="Times New Roman" w:hAnsi="Times New Roman"/>
          <w:b/>
          <w:i/>
          <w:sz w:val="28"/>
          <w:szCs w:val="28"/>
          <w:vertAlign w:val="subscript"/>
          <w:lang w:val="uk-UA"/>
        </w:rPr>
        <w:t>ФА</w:t>
      </w:r>
      <w:r>
        <w:rPr>
          <w:rFonts w:ascii="Times New Roman" w:hAnsi="Times New Roman"/>
          <w:b/>
          <w:i/>
          <w:sz w:val="28"/>
          <w:szCs w:val="28"/>
          <w:lang w:val="uk-UA"/>
        </w:rPr>
        <w:t>)</w:t>
      </w:r>
      <w:r>
        <w:rPr>
          <w:rFonts w:ascii="Times New Roman" w:hAnsi="Times New Roman"/>
          <w:sz w:val="28"/>
          <w:szCs w:val="28"/>
          <w:lang w:val="uk-UA"/>
        </w:rPr>
        <w:t>. Це відношення власних коштів (</w:t>
      </w:r>
      <w:r w:rsidRPr="00611E31">
        <w:rPr>
          <w:rFonts w:ascii="Times New Roman" w:hAnsi="Times New Roman"/>
          <w:b/>
          <w:i/>
          <w:sz w:val="28"/>
          <w:szCs w:val="28"/>
          <w:lang w:val="uk-UA"/>
        </w:rPr>
        <w:t>С</w:t>
      </w:r>
      <w:r>
        <w:rPr>
          <w:rFonts w:ascii="Times New Roman" w:hAnsi="Times New Roman"/>
          <w:b/>
          <w:i/>
          <w:sz w:val="28"/>
          <w:szCs w:val="28"/>
          <w:vertAlign w:val="subscript"/>
          <w:lang w:val="uk-UA"/>
        </w:rPr>
        <w:t>ВЛАС</w:t>
      </w:r>
      <w:r>
        <w:rPr>
          <w:rFonts w:ascii="Times New Roman" w:hAnsi="Times New Roman"/>
          <w:sz w:val="28"/>
          <w:szCs w:val="28"/>
          <w:lang w:val="uk-UA"/>
        </w:rPr>
        <w:t>) до позичених (</w:t>
      </w:r>
      <w:r>
        <w:rPr>
          <w:rFonts w:ascii="Times New Roman" w:hAnsi="Times New Roman"/>
          <w:b/>
          <w:i/>
          <w:sz w:val="28"/>
          <w:szCs w:val="28"/>
          <w:lang w:val="en-US"/>
        </w:rPr>
        <w:t>Z</w:t>
      </w:r>
      <w:r>
        <w:rPr>
          <w:rFonts w:ascii="Times New Roman" w:hAnsi="Times New Roman"/>
          <w:sz w:val="28"/>
          <w:szCs w:val="28"/>
          <w:lang w:val="uk-UA"/>
        </w:rPr>
        <w:t xml:space="preserve">), що характеризує фінансову міцність проекту. Якщо </w:t>
      </w:r>
      <w:r>
        <w:rPr>
          <w:rFonts w:ascii="Times New Roman" w:hAnsi="Times New Roman"/>
          <w:b/>
          <w:i/>
          <w:sz w:val="28"/>
          <w:szCs w:val="28"/>
          <w:lang w:val="uk-UA"/>
        </w:rPr>
        <w:t>К</w:t>
      </w:r>
      <w:r>
        <w:rPr>
          <w:rFonts w:ascii="Times New Roman" w:hAnsi="Times New Roman"/>
          <w:b/>
          <w:i/>
          <w:sz w:val="28"/>
          <w:szCs w:val="28"/>
          <w:vertAlign w:val="subscript"/>
          <w:lang w:val="uk-UA"/>
        </w:rPr>
        <w:t>ФА</w:t>
      </w:r>
      <w:r>
        <w:rPr>
          <w:rFonts w:ascii="Times New Roman" w:hAnsi="Times New Roman"/>
          <w:b/>
          <w:i/>
          <w:sz w:val="28"/>
          <w:szCs w:val="28"/>
          <w:lang w:val="uk-UA"/>
        </w:rPr>
        <w:t xml:space="preserve"> = 1</w:t>
      </w:r>
      <w:r>
        <w:rPr>
          <w:rFonts w:ascii="Times New Roman" w:hAnsi="Times New Roman"/>
          <w:sz w:val="28"/>
          <w:szCs w:val="28"/>
          <w:lang w:val="uk-UA"/>
        </w:rPr>
        <w:t>, то фінансова автономія досягає критичної межі.</w:t>
      </w:r>
    </w:p>
    <w:p w:rsidR="000C056E" w:rsidRDefault="00FC7818" w:rsidP="000C056E">
      <w:pPr>
        <w:tabs>
          <w:tab w:val="left" w:pos="9355"/>
        </w:tabs>
        <w:spacing w:after="0" w:line="312" w:lineRule="auto"/>
        <w:ind w:left="-567" w:right="284" w:firstLine="709"/>
        <w:jc w:val="center"/>
        <w:rPr>
          <w:rFonts w:ascii="Times New Roman" w:hAnsi="Times New Roman"/>
          <w:sz w:val="28"/>
          <w:szCs w:val="28"/>
          <w:lang w:val="uk-UA"/>
        </w:rPr>
      </w:pPr>
      <w:r>
        <w:rPr>
          <w:rFonts w:ascii="Times New Roman" w:hAnsi="Times New Roman"/>
          <w:position w:val="-24"/>
          <w:sz w:val="28"/>
          <w:szCs w:val="28"/>
          <w:lang w:val="uk-UA"/>
        </w:rPr>
        <w:t xml:space="preserve">                                            </w:t>
      </w:r>
      <w:r w:rsidR="000C056E" w:rsidRPr="00EB308B">
        <w:rPr>
          <w:rFonts w:ascii="Times New Roman" w:hAnsi="Times New Roman"/>
          <w:b/>
          <w:i/>
          <w:position w:val="-24"/>
          <w:sz w:val="28"/>
          <w:szCs w:val="28"/>
          <w:lang w:val="uk-UA"/>
        </w:rPr>
        <w:object w:dxaOrig="1380" w:dyaOrig="620">
          <v:shape id="_x0000_i1039" type="#_x0000_t75" style="width:105.45pt;height:39.85pt" o:ole="">
            <v:imagedata r:id="rId53" o:title=""/>
          </v:shape>
          <o:OLEObject Type="Embed" ProgID="Equation.DSMT4" ShapeID="_x0000_i1039" DrawAspect="Content" ObjectID="_1462708768" r:id="rId54"/>
        </w:object>
      </w:r>
      <w:r w:rsidR="000C056E">
        <w:rPr>
          <w:rFonts w:ascii="Times New Roman" w:hAnsi="Times New Roman"/>
          <w:sz w:val="28"/>
          <w:szCs w:val="28"/>
          <w:lang w:val="uk-UA"/>
        </w:rPr>
        <w:t xml:space="preserve">          </w:t>
      </w:r>
      <w:r>
        <w:rPr>
          <w:rFonts w:ascii="Times New Roman" w:hAnsi="Times New Roman"/>
          <w:sz w:val="28"/>
          <w:szCs w:val="28"/>
          <w:lang w:val="uk-UA"/>
        </w:rPr>
        <w:t xml:space="preserve">   </w:t>
      </w:r>
      <w:r w:rsidR="00111010">
        <w:rPr>
          <w:rFonts w:ascii="Times New Roman" w:hAnsi="Times New Roman"/>
          <w:sz w:val="28"/>
          <w:szCs w:val="28"/>
          <w:lang w:val="uk-UA"/>
        </w:rPr>
        <w:t xml:space="preserve">                           (1.15</w:t>
      </w:r>
      <w:r w:rsidR="000C056E">
        <w:rPr>
          <w:rFonts w:ascii="Times New Roman" w:hAnsi="Times New Roman"/>
          <w:sz w:val="28"/>
          <w:szCs w:val="28"/>
          <w:lang w:val="uk-UA"/>
        </w:rPr>
        <w:t>)</w:t>
      </w:r>
    </w:p>
    <w:p w:rsidR="000C056E" w:rsidRPr="00EF68CC"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д) коефіцієнт поточної ліквідності (К</w:t>
      </w:r>
      <w:r>
        <w:rPr>
          <w:rFonts w:ascii="Times New Roman" w:hAnsi="Times New Roman"/>
          <w:b/>
          <w:i/>
          <w:sz w:val="28"/>
          <w:szCs w:val="28"/>
          <w:vertAlign w:val="subscript"/>
          <w:lang w:val="uk-UA"/>
        </w:rPr>
        <w:t>Л</w:t>
      </w:r>
      <w:r>
        <w:rPr>
          <w:rFonts w:ascii="Times New Roman" w:hAnsi="Times New Roman"/>
          <w:b/>
          <w:i/>
          <w:sz w:val="28"/>
          <w:szCs w:val="28"/>
          <w:lang w:val="uk-UA"/>
        </w:rPr>
        <w:t xml:space="preserve">) – </w:t>
      </w:r>
      <w:r w:rsidRPr="00B05D1E">
        <w:rPr>
          <w:rFonts w:ascii="Times New Roman" w:hAnsi="Times New Roman"/>
          <w:b/>
          <w:i/>
          <w:sz w:val="28"/>
          <w:szCs w:val="28"/>
          <w:lang w:val="uk-UA"/>
        </w:rPr>
        <w:t>відношення</w:t>
      </w:r>
      <w:r>
        <w:rPr>
          <w:rFonts w:ascii="Times New Roman" w:hAnsi="Times New Roman"/>
          <w:sz w:val="28"/>
          <w:szCs w:val="28"/>
          <w:lang w:val="uk-UA"/>
        </w:rPr>
        <w:t xml:space="preserve"> </w:t>
      </w:r>
      <w:r w:rsidRPr="00B05D1E">
        <w:rPr>
          <w:rFonts w:ascii="Times New Roman" w:hAnsi="Times New Roman"/>
          <w:b/>
          <w:i/>
          <w:sz w:val="28"/>
          <w:szCs w:val="28"/>
          <w:lang w:val="uk-UA"/>
        </w:rPr>
        <w:t>суми обігових активів проекту</w:t>
      </w:r>
      <w:r>
        <w:rPr>
          <w:rFonts w:ascii="Times New Roman" w:hAnsi="Times New Roman"/>
          <w:sz w:val="28"/>
          <w:szCs w:val="28"/>
          <w:lang w:val="uk-UA"/>
        </w:rPr>
        <w:t xml:space="preserve"> </w:t>
      </w:r>
      <w:r>
        <w:rPr>
          <w:rFonts w:ascii="Times New Roman" w:hAnsi="Times New Roman"/>
          <w:b/>
          <w:i/>
          <w:sz w:val="28"/>
          <w:szCs w:val="28"/>
          <w:lang w:val="uk-UA"/>
        </w:rPr>
        <w:t>(</w:t>
      </w:r>
      <w:r w:rsidRPr="00B05D1E">
        <w:rPr>
          <w:rFonts w:ascii="Times New Roman" w:hAnsi="Times New Roman"/>
          <w:b/>
          <w:i/>
          <w:sz w:val="28"/>
          <w:szCs w:val="28"/>
          <w:lang w:val="uk-UA"/>
        </w:rPr>
        <w:t>О</w:t>
      </w:r>
      <w:r w:rsidRPr="00B05D1E">
        <w:rPr>
          <w:rFonts w:ascii="Times New Roman" w:hAnsi="Times New Roman"/>
          <w:b/>
          <w:i/>
          <w:sz w:val="28"/>
          <w:szCs w:val="28"/>
          <w:vertAlign w:val="subscript"/>
          <w:lang w:val="uk-UA"/>
        </w:rPr>
        <w:t>А</w:t>
      </w:r>
      <w:r w:rsidR="00B05D1E">
        <w:rPr>
          <w:rFonts w:ascii="Times New Roman" w:hAnsi="Times New Roman"/>
          <w:b/>
          <w:i/>
          <w:sz w:val="28"/>
          <w:szCs w:val="28"/>
          <w:lang w:val="uk-UA"/>
        </w:rPr>
        <w:t xml:space="preserve">) </w:t>
      </w:r>
      <w:r w:rsidRPr="00B05D1E">
        <w:rPr>
          <w:rFonts w:ascii="Times New Roman" w:hAnsi="Times New Roman"/>
          <w:b/>
          <w:i/>
          <w:sz w:val="28"/>
          <w:szCs w:val="28"/>
          <w:lang w:val="uk-UA"/>
        </w:rPr>
        <w:t>до суми позичених коштів</w:t>
      </w:r>
      <w:r>
        <w:rPr>
          <w:rFonts w:ascii="Times New Roman" w:hAnsi="Times New Roman"/>
          <w:sz w:val="28"/>
          <w:szCs w:val="28"/>
          <w:lang w:val="uk-UA"/>
        </w:rPr>
        <w:t xml:space="preserve"> (</w:t>
      </w:r>
      <w:r w:rsidRPr="00B05D1E">
        <w:rPr>
          <w:rFonts w:ascii="Times New Roman" w:hAnsi="Times New Roman"/>
          <w:b/>
          <w:i/>
          <w:sz w:val="28"/>
          <w:szCs w:val="28"/>
          <w:lang w:val="uk-UA"/>
        </w:rPr>
        <w:t>заборгованостей –</w:t>
      </w:r>
      <w:r>
        <w:rPr>
          <w:rFonts w:ascii="Times New Roman" w:hAnsi="Times New Roman"/>
          <w:sz w:val="28"/>
          <w:szCs w:val="28"/>
          <w:lang w:val="uk-UA"/>
        </w:rPr>
        <w:t xml:space="preserve"> </w:t>
      </w:r>
      <w:r>
        <w:rPr>
          <w:rFonts w:ascii="Times New Roman" w:hAnsi="Times New Roman"/>
          <w:b/>
          <w:i/>
          <w:sz w:val="28"/>
          <w:szCs w:val="28"/>
          <w:lang w:val="en-US"/>
        </w:rPr>
        <w:t>Z</w:t>
      </w:r>
      <w:r w:rsidRPr="00EF68CC">
        <w:rPr>
          <w:rFonts w:ascii="Times New Roman" w:hAnsi="Times New Roman"/>
          <w:sz w:val="28"/>
          <w:szCs w:val="28"/>
          <w:lang w:val="uk-UA"/>
        </w:rPr>
        <w:t>):</w:t>
      </w:r>
    </w:p>
    <w:p w:rsidR="000C056E" w:rsidRPr="007621E6" w:rsidRDefault="00FC7818" w:rsidP="000C056E">
      <w:pPr>
        <w:tabs>
          <w:tab w:val="left" w:pos="9355"/>
        </w:tabs>
        <w:spacing w:after="0" w:line="312" w:lineRule="auto"/>
        <w:ind w:left="-567" w:right="284" w:firstLine="709"/>
        <w:jc w:val="center"/>
        <w:rPr>
          <w:rFonts w:ascii="Times New Roman" w:hAnsi="Times New Roman"/>
          <w:sz w:val="28"/>
          <w:szCs w:val="28"/>
        </w:rPr>
      </w:pPr>
      <w:r>
        <w:rPr>
          <w:rFonts w:ascii="Times New Roman" w:hAnsi="Times New Roman"/>
          <w:position w:val="-24"/>
          <w:sz w:val="28"/>
          <w:szCs w:val="28"/>
          <w:lang w:val="uk-UA"/>
        </w:rPr>
        <w:t xml:space="preserve">                                             </w:t>
      </w:r>
      <w:r w:rsidR="000C056E" w:rsidRPr="00F26DC5">
        <w:rPr>
          <w:rFonts w:ascii="Times New Roman" w:hAnsi="Times New Roman"/>
          <w:b/>
          <w:i/>
          <w:position w:val="-24"/>
          <w:sz w:val="28"/>
          <w:szCs w:val="28"/>
          <w:lang w:val="en-US"/>
        </w:rPr>
        <w:object w:dxaOrig="1340" w:dyaOrig="620">
          <v:shape id="_x0000_i1040" type="#_x0000_t75" style="width:101.55pt;height:42.45pt" o:ole="">
            <v:imagedata r:id="rId55" o:title=""/>
          </v:shape>
          <o:OLEObject Type="Embed" ProgID="Equation.DSMT4" ShapeID="_x0000_i1040" DrawAspect="Content" ObjectID="_1462708769" r:id="rId56"/>
        </w:object>
      </w:r>
      <w:r w:rsidR="000C056E" w:rsidRPr="007621E6">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1</w:t>
      </w:r>
      <w:r>
        <w:rPr>
          <w:rFonts w:ascii="Times New Roman" w:hAnsi="Times New Roman"/>
          <w:sz w:val="28"/>
          <w:szCs w:val="28"/>
        </w:rPr>
        <w:t>.</w:t>
      </w:r>
      <w:r w:rsidR="00111010">
        <w:rPr>
          <w:rFonts w:ascii="Times New Roman" w:hAnsi="Times New Roman"/>
          <w:sz w:val="28"/>
          <w:szCs w:val="28"/>
          <w:lang w:val="uk-UA"/>
        </w:rPr>
        <w:t>16</w:t>
      </w:r>
      <w:r w:rsidR="000C056E" w:rsidRPr="007621E6">
        <w:rPr>
          <w:rFonts w:ascii="Times New Roman" w:hAnsi="Times New Roman"/>
          <w:sz w:val="28"/>
          <w:szCs w:val="28"/>
        </w:rPr>
        <w:t>)</w:t>
      </w:r>
    </w:p>
    <w:p w:rsidR="000C056E" w:rsidRPr="00EF68CC" w:rsidRDefault="000C056E" w:rsidP="000C056E">
      <w:pPr>
        <w:tabs>
          <w:tab w:val="left" w:pos="9355"/>
        </w:tabs>
        <w:spacing w:after="0" w:line="312" w:lineRule="auto"/>
        <w:ind w:left="-567" w:right="284" w:firstLine="709"/>
        <w:jc w:val="both"/>
        <w:rPr>
          <w:rFonts w:ascii="Times New Roman" w:hAnsi="Times New Roman"/>
          <w:sz w:val="28"/>
          <w:szCs w:val="28"/>
        </w:rPr>
      </w:pPr>
      <w:r>
        <w:rPr>
          <w:rFonts w:ascii="Times New Roman" w:hAnsi="Times New Roman"/>
          <w:b/>
          <w:i/>
          <w:sz w:val="28"/>
          <w:szCs w:val="28"/>
          <w:lang w:val="uk-UA"/>
        </w:rPr>
        <w:t xml:space="preserve">Оборотні активи – </w:t>
      </w:r>
      <w:r w:rsidRPr="00111010">
        <w:rPr>
          <w:rFonts w:ascii="Times New Roman" w:hAnsi="Times New Roman"/>
          <w:b/>
          <w:i/>
          <w:sz w:val="28"/>
          <w:szCs w:val="28"/>
          <w:lang w:val="uk-UA"/>
        </w:rPr>
        <w:t>це кошти, які можна реалізувати.</w:t>
      </w:r>
      <w:r>
        <w:rPr>
          <w:rFonts w:ascii="Times New Roman" w:hAnsi="Times New Roman"/>
          <w:sz w:val="28"/>
          <w:szCs w:val="28"/>
          <w:lang w:val="uk-UA"/>
        </w:rPr>
        <w:t xml:space="preserve"> </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У якості інтегрального показника, що характеризує ефективність інноваційної діяльності організації, може бути використаний </w:t>
      </w:r>
      <w:r>
        <w:rPr>
          <w:rFonts w:ascii="Times New Roman" w:hAnsi="Times New Roman"/>
          <w:b/>
          <w:i/>
          <w:sz w:val="28"/>
          <w:szCs w:val="28"/>
          <w:lang w:val="uk-UA"/>
        </w:rPr>
        <w:t>коефіцієнт фактичної результативності роботи ІП (</w:t>
      </w:r>
      <w:r>
        <w:rPr>
          <w:rFonts w:ascii="Times New Roman" w:hAnsi="Times New Roman"/>
          <w:b/>
          <w:i/>
          <w:sz w:val="28"/>
          <w:szCs w:val="28"/>
          <w:lang w:val="en-US"/>
        </w:rPr>
        <w:t>r</w:t>
      </w:r>
      <w:r w:rsidRPr="00EF68CC">
        <w:rPr>
          <w:rFonts w:ascii="Times New Roman" w:hAnsi="Times New Roman"/>
          <w:b/>
          <w:i/>
          <w:sz w:val="28"/>
          <w:szCs w:val="28"/>
        </w:rPr>
        <w:t>)</w:t>
      </w:r>
      <w:r w:rsidRPr="00EF68CC">
        <w:rPr>
          <w:rFonts w:ascii="Times New Roman" w:hAnsi="Times New Roman"/>
          <w:sz w:val="28"/>
          <w:szCs w:val="28"/>
        </w:rPr>
        <w:t xml:space="preserve">. </w:t>
      </w:r>
      <w:r>
        <w:rPr>
          <w:rFonts w:ascii="Times New Roman" w:hAnsi="Times New Roman"/>
          <w:sz w:val="28"/>
          <w:szCs w:val="28"/>
          <w:lang w:val="uk-UA"/>
        </w:rPr>
        <w:t>Потенційний інвестор, що інвестує прикладні дослідження і розробки, повинен знати про сутність комерційного ризику вкладення коштів у створення конкурентоспроможної продукції. Така продукція може з</w:t>
      </w:r>
      <w:r w:rsidRPr="00AD5CF4">
        <w:rPr>
          <w:rFonts w:ascii="Times New Roman" w:hAnsi="Times New Roman"/>
          <w:sz w:val="28"/>
          <w:szCs w:val="28"/>
        </w:rPr>
        <w:t>’</w:t>
      </w:r>
      <w:r>
        <w:rPr>
          <w:rFonts w:ascii="Times New Roman" w:hAnsi="Times New Roman"/>
          <w:sz w:val="28"/>
          <w:szCs w:val="28"/>
          <w:lang w:val="uk-UA"/>
        </w:rPr>
        <w:t>явитися на ринку або у результаті розробки нового покоління техніки, або ж після модернізації продукції, що випускається. Величина комерційного ризику в значній мірі залежить від фактичної результативності ІП при проведенні НДДКР. Відомо, що фактична результативність роботи ІП у цілому в державі визначалась величиною у межах 30–50%, що можливо виразити коефіцієнтом</w:t>
      </w:r>
      <w:r w:rsidR="00B05D1E">
        <w:rPr>
          <w:rFonts w:ascii="Times New Roman" w:hAnsi="Times New Roman"/>
          <w:sz w:val="28"/>
          <w:szCs w:val="28"/>
          <w:lang w:val="uk-UA"/>
        </w:rPr>
        <w:t xml:space="preserve"> </w:t>
      </w:r>
      <w:r>
        <w:rPr>
          <w:rFonts w:ascii="Times New Roman" w:hAnsi="Times New Roman"/>
          <w:b/>
          <w:i/>
          <w:sz w:val="28"/>
          <w:szCs w:val="28"/>
          <w:lang w:val="en-US"/>
        </w:rPr>
        <w:t>r</w:t>
      </w:r>
      <w:r>
        <w:rPr>
          <w:rFonts w:ascii="Times New Roman" w:hAnsi="Times New Roman"/>
          <w:sz w:val="28"/>
          <w:szCs w:val="28"/>
          <w:lang w:val="uk-UA"/>
        </w:rPr>
        <w:t>= 0,4. З цього приводу для потенційного інвестора має великий практичний інтерес можливість визначити розрахунковим шляхом фактичну результативність роботи будь-якого конкретного ІП.</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Такий розрахунок здійснюється за формулою:</w:t>
      </w:r>
    </w:p>
    <w:p w:rsidR="000C056E" w:rsidRDefault="00FC7818" w:rsidP="000C056E">
      <w:pPr>
        <w:tabs>
          <w:tab w:val="left" w:pos="9355"/>
        </w:tabs>
        <w:spacing w:after="0" w:line="312" w:lineRule="auto"/>
        <w:ind w:left="-567" w:right="284" w:firstLine="709"/>
        <w:jc w:val="center"/>
        <w:rPr>
          <w:rFonts w:ascii="Times New Roman" w:hAnsi="Times New Roman"/>
          <w:sz w:val="28"/>
          <w:szCs w:val="28"/>
          <w:lang w:val="uk-UA"/>
        </w:rPr>
      </w:pPr>
      <w:r>
        <w:rPr>
          <w:rFonts w:ascii="Times New Roman" w:hAnsi="Times New Roman"/>
          <w:sz w:val="28"/>
          <w:szCs w:val="28"/>
          <w:lang w:val="uk-UA"/>
        </w:rPr>
        <w:t xml:space="preserve">                             </w:t>
      </w:r>
      <w:r w:rsidR="000C056E">
        <w:rPr>
          <w:rFonts w:ascii="Times New Roman" w:hAnsi="Times New Roman"/>
          <w:b/>
          <w:i/>
          <w:noProof/>
          <w:position w:val="-60"/>
          <w:sz w:val="28"/>
          <w:szCs w:val="28"/>
          <w:lang w:eastAsia="ru-RU"/>
        </w:rPr>
        <w:drawing>
          <wp:inline distT="0" distB="0" distL="0" distR="0">
            <wp:extent cx="2438400" cy="8191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7" cstate="print"/>
                    <a:srcRect/>
                    <a:stretch>
                      <a:fillRect/>
                    </a:stretch>
                  </pic:blipFill>
                  <pic:spPr bwMode="auto">
                    <a:xfrm>
                      <a:off x="0" y="0"/>
                      <a:ext cx="2438400" cy="819150"/>
                    </a:xfrm>
                    <a:prstGeom prst="rect">
                      <a:avLst/>
                    </a:prstGeom>
                    <a:noFill/>
                    <a:ln w="9525">
                      <a:noFill/>
                      <a:miter lim="800000"/>
                      <a:headEnd/>
                      <a:tailEnd/>
                    </a:ln>
                  </pic:spPr>
                </pic:pic>
              </a:graphicData>
            </a:graphic>
          </wp:inline>
        </w:drawing>
      </w:r>
      <w:r w:rsidR="000C056E">
        <w:rPr>
          <w:rFonts w:ascii="Times New Roman" w:hAnsi="Times New Roman"/>
          <w:sz w:val="28"/>
          <w:szCs w:val="28"/>
          <w:lang w:val="uk-UA"/>
        </w:rPr>
        <w:t xml:space="preserve">    </w:t>
      </w:r>
      <w:r>
        <w:rPr>
          <w:rFonts w:ascii="Times New Roman" w:hAnsi="Times New Roman"/>
          <w:sz w:val="28"/>
          <w:szCs w:val="28"/>
          <w:lang w:val="uk-UA"/>
        </w:rPr>
        <w:t xml:space="preserve">   </w:t>
      </w:r>
      <w:r w:rsidR="00111010">
        <w:rPr>
          <w:rFonts w:ascii="Times New Roman" w:hAnsi="Times New Roman"/>
          <w:sz w:val="28"/>
          <w:szCs w:val="28"/>
          <w:lang w:val="uk-UA"/>
        </w:rPr>
        <w:t xml:space="preserve">                           (1.17</w:t>
      </w:r>
      <w:r w:rsidR="000C056E">
        <w:rPr>
          <w:rFonts w:ascii="Times New Roman" w:hAnsi="Times New Roman"/>
          <w:sz w:val="28"/>
          <w:szCs w:val="28"/>
          <w:lang w:val="uk-UA"/>
        </w:rPr>
        <w:t>)</w:t>
      </w:r>
    </w:p>
    <w:p w:rsidR="00B05D1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де </w:t>
      </w:r>
      <w:r>
        <w:rPr>
          <w:rFonts w:ascii="Times New Roman" w:hAnsi="Times New Roman"/>
          <w:b/>
          <w:i/>
          <w:sz w:val="28"/>
          <w:szCs w:val="28"/>
          <w:lang w:val="en-US"/>
        </w:rPr>
        <w:t>r</w:t>
      </w:r>
      <w:r w:rsidRPr="00971571">
        <w:rPr>
          <w:rFonts w:ascii="Times New Roman" w:hAnsi="Times New Roman"/>
          <w:b/>
          <w:i/>
          <w:sz w:val="28"/>
          <w:szCs w:val="28"/>
          <w:lang w:val="uk-UA"/>
        </w:rPr>
        <w:t xml:space="preserve"> –</w:t>
      </w:r>
      <w:r w:rsidR="00F21B5D">
        <w:rPr>
          <w:rFonts w:ascii="Times New Roman" w:hAnsi="Times New Roman"/>
          <w:b/>
          <w:i/>
          <w:sz w:val="28"/>
          <w:szCs w:val="28"/>
          <w:lang w:val="uk-UA"/>
        </w:rPr>
        <w:t xml:space="preserve"> </w:t>
      </w:r>
      <w:r>
        <w:rPr>
          <w:rFonts w:ascii="Times New Roman" w:hAnsi="Times New Roman"/>
          <w:sz w:val="28"/>
          <w:szCs w:val="28"/>
          <w:lang w:val="uk-UA"/>
        </w:rPr>
        <w:t>коефіцієнт фактичної результативності роботи ІП;</w:t>
      </w:r>
      <w:r w:rsidR="00FC7818">
        <w:rPr>
          <w:rFonts w:ascii="Times New Roman" w:hAnsi="Times New Roman"/>
          <w:sz w:val="28"/>
          <w:szCs w:val="28"/>
          <w:lang w:val="uk-UA"/>
        </w:rPr>
        <w:t xml:space="preserve"> </w:t>
      </w:r>
      <w:r>
        <w:rPr>
          <w:rFonts w:ascii="Times New Roman" w:hAnsi="Times New Roman"/>
          <w:b/>
          <w:i/>
          <w:sz w:val="28"/>
          <w:szCs w:val="28"/>
          <w:lang w:val="en-US"/>
        </w:rPr>
        <w:sym w:font="Symbol" w:char="F0E5"/>
      </w:r>
      <w:r>
        <w:rPr>
          <w:rFonts w:ascii="Times New Roman" w:hAnsi="Times New Roman"/>
          <w:b/>
          <w:i/>
          <w:sz w:val="28"/>
          <w:szCs w:val="28"/>
          <w:lang w:val="en-US"/>
        </w:rPr>
        <w:t>R</w:t>
      </w:r>
      <w:r>
        <w:rPr>
          <w:rFonts w:ascii="Times New Roman" w:hAnsi="Times New Roman"/>
          <w:sz w:val="28"/>
          <w:szCs w:val="28"/>
          <w:lang w:val="uk-UA"/>
        </w:rPr>
        <w:t xml:space="preserve"> – сумарні витрати за завершеними роботами, що прийняті (рекомендовані) для освоєння у серійному виробництві;</w:t>
      </w:r>
      <w:r w:rsidR="00FC7818">
        <w:rPr>
          <w:rFonts w:ascii="Times New Roman" w:hAnsi="Times New Roman"/>
          <w:sz w:val="28"/>
          <w:szCs w:val="28"/>
          <w:lang w:val="uk-UA"/>
        </w:rPr>
        <w:t xml:space="preserve"> </w:t>
      </w:r>
      <w:r>
        <w:rPr>
          <w:rFonts w:ascii="Times New Roman" w:hAnsi="Times New Roman"/>
          <w:b/>
          <w:i/>
          <w:sz w:val="28"/>
          <w:szCs w:val="28"/>
          <w:lang w:val="uk-UA"/>
        </w:rPr>
        <w:t>Н</w:t>
      </w:r>
      <w:r w:rsidRPr="00971571">
        <w:rPr>
          <w:rFonts w:ascii="Times New Roman" w:hAnsi="Times New Roman"/>
          <w:b/>
          <w:i/>
          <w:sz w:val="28"/>
          <w:szCs w:val="28"/>
          <w:vertAlign w:val="subscript"/>
          <w:lang w:val="uk-UA"/>
        </w:rPr>
        <w:t>1</w:t>
      </w:r>
      <w:r>
        <w:rPr>
          <w:rFonts w:ascii="Times New Roman" w:hAnsi="Times New Roman"/>
          <w:sz w:val="28"/>
          <w:szCs w:val="28"/>
          <w:lang w:val="uk-UA"/>
        </w:rPr>
        <w:t xml:space="preserve"> – незавершене виробництво на початок періоду часу, що аналізується, грн.;</w:t>
      </w:r>
      <w:r w:rsidR="00FC7818">
        <w:rPr>
          <w:rFonts w:ascii="Times New Roman" w:hAnsi="Times New Roman"/>
          <w:sz w:val="28"/>
          <w:szCs w:val="28"/>
          <w:lang w:val="uk-UA"/>
        </w:rPr>
        <w:t xml:space="preserve"> </w:t>
      </w:r>
      <w:r>
        <w:rPr>
          <w:rFonts w:ascii="Times New Roman" w:hAnsi="Times New Roman"/>
          <w:b/>
          <w:i/>
          <w:sz w:val="28"/>
          <w:szCs w:val="28"/>
          <w:lang w:val="uk-UA"/>
        </w:rPr>
        <w:t>Н</w:t>
      </w:r>
      <w:r w:rsidRPr="00971571">
        <w:rPr>
          <w:rFonts w:ascii="Times New Roman" w:hAnsi="Times New Roman"/>
          <w:b/>
          <w:i/>
          <w:sz w:val="28"/>
          <w:szCs w:val="28"/>
          <w:vertAlign w:val="subscript"/>
          <w:lang w:val="uk-UA"/>
        </w:rPr>
        <w:t>2</w:t>
      </w:r>
      <w:r>
        <w:rPr>
          <w:rFonts w:ascii="Times New Roman" w:hAnsi="Times New Roman"/>
          <w:sz w:val="28"/>
          <w:szCs w:val="28"/>
          <w:lang w:val="uk-UA"/>
        </w:rPr>
        <w:t xml:space="preserve"> – незавершене виробництво на кінець періоду часу, що аналізується, грн.; </w:t>
      </w:r>
      <w:r>
        <w:rPr>
          <w:rFonts w:ascii="Times New Roman" w:hAnsi="Times New Roman"/>
          <w:b/>
          <w:i/>
          <w:sz w:val="28"/>
          <w:szCs w:val="28"/>
          <w:lang w:val="en-US"/>
        </w:rPr>
        <w:t>N</w:t>
      </w:r>
      <w:r>
        <w:rPr>
          <w:rFonts w:ascii="Times New Roman" w:hAnsi="Times New Roman"/>
          <w:b/>
          <w:i/>
          <w:sz w:val="28"/>
          <w:szCs w:val="28"/>
          <w:lang w:val="uk-UA"/>
        </w:rPr>
        <w:t xml:space="preserve"> – </w:t>
      </w:r>
      <w:r>
        <w:rPr>
          <w:rFonts w:ascii="Times New Roman" w:hAnsi="Times New Roman"/>
          <w:sz w:val="28"/>
          <w:szCs w:val="28"/>
          <w:lang w:val="uk-UA"/>
        </w:rPr>
        <w:t xml:space="preserve">кількість </w:t>
      </w:r>
      <w:r w:rsidRPr="007F4C92">
        <w:rPr>
          <w:rFonts w:ascii="Times New Roman" w:hAnsi="Times New Roman"/>
          <w:sz w:val="28"/>
          <w:szCs w:val="28"/>
          <w:lang w:val="uk-UA"/>
        </w:rPr>
        <w:t>років</w:t>
      </w:r>
      <w:r w:rsidR="00B05D1E">
        <w:rPr>
          <w:rFonts w:ascii="Times New Roman" w:hAnsi="Times New Roman"/>
          <w:sz w:val="28"/>
          <w:szCs w:val="28"/>
          <w:lang w:val="uk-UA"/>
        </w:rPr>
        <w:t xml:space="preserve"> </w:t>
      </w:r>
      <w:r w:rsidRPr="007F4C92">
        <w:rPr>
          <w:rFonts w:ascii="Times New Roman" w:hAnsi="Times New Roman"/>
          <w:sz w:val="28"/>
          <w:szCs w:val="28"/>
          <w:lang w:val="uk-UA"/>
        </w:rPr>
        <w:t>періоду часу</w:t>
      </w:r>
      <w:r>
        <w:rPr>
          <w:rFonts w:ascii="Times New Roman" w:hAnsi="Times New Roman"/>
          <w:sz w:val="28"/>
          <w:szCs w:val="28"/>
          <w:lang w:val="uk-UA"/>
        </w:rPr>
        <w:t>, що аналізується</w:t>
      </w:r>
      <w:r w:rsidRPr="007F4C92">
        <w:rPr>
          <w:rFonts w:ascii="Times New Roman" w:hAnsi="Times New Roman"/>
          <w:sz w:val="28"/>
          <w:szCs w:val="28"/>
          <w:lang w:val="uk-UA"/>
        </w:rPr>
        <w:t>;</w:t>
      </w:r>
      <w:r w:rsidR="00FC7818">
        <w:rPr>
          <w:rFonts w:ascii="Times New Roman" w:hAnsi="Times New Roman"/>
          <w:sz w:val="28"/>
          <w:szCs w:val="28"/>
          <w:lang w:val="uk-UA"/>
        </w:rPr>
        <w:t xml:space="preserve"> </w:t>
      </w:r>
    </w:p>
    <w:p w:rsidR="000C056E" w:rsidRDefault="000C056E" w:rsidP="00B05D1E">
      <w:pPr>
        <w:tabs>
          <w:tab w:val="left" w:pos="9355"/>
        </w:tabs>
        <w:spacing w:after="0" w:line="312" w:lineRule="auto"/>
        <w:ind w:left="-567" w:right="284"/>
        <w:jc w:val="both"/>
        <w:rPr>
          <w:rFonts w:ascii="Times New Roman" w:hAnsi="Times New Roman"/>
          <w:sz w:val="28"/>
          <w:szCs w:val="28"/>
          <w:lang w:val="uk-UA"/>
        </w:rPr>
      </w:pPr>
      <w:r>
        <w:rPr>
          <w:rFonts w:ascii="Times New Roman" w:hAnsi="Times New Roman"/>
          <w:b/>
          <w:i/>
          <w:sz w:val="28"/>
          <w:szCs w:val="28"/>
          <w:lang w:val="en-US"/>
        </w:rPr>
        <w:t>Q</w:t>
      </w:r>
      <w:r>
        <w:rPr>
          <w:rFonts w:ascii="Times New Roman" w:hAnsi="Times New Roman"/>
          <w:b/>
          <w:i/>
          <w:sz w:val="28"/>
          <w:szCs w:val="28"/>
          <w:vertAlign w:val="subscript"/>
          <w:lang w:val="en-US"/>
        </w:rPr>
        <w:t>i</w:t>
      </w:r>
      <w:r>
        <w:rPr>
          <w:rFonts w:ascii="Times New Roman" w:hAnsi="Times New Roman"/>
          <w:sz w:val="28"/>
          <w:szCs w:val="28"/>
          <w:lang w:val="uk-UA"/>
        </w:rPr>
        <w:t xml:space="preserve"> – фактичні витрати на дослідження і розробки за</w:t>
      </w:r>
      <w:r w:rsidR="00FC7818">
        <w:rPr>
          <w:rFonts w:ascii="Times New Roman" w:hAnsi="Times New Roman"/>
          <w:sz w:val="28"/>
          <w:szCs w:val="28"/>
          <w:lang w:val="uk-UA"/>
        </w:rPr>
        <w:t xml:space="preserve"> </w:t>
      </w:r>
      <w:r>
        <w:rPr>
          <w:rFonts w:ascii="Times New Roman" w:hAnsi="Times New Roman"/>
          <w:b/>
          <w:i/>
          <w:sz w:val="28"/>
          <w:szCs w:val="28"/>
          <w:lang w:val="en-US"/>
        </w:rPr>
        <w:t>i</w:t>
      </w:r>
      <w:r>
        <w:rPr>
          <w:rFonts w:ascii="Times New Roman" w:hAnsi="Times New Roman"/>
          <w:b/>
          <w:i/>
          <w:sz w:val="28"/>
          <w:szCs w:val="28"/>
          <w:lang w:val="uk-UA"/>
        </w:rPr>
        <w:t>-</w:t>
      </w:r>
      <w:r w:rsidRPr="007F4C92">
        <w:rPr>
          <w:rFonts w:ascii="Times New Roman" w:hAnsi="Times New Roman"/>
          <w:sz w:val="28"/>
          <w:szCs w:val="28"/>
          <w:lang w:val="uk-UA"/>
        </w:rPr>
        <w:t>й рік, грн.</w:t>
      </w:r>
    </w:p>
    <w:p w:rsidR="000C056E" w:rsidRPr="00111010" w:rsidRDefault="000C056E" w:rsidP="000C056E">
      <w:pPr>
        <w:tabs>
          <w:tab w:val="left" w:pos="9355"/>
        </w:tabs>
        <w:spacing w:after="0" w:line="312" w:lineRule="auto"/>
        <w:ind w:left="-567" w:right="284" w:firstLine="709"/>
        <w:jc w:val="both"/>
        <w:rPr>
          <w:rFonts w:ascii="Times New Roman" w:hAnsi="Times New Roman"/>
          <w:b/>
          <w:i/>
          <w:sz w:val="28"/>
          <w:szCs w:val="28"/>
          <w:lang w:val="uk-UA"/>
        </w:rPr>
      </w:pPr>
      <w:r w:rsidRPr="00111010">
        <w:rPr>
          <w:rFonts w:ascii="Times New Roman" w:hAnsi="Times New Roman"/>
          <w:b/>
          <w:i/>
          <w:sz w:val="28"/>
          <w:szCs w:val="28"/>
          <w:lang w:val="uk-UA"/>
        </w:rPr>
        <w:lastRenderedPageBreak/>
        <w:t>Алгоритм оцінки ефективності інноваційних проектів на стадії їх реалізації</w:t>
      </w:r>
      <w:r>
        <w:rPr>
          <w:rFonts w:ascii="Times New Roman" w:hAnsi="Times New Roman"/>
          <w:sz w:val="28"/>
          <w:szCs w:val="28"/>
          <w:lang w:val="uk-UA"/>
        </w:rPr>
        <w:t xml:space="preserve"> повинен </w:t>
      </w:r>
      <w:r w:rsidRPr="00111010">
        <w:rPr>
          <w:rFonts w:ascii="Times New Roman" w:hAnsi="Times New Roman"/>
          <w:b/>
          <w:i/>
          <w:sz w:val="28"/>
          <w:szCs w:val="28"/>
          <w:lang w:val="uk-UA"/>
        </w:rPr>
        <w:t>передбачати</w:t>
      </w:r>
      <w:r>
        <w:rPr>
          <w:rFonts w:ascii="Times New Roman" w:hAnsi="Times New Roman"/>
          <w:sz w:val="28"/>
          <w:szCs w:val="28"/>
          <w:lang w:val="uk-UA"/>
        </w:rPr>
        <w:t xml:space="preserve"> необхідність </w:t>
      </w:r>
      <w:r w:rsidRPr="00111010">
        <w:rPr>
          <w:rFonts w:ascii="Times New Roman" w:hAnsi="Times New Roman"/>
          <w:b/>
          <w:i/>
          <w:sz w:val="28"/>
          <w:szCs w:val="28"/>
          <w:lang w:val="uk-UA"/>
        </w:rPr>
        <w:t>вирішення двох завдань:</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оцінку еф</w:t>
      </w:r>
      <w:r w:rsidR="00B05D1E">
        <w:rPr>
          <w:rFonts w:ascii="Times New Roman" w:hAnsi="Times New Roman"/>
          <w:sz w:val="28"/>
          <w:szCs w:val="28"/>
          <w:lang w:val="uk-UA"/>
        </w:rPr>
        <w:t>ективності проекту при здійснен</w:t>
      </w:r>
      <w:r>
        <w:rPr>
          <w:rFonts w:ascii="Times New Roman" w:hAnsi="Times New Roman"/>
          <w:sz w:val="28"/>
          <w:szCs w:val="28"/>
          <w:lang w:val="uk-UA"/>
        </w:rPr>
        <w:t>их пробних продажах інновацій;</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 – оцінку фактичної ефективності проекту.</w:t>
      </w:r>
    </w:p>
    <w:p w:rsidR="000C056E" w:rsidRDefault="000C056E" w:rsidP="000C056E">
      <w:pPr>
        <w:tabs>
          <w:tab w:val="left" w:pos="9355"/>
        </w:tabs>
        <w:spacing w:after="0" w:line="312" w:lineRule="auto"/>
        <w:ind w:left="-567" w:right="284" w:firstLine="709"/>
        <w:jc w:val="both"/>
        <w:rPr>
          <w:rFonts w:ascii="Times New Roman" w:hAnsi="Times New Roman"/>
          <w:sz w:val="28"/>
          <w:szCs w:val="28"/>
          <w:lang w:val="uk-UA"/>
        </w:rPr>
      </w:pPr>
      <w:r w:rsidRPr="0094458D">
        <w:rPr>
          <w:rFonts w:ascii="Times New Roman" w:hAnsi="Times New Roman"/>
          <w:i/>
          <w:sz w:val="28"/>
          <w:szCs w:val="28"/>
          <w:lang w:val="uk-UA"/>
        </w:rPr>
        <w:t>Перше із завдань</w:t>
      </w:r>
      <w:r>
        <w:rPr>
          <w:rFonts w:ascii="Times New Roman" w:hAnsi="Times New Roman"/>
          <w:sz w:val="28"/>
          <w:szCs w:val="28"/>
          <w:lang w:val="uk-UA"/>
        </w:rPr>
        <w:t xml:space="preserve"> пов</w:t>
      </w:r>
      <w:r w:rsidRPr="0094458D">
        <w:rPr>
          <w:rFonts w:ascii="Times New Roman" w:hAnsi="Times New Roman"/>
          <w:sz w:val="28"/>
          <w:szCs w:val="28"/>
          <w:lang w:val="uk-UA"/>
        </w:rPr>
        <w:t>’</w:t>
      </w:r>
      <w:r>
        <w:rPr>
          <w:rFonts w:ascii="Times New Roman" w:hAnsi="Times New Roman"/>
          <w:sz w:val="28"/>
          <w:szCs w:val="28"/>
          <w:lang w:val="uk-UA"/>
        </w:rPr>
        <w:t xml:space="preserve">язане з аналізом доцільності подальшого виробництва і збуту нововведення. Методи оцінки ефекту тут практично не відрізняються від методів оцінки ефективності проектів на передінвестиційній стадії, однак показники, що використовуються для подібних оцінок, носять не прогнозований, а фактичний характер, що надає отриманим результатам високу достовірність оцінок. Результати аналізу ефективності визначають необхідність коректування маркетингової програми у відношенні інновації, що реалізується, тобто можливість зміни цінової політики у відношенні нового продукту (послуги) за результатами пробних продажів, зміну збутової політики і (або) політики просування інновації. </w:t>
      </w:r>
      <w:r>
        <w:rPr>
          <w:rFonts w:ascii="Times New Roman" w:hAnsi="Times New Roman"/>
          <w:i/>
          <w:sz w:val="28"/>
          <w:szCs w:val="28"/>
          <w:lang w:val="uk-UA"/>
        </w:rPr>
        <w:t xml:space="preserve">Друге завдання </w:t>
      </w:r>
      <w:r>
        <w:rPr>
          <w:rFonts w:ascii="Times New Roman" w:hAnsi="Times New Roman"/>
          <w:sz w:val="28"/>
          <w:szCs w:val="28"/>
          <w:lang w:val="uk-UA"/>
        </w:rPr>
        <w:t xml:space="preserve">передбачає </w:t>
      </w:r>
      <w:r w:rsidRPr="00AD5CF4">
        <w:rPr>
          <w:rFonts w:ascii="Times New Roman" w:hAnsi="Times New Roman"/>
          <w:i/>
          <w:sz w:val="28"/>
          <w:szCs w:val="28"/>
          <w:lang w:val="uk-UA"/>
        </w:rPr>
        <w:t>прийняття рішень у відношенні інноваційної політики</w:t>
      </w:r>
      <w:r>
        <w:rPr>
          <w:rFonts w:ascii="Times New Roman" w:hAnsi="Times New Roman"/>
          <w:sz w:val="28"/>
          <w:szCs w:val="28"/>
          <w:lang w:val="uk-UA"/>
        </w:rPr>
        <w:t>, що здійснюється господарюючим суб</w:t>
      </w:r>
      <w:r w:rsidRPr="00AD5CF4">
        <w:rPr>
          <w:rFonts w:ascii="Times New Roman" w:hAnsi="Times New Roman"/>
          <w:sz w:val="28"/>
          <w:szCs w:val="28"/>
          <w:lang w:val="uk-UA"/>
        </w:rPr>
        <w:t>’</w:t>
      </w:r>
      <w:r>
        <w:rPr>
          <w:rFonts w:ascii="Times New Roman" w:hAnsi="Times New Roman"/>
          <w:sz w:val="28"/>
          <w:szCs w:val="28"/>
          <w:lang w:val="uk-UA"/>
        </w:rPr>
        <w:t xml:space="preserve">єктом – </w:t>
      </w:r>
      <w:r w:rsidRPr="00B05D1E">
        <w:rPr>
          <w:rFonts w:ascii="Times New Roman" w:hAnsi="Times New Roman"/>
          <w:b/>
          <w:i/>
          <w:sz w:val="28"/>
          <w:szCs w:val="28"/>
          <w:lang w:val="uk-UA"/>
        </w:rPr>
        <w:t>ІП</w:t>
      </w:r>
      <w:r>
        <w:rPr>
          <w:rFonts w:ascii="Times New Roman" w:hAnsi="Times New Roman"/>
          <w:sz w:val="28"/>
          <w:szCs w:val="28"/>
          <w:lang w:val="uk-UA"/>
        </w:rPr>
        <w:t xml:space="preserve"> у цілому. Враховуючи </w:t>
      </w:r>
      <w:r w:rsidRPr="00AD5CF4">
        <w:rPr>
          <w:rFonts w:ascii="Times New Roman" w:hAnsi="Times New Roman"/>
          <w:i/>
          <w:sz w:val="28"/>
          <w:szCs w:val="28"/>
          <w:lang w:val="uk-UA"/>
        </w:rPr>
        <w:t>інтегральний характер інноваційної політики</w:t>
      </w:r>
      <w:r>
        <w:rPr>
          <w:rFonts w:ascii="Times New Roman" w:hAnsi="Times New Roman"/>
          <w:sz w:val="28"/>
          <w:szCs w:val="28"/>
          <w:lang w:val="uk-UA"/>
        </w:rPr>
        <w:t xml:space="preserve">, у якій узагальнюється досвід з реалізації багатьох інноваційних проектів, </w:t>
      </w:r>
      <w:r w:rsidRPr="00AD5CF4">
        <w:rPr>
          <w:rFonts w:ascii="Times New Roman" w:hAnsi="Times New Roman"/>
          <w:i/>
          <w:sz w:val="28"/>
          <w:szCs w:val="28"/>
          <w:lang w:val="uk-UA"/>
        </w:rPr>
        <w:t>критерії оцінки ефективності</w:t>
      </w:r>
      <w:r>
        <w:rPr>
          <w:rFonts w:ascii="Times New Roman" w:hAnsi="Times New Roman"/>
          <w:sz w:val="28"/>
          <w:szCs w:val="28"/>
          <w:lang w:val="uk-UA"/>
        </w:rPr>
        <w:t xml:space="preserve"> тут повинні мати узагальнений вигляд, включати оцінку фактичних результатів, досягнутих </w:t>
      </w:r>
      <w:r w:rsidRPr="000C7385">
        <w:rPr>
          <w:rFonts w:ascii="Times New Roman" w:hAnsi="Times New Roman"/>
          <w:i/>
          <w:sz w:val="28"/>
          <w:szCs w:val="28"/>
          <w:lang w:val="uk-UA"/>
        </w:rPr>
        <w:t>за окремими аспектами – науково-технічним, економічним, соціальним, екологічним</w:t>
      </w:r>
      <w:r>
        <w:rPr>
          <w:rFonts w:ascii="Times New Roman" w:hAnsi="Times New Roman"/>
          <w:sz w:val="28"/>
          <w:szCs w:val="28"/>
          <w:lang w:val="uk-UA"/>
        </w:rPr>
        <w:t>.</w:t>
      </w:r>
    </w:p>
    <w:p w:rsidR="00E525D7" w:rsidRDefault="00E525D7" w:rsidP="00E525D7">
      <w:pPr>
        <w:pStyle w:val="a4"/>
        <w:spacing w:after="0" w:line="312" w:lineRule="auto"/>
        <w:ind w:left="-567" w:right="284"/>
        <w:jc w:val="both"/>
        <w:rPr>
          <w:rFonts w:ascii="Times New Roman" w:hAnsi="Times New Roman" w:cs="Times New Roman"/>
          <w:b/>
          <w:sz w:val="28"/>
          <w:szCs w:val="28"/>
          <w:lang w:val="uk-UA"/>
        </w:rPr>
      </w:pPr>
    </w:p>
    <w:p w:rsidR="00851520" w:rsidRDefault="00851520" w:rsidP="00851520">
      <w:pPr>
        <w:pStyle w:val="a4"/>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1.3.7  ДИНАМІЧНІ ПОКАЗНИКИ ОЦІНКИ ЕФЕКТИВНОСТІ ІННОВАЦІЙНИХ ПРОЕКТІВ </w:t>
      </w:r>
    </w:p>
    <w:p w:rsidR="00851520" w:rsidRDefault="00851520" w:rsidP="00851520">
      <w:pPr>
        <w:pStyle w:val="a4"/>
        <w:spacing w:after="0" w:line="312" w:lineRule="auto"/>
        <w:ind w:left="-567" w:right="284"/>
        <w:jc w:val="center"/>
        <w:rPr>
          <w:rFonts w:ascii="Times New Roman" w:hAnsi="Times New Roman" w:cs="Times New Roman"/>
          <w:sz w:val="28"/>
          <w:szCs w:val="28"/>
          <w:lang w:val="uk-UA"/>
        </w:rPr>
      </w:pPr>
    </w:p>
    <w:p w:rsidR="00B05D1E" w:rsidRDefault="004873F0" w:rsidP="00851520">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аналізу інноваційних проектів мають використовуватися наступні динамічні </w:t>
      </w:r>
      <w:r w:rsidRPr="004873F0">
        <w:rPr>
          <w:rFonts w:ascii="Times New Roman" w:hAnsi="Times New Roman" w:cs="Times New Roman"/>
          <w:b/>
          <w:i/>
          <w:sz w:val="28"/>
          <w:szCs w:val="28"/>
          <w:lang w:val="uk-UA"/>
        </w:rPr>
        <w:t>методи оцінювання економічної ефективності</w:t>
      </w:r>
      <w:r>
        <w:rPr>
          <w:rFonts w:ascii="Times New Roman" w:hAnsi="Times New Roman" w:cs="Times New Roman"/>
          <w:sz w:val="28"/>
          <w:szCs w:val="28"/>
          <w:lang w:val="uk-UA"/>
        </w:rPr>
        <w:t xml:space="preserve">, що базуються на дисконтуванні грошових потоків: </w:t>
      </w:r>
      <w:r>
        <w:rPr>
          <w:rFonts w:ascii="Times New Roman" w:hAnsi="Times New Roman" w:cs="Times New Roman"/>
          <w:b/>
          <w:i/>
          <w:sz w:val="28"/>
          <w:szCs w:val="28"/>
          <w:lang w:val="uk-UA"/>
        </w:rPr>
        <w:t xml:space="preserve">поточної вартості, рентабельності, ліквідності. Метод поточної вартості </w:t>
      </w:r>
      <w:r>
        <w:rPr>
          <w:rFonts w:ascii="Times New Roman" w:hAnsi="Times New Roman" w:cs="Times New Roman"/>
          <w:sz w:val="28"/>
          <w:szCs w:val="28"/>
          <w:lang w:val="uk-UA"/>
        </w:rPr>
        <w:t xml:space="preserve">базується на визначенні чистого </w:t>
      </w:r>
      <w:proofErr w:type="spellStart"/>
      <w:r>
        <w:rPr>
          <w:rFonts w:ascii="Times New Roman" w:hAnsi="Times New Roman" w:cs="Times New Roman"/>
          <w:sz w:val="28"/>
          <w:szCs w:val="28"/>
          <w:lang w:val="uk-UA"/>
        </w:rPr>
        <w:t>дисконтованого</w:t>
      </w:r>
      <w:proofErr w:type="spellEnd"/>
      <w:r>
        <w:rPr>
          <w:rFonts w:ascii="Times New Roman" w:hAnsi="Times New Roman" w:cs="Times New Roman"/>
          <w:sz w:val="28"/>
          <w:szCs w:val="28"/>
          <w:lang w:val="uk-UA"/>
        </w:rPr>
        <w:t xml:space="preserve"> доходу, що виступає у якості показника інтегрального економічного ефекту від проекту (див.</w:t>
      </w:r>
      <w:r w:rsidR="00111010">
        <w:rPr>
          <w:rFonts w:ascii="Times New Roman" w:hAnsi="Times New Roman" w:cs="Times New Roman"/>
          <w:sz w:val="28"/>
          <w:szCs w:val="28"/>
          <w:lang w:val="uk-UA"/>
        </w:rPr>
        <w:t>:</w:t>
      </w:r>
      <w:r>
        <w:rPr>
          <w:rFonts w:ascii="Times New Roman" w:hAnsi="Times New Roman" w:cs="Times New Roman"/>
          <w:sz w:val="28"/>
          <w:szCs w:val="28"/>
          <w:lang w:val="uk-UA"/>
        </w:rPr>
        <w:t xml:space="preserve"> «Оцінювання ефективності інновацій за ринкової економіки», формулу інтегрального показника, а саме – чистого </w:t>
      </w:r>
      <w:proofErr w:type="spellStart"/>
      <w:r>
        <w:rPr>
          <w:rFonts w:ascii="Times New Roman" w:hAnsi="Times New Roman" w:cs="Times New Roman"/>
          <w:sz w:val="28"/>
          <w:szCs w:val="28"/>
          <w:lang w:val="uk-UA"/>
        </w:rPr>
        <w:t>дисконтованого</w:t>
      </w:r>
      <w:proofErr w:type="spellEnd"/>
      <w:r>
        <w:rPr>
          <w:rFonts w:ascii="Times New Roman" w:hAnsi="Times New Roman" w:cs="Times New Roman"/>
          <w:sz w:val="28"/>
          <w:szCs w:val="28"/>
          <w:lang w:val="uk-UA"/>
        </w:rPr>
        <w:t xml:space="preserve"> доходу, що обчислюється як сума </w:t>
      </w:r>
      <w:proofErr w:type="spellStart"/>
      <w:r>
        <w:rPr>
          <w:rFonts w:ascii="Times New Roman" w:hAnsi="Times New Roman" w:cs="Times New Roman"/>
          <w:sz w:val="28"/>
          <w:szCs w:val="28"/>
          <w:lang w:val="uk-UA"/>
        </w:rPr>
        <w:t>дисконтованих</w:t>
      </w:r>
      <w:proofErr w:type="spellEnd"/>
      <w:r>
        <w:rPr>
          <w:rFonts w:ascii="Times New Roman" w:hAnsi="Times New Roman" w:cs="Times New Roman"/>
          <w:sz w:val="28"/>
          <w:szCs w:val="28"/>
          <w:lang w:val="uk-UA"/>
        </w:rPr>
        <w:t xml:space="preserve"> потоків чистих платежів на усьому розрахунковому проміжку: </w:t>
      </w:r>
    </w:p>
    <w:p w:rsidR="00B05D1E" w:rsidRDefault="004873F0" w:rsidP="00B05D1E">
      <w:pPr>
        <w:pStyle w:val="a4"/>
        <w:spacing w:after="0" w:line="312" w:lineRule="auto"/>
        <w:ind w:left="-567" w:right="284" w:firstLine="709"/>
        <w:jc w:val="center"/>
        <w:rPr>
          <w:rFonts w:ascii="Times New Roman" w:hAnsi="Times New Roman" w:cs="Times New Roman"/>
          <w:sz w:val="28"/>
          <w:szCs w:val="28"/>
          <w:lang w:val="uk-UA"/>
        </w:rPr>
      </w:pPr>
      <w:r w:rsidRPr="004873F0">
        <w:rPr>
          <w:rFonts w:ascii="Times New Roman" w:hAnsi="Times New Roman" w:cs="Times New Roman"/>
          <w:position w:val="-4"/>
          <w:sz w:val="28"/>
          <w:szCs w:val="28"/>
          <w:lang w:val="uk-UA"/>
        </w:rPr>
        <w:object w:dxaOrig="180" w:dyaOrig="279">
          <v:shape id="_x0000_i1041" type="#_x0000_t75" style="width:9pt;height:14.15pt" o:ole="">
            <v:imagedata r:id="rId58" o:title=""/>
          </v:shape>
          <o:OLEObject Type="Embed" ProgID="Equation.DSMT4" ShapeID="_x0000_i1041" DrawAspect="Content" ObjectID="_1462708770" r:id="rId59"/>
        </w:object>
      </w:r>
      <w:r w:rsidR="00B05D1E" w:rsidRPr="004873F0">
        <w:rPr>
          <w:rFonts w:ascii="Times New Roman" w:hAnsi="Times New Roman" w:cs="Times New Roman"/>
          <w:position w:val="-48"/>
          <w:sz w:val="28"/>
          <w:szCs w:val="28"/>
          <w:lang w:val="uk-UA"/>
        </w:rPr>
        <w:object w:dxaOrig="2400" w:dyaOrig="1080">
          <v:shape id="_x0000_i1042" type="#_x0000_t75" style="width:178.7pt;height:68.15pt" o:ole="">
            <v:imagedata r:id="rId60" o:title=""/>
          </v:shape>
          <o:OLEObject Type="Embed" ProgID="Equation.DSMT4" ShapeID="_x0000_i1042" DrawAspect="Content" ObjectID="_1462708771" r:id="rId61"/>
        </w:object>
      </w:r>
    </w:p>
    <w:p w:rsidR="00B05D1E" w:rsidRDefault="00175D64" w:rsidP="00851520">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 </w:t>
      </w:r>
      <w:r w:rsidRPr="00111010">
        <w:rPr>
          <w:rFonts w:ascii="Times New Roman" w:hAnsi="Times New Roman" w:cs="Times New Roman"/>
          <w:b/>
          <w:i/>
          <w:sz w:val="28"/>
          <w:szCs w:val="28"/>
          <w:lang w:val="uk-UA"/>
        </w:rPr>
        <w:sym w:font="Symbol" w:char="F064"/>
      </w:r>
      <w:r w:rsidRPr="00111010">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 норма дисконту; </w:t>
      </w:r>
      <w:r w:rsidRPr="00111010">
        <w:rPr>
          <w:rFonts w:ascii="Times New Roman" w:hAnsi="Times New Roman" w:cs="Times New Roman"/>
          <w:b/>
          <w:i/>
          <w:sz w:val="28"/>
          <w:szCs w:val="28"/>
          <w:lang w:val="uk-UA"/>
        </w:rPr>
        <w:t>С</w:t>
      </w:r>
      <w:r w:rsidRPr="00111010">
        <w:rPr>
          <w:rFonts w:ascii="Times New Roman" w:hAnsi="Times New Roman" w:cs="Times New Roman"/>
          <w:b/>
          <w:i/>
          <w:sz w:val="28"/>
          <w:szCs w:val="28"/>
          <w:vertAlign w:val="subscript"/>
          <w:lang w:val="en-US"/>
        </w:rPr>
        <w:t>t</w:t>
      </w:r>
      <w:r w:rsidRPr="00111010">
        <w:rPr>
          <w:rFonts w:ascii="Times New Roman" w:hAnsi="Times New Roman" w:cs="Times New Roman"/>
          <w:b/>
          <w:i/>
          <w:sz w:val="28"/>
          <w:szCs w:val="28"/>
        </w:rPr>
        <w:t xml:space="preserve"> </w:t>
      </w:r>
      <w:r w:rsidRPr="004E740F">
        <w:rPr>
          <w:rFonts w:ascii="Times New Roman" w:hAnsi="Times New Roman" w:cs="Times New Roman"/>
          <w:sz w:val="28"/>
          <w:szCs w:val="28"/>
        </w:rPr>
        <w:t xml:space="preserve">– </w:t>
      </w:r>
      <w:r>
        <w:rPr>
          <w:rFonts w:ascii="Times New Roman" w:hAnsi="Times New Roman" w:cs="Times New Roman"/>
          <w:sz w:val="28"/>
          <w:szCs w:val="28"/>
          <w:lang w:val="uk-UA"/>
        </w:rPr>
        <w:t xml:space="preserve">потік чистих платежів). </w:t>
      </w:r>
    </w:p>
    <w:p w:rsidR="00851520" w:rsidRDefault="00175D64" w:rsidP="00851520">
      <w:pPr>
        <w:pStyle w:val="a4"/>
        <w:spacing w:after="0" w:line="312" w:lineRule="auto"/>
        <w:ind w:left="-567" w:right="284" w:firstLine="709"/>
        <w:jc w:val="both"/>
        <w:rPr>
          <w:rFonts w:ascii="Times New Roman" w:hAnsi="Times New Roman" w:cs="Times New Roman"/>
          <w:sz w:val="28"/>
          <w:szCs w:val="28"/>
          <w:lang w:val="uk-UA"/>
        </w:rPr>
      </w:pPr>
      <w:r w:rsidRPr="00111010">
        <w:rPr>
          <w:rFonts w:ascii="Times New Roman" w:hAnsi="Times New Roman" w:cs="Times New Roman"/>
          <w:b/>
          <w:i/>
          <w:sz w:val="28"/>
          <w:szCs w:val="28"/>
          <w:lang w:val="uk-UA"/>
        </w:rPr>
        <w:t xml:space="preserve">Чистий </w:t>
      </w:r>
      <w:proofErr w:type="spellStart"/>
      <w:r w:rsidRPr="00111010">
        <w:rPr>
          <w:rFonts w:ascii="Times New Roman" w:hAnsi="Times New Roman" w:cs="Times New Roman"/>
          <w:b/>
          <w:i/>
          <w:sz w:val="28"/>
          <w:szCs w:val="28"/>
          <w:lang w:val="uk-UA"/>
        </w:rPr>
        <w:t>дисконтований</w:t>
      </w:r>
      <w:proofErr w:type="spellEnd"/>
      <w:r w:rsidRPr="00111010">
        <w:rPr>
          <w:rFonts w:ascii="Times New Roman" w:hAnsi="Times New Roman" w:cs="Times New Roman"/>
          <w:b/>
          <w:i/>
          <w:sz w:val="28"/>
          <w:szCs w:val="28"/>
          <w:lang w:val="uk-UA"/>
        </w:rPr>
        <w:t xml:space="preserve"> дохід</w:t>
      </w:r>
      <w:r>
        <w:rPr>
          <w:rFonts w:ascii="Times New Roman" w:hAnsi="Times New Roman" w:cs="Times New Roman"/>
          <w:sz w:val="28"/>
          <w:szCs w:val="28"/>
          <w:lang w:val="uk-UA"/>
        </w:rPr>
        <w:t xml:space="preserve"> </w:t>
      </w:r>
      <w:r>
        <w:rPr>
          <w:rFonts w:ascii="Times New Roman" w:hAnsi="Times New Roman" w:cs="Times New Roman"/>
          <w:b/>
          <w:i/>
          <w:sz w:val="28"/>
          <w:szCs w:val="28"/>
          <w:lang w:val="en-US"/>
        </w:rPr>
        <w:t>NPV</w:t>
      </w:r>
      <w:r>
        <w:rPr>
          <w:rFonts w:ascii="Times New Roman" w:hAnsi="Times New Roman" w:cs="Times New Roman"/>
          <w:sz w:val="28"/>
          <w:szCs w:val="28"/>
          <w:lang w:val="uk-UA"/>
        </w:rPr>
        <w:t xml:space="preserve"> розраховується як </w:t>
      </w:r>
      <w:r w:rsidRPr="00DA7023">
        <w:rPr>
          <w:rFonts w:ascii="Times New Roman" w:hAnsi="Times New Roman" w:cs="Times New Roman"/>
          <w:b/>
          <w:i/>
          <w:sz w:val="28"/>
          <w:szCs w:val="28"/>
          <w:lang w:val="uk-UA"/>
        </w:rPr>
        <w:t xml:space="preserve">різниця </w:t>
      </w:r>
      <w:proofErr w:type="spellStart"/>
      <w:r w:rsidRPr="00DA7023">
        <w:rPr>
          <w:rFonts w:ascii="Times New Roman" w:hAnsi="Times New Roman" w:cs="Times New Roman"/>
          <w:b/>
          <w:i/>
          <w:sz w:val="28"/>
          <w:szCs w:val="28"/>
          <w:lang w:val="uk-UA"/>
        </w:rPr>
        <w:t>дисконтованих</w:t>
      </w:r>
      <w:proofErr w:type="spellEnd"/>
      <w:r w:rsidRPr="00DA7023">
        <w:rPr>
          <w:rFonts w:ascii="Times New Roman" w:hAnsi="Times New Roman" w:cs="Times New Roman"/>
          <w:b/>
          <w:i/>
          <w:sz w:val="28"/>
          <w:szCs w:val="28"/>
          <w:lang w:val="uk-UA"/>
        </w:rPr>
        <w:t xml:space="preserve"> грошових потоків надходжень і платежів</w:t>
      </w:r>
      <w:r>
        <w:rPr>
          <w:rFonts w:ascii="Times New Roman" w:hAnsi="Times New Roman" w:cs="Times New Roman"/>
          <w:sz w:val="28"/>
          <w:szCs w:val="28"/>
          <w:lang w:val="uk-UA"/>
        </w:rPr>
        <w:t>, що здійснюються у процесі реалізації проекту за увесь інвестиційний період:</w:t>
      </w:r>
    </w:p>
    <w:p w:rsidR="00175D64" w:rsidRDefault="00FC7818" w:rsidP="00175D64">
      <w:pPr>
        <w:pStyle w:val="a4"/>
        <w:spacing w:after="0" w:line="312" w:lineRule="auto"/>
        <w:ind w:left="-567" w:right="284"/>
        <w:jc w:val="center"/>
        <w:rPr>
          <w:rFonts w:ascii="Times New Roman" w:hAnsi="Times New Roman" w:cs="Times New Roman"/>
          <w:sz w:val="28"/>
          <w:szCs w:val="28"/>
          <w:lang w:val="uk-UA"/>
        </w:rPr>
      </w:pPr>
      <w:r>
        <w:rPr>
          <w:rFonts w:ascii="Times New Roman" w:hAnsi="Times New Roman" w:cs="Times New Roman"/>
          <w:position w:val="-28"/>
          <w:sz w:val="28"/>
          <w:szCs w:val="28"/>
          <w:lang w:val="uk-UA"/>
        </w:rPr>
        <w:t xml:space="preserve">                                               </w:t>
      </w:r>
      <w:r w:rsidR="002E1987" w:rsidRPr="00175D64">
        <w:rPr>
          <w:rFonts w:ascii="Times New Roman" w:hAnsi="Times New Roman" w:cs="Times New Roman"/>
          <w:b/>
          <w:i/>
          <w:position w:val="-28"/>
          <w:sz w:val="28"/>
          <w:szCs w:val="28"/>
          <w:lang w:val="uk-UA"/>
        </w:rPr>
        <w:object w:dxaOrig="3140" w:dyaOrig="680">
          <v:shape id="_x0000_i1043" type="#_x0000_t75" style="width:156.85pt;height:33.45pt" o:ole="">
            <v:imagedata r:id="rId62" o:title=""/>
          </v:shape>
          <o:OLEObject Type="Embed" ProgID="Equation.DSMT4" ShapeID="_x0000_i1043" DrawAspect="Content" ObjectID="_1462708772" r:id="rId63"/>
        </w:object>
      </w:r>
      <w:r>
        <w:rPr>
          <w:rFonts w:ascii="Times New Roman" w:hAnsi="Times New Roman" w:cs="Times New Roman"/>
          <w:sz w:val="28"/>
          <w:szCs w:val="28"/>
          <w:lang w:val="uk-UA"/>
        </w:rPr>
        <w:t xml:space="preserve">                          </w:t>
      </w:r>
      <w:r w:rsidR="00111010">
        <w:rPr>
          <w:rFonts w:ascii="Times New Roman" w:hAnsi="Times New Roman" w:cs="Times New Roman"/>
          <w:sz w:val="28"/>
          <w:szCs w:val="28"/>
          <w:lang w:val="uk-UA"/>
        </w:rPr>
        <w:t xml:space="preserve"> (1.18</w:t>
      </w:r>
      <w:r w:rsidR="00AD3833">
        <w:rPr>
          <w:rFonts w:ascii="Times New Roman" w:hAnsi="Times New Roman" w:cs="Times New Roman"/>
          <w:sz w:val="28"/>
          <w:szCs w:val="28"/>
          <w:lang w:val="uk-UA"/>
        </w:rPr>
        <w:t>)</w:t>
      </w:r>
    </w:p>
    <w:p w:rsidR="00AD3833" w:rsidRDefault="00AD3833" w:rsidP="00AD3833">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 </w:t>
      </w:r>
      <w:r w:rsidR="002E1987" w:rsidRPr="00AD3833">
        <w:rPr>
          <w:rFonts w:ascii="Times New Roman" w:hAnsi="Times New Roman" w:cs="Times New Roman"/>
          <w:position w:val="-12"/>
          <w:sz w:val="28"/>
          <w:szCs w:val="28"/>
          <w:lang w:val="uk-UA"/>
        </w:rPr>
        <w:object w:dxaOrig="2060" w:dyaOrig="360">
          <v:shape id="_x0000_i1044" type="#_x0000_t75" style="width:102.85pt;height:18pt" o:ole="">
            <v:imagedata r:id="rId64" o:title=""/>
          </v:shape>
          <o:OLEObject Type="Embed" ProgID="Equation.DSMT4" ShapeID="_x0000_i1044" DrawAspect="Content" ObjectID="_1462708773" r:id="rId65"/>
        </w:object>
      </w:r>
      <w:r w:rsidR="002E1987">
        <w:rPr>
          <w:rFonts w:ascii="Times New Roman" w:hAnsi="Times New Roman" w:cs="Times New Roman"/>
          <w:sz w:val="28"/>
          <w:szCs w:val="28"/>
          <w:lang w:val="uk-UA"/>
        </w:rPr>
        <w:t xml:space="preserve"> </w:t>
      </w:r>
    </w:p>
    <w:p w:rsidR="002E1987" w:rsidRPr="002E1987" w:rsidRDefault="002E1987" w:rsidP="00AD3833">
      <w:pPr>
        <w:pStyle w:val="a4"/>
        <w:spacing w:after="0" w:line="312" w:lineRule="auto"/>
        <w:ind w:left="-567" w:right="284" w:firstLine="709"/>
        <w:jc w:val="both"/>
        <w:rPr>
          <w:rFonts w:ascii="Times New Roman" w:hAnsi="Times New Roman" w:cs="Times New Roman"/>
          <w:sz w:val="28"/>
          <w:szCs w:val="28"/>
          <w:lang w:val="uk-UA"/>
        </w:rPr>
      </w:pPr>
      <w:r w:rsidRPr="002E1987">
        <w:rPr>
          <w:rFonts w:ascii="Times New Roman" w:hAnsi="Times New Roman" w:cs="Times New Roman"/>
          <w:i/>
          <w:sz w:val="28"/>
          <w:szCs w:val="28"/>
          <w:lang w:val="uk-UA"/>
        </w:rPr>
        <w:t xml:space="preserve">     </w:t>
      </w:r>
      <w:r w:rsidRPr="00111010">
        <w:rPr>
          <w:rFonts w:ascii="Times New Roman" w:hAnsi="Times New Roman" w:cs="Times New Roman"/>
          <w:b/>
          <w:i/>
          <w:sz w:val="28"/>
          <w:szCs w:val="28"/>
          <w:lang w:val="uk-UA"/>
        </w:rPr>
        <w:t>NCF</w:t>
      </w:r>
      <w:r w:rsidRPr="00111010">
        <w:rPr>
          <w:rFonts w:ascii="Times New Roman" w:hAnsi="Times New Roman" w:cs="Times New Roman"/>
          <w:b/>
          <w:i/>
          <w:sz w:val="28"/>
          <w:szCs w:val="28"/>
          <w:vertAlign w:val="subscript"/>
          <w:lang w:val="en-US"/>
        </w:rPr>
        <w:t>t</w:t>
      </w:r>
      <w:r w:rsidRPr="00111010">
        <w:rPr>
          <w:rFonts w:ascii="Times New Roman" w:hAnsi="Times New Roman" w:cs="Times New Roman"/>
          <w:b/>
          <w:sz w:val="28"/>
          <w:szCs w:val="28"/>
        </w:rPr>
        <w:t xml:space="preserve"> </w:t>
      </w:r>
      <w:r w:rsidRPr="004E740F">
        <w:rPr>
          <w:rFonts w:ascii="Times New Roman" w:hAnsi="Times New Roman" w:cs="Times New Roman"/>
          <w:sz w:val="28"/>
          <w:szCs w:val="28"/>
        </w:rPr>
        <w:t xml:space="preserve">– </w:t>
      </w:r>
      <w:r>
        <w:rPr>
          <w:rFonts w:ascii="Times New Roman" w:hAnsi="Times New Roman" w:cs="Times New Roman"/>
          <w:sz w:val="28"/>
          <w:szCs w:val="28"/>
          <w:lang w:val="uk-UA"/>
        </w:rPr>
        <w:t xml:space="preserve">чистий грошовий потік в інтервалі часу </w:t>
      </w:r>
      <w:r>
        <w:rPr>
          <w:rFonts w:ascii="Times New Roman" w:hAnsi="Times New Roman" w:cs="Times New Roman"/>
          <w:b/>
          <w:i/>
          <w:sz w:val="28"/>
          <w:szCs w:val="28"/>
          <w:lang w:val="en-US"/>
        </w:rPr>
        <w:t>t</w:t>
      </w:r>
      <w:r>
        <w:rPr>
          <w:rFonts w:ascii="Times New Roman" w:hAnsi="Times New Roman" w:cs="Times New Roman"/>
          <w:sz w:val="28"/>
          <w:szCs w:val="28"/>
          <w:lang w:val="uk-UA"/>
        </w:rPr>
        <w:t>;</w:t>
      </w:r>
    </w:p>
    <w:p w:rsidR="002E1987" w:rsidRPr="002E1987" w:rsidRDefault="002E1987" w:rsidP="00AD3833">
      <w:pPr>
        <w:pStyle w:val="a4"/>
        <w:spacing w:after="0" w:line="312" w:lineRule="auto"/>
        <w:ind w:left="-567" w:right="284" w:firstLine="709"/>
        <w:jc w:val="both"/>
        <w:rPr>
          <w:rFonts w:ascii="Times New Roman" w:hAnsi="Times New Roman" w:cs="Times New Roman"/>
          <w:sz w:val="28"/>
          <w:szCs w:val="28"/>
          <w:lang w:val="uk-UA"/>
        </w:rPr>
      </w:pPr>
      <w:r w:rsidRPr="004E740F">
        <w:rPr>
          <w:rFonts w:ascii="Times New Roman" w:hAnsi="Times New Roman" w:cs="Times New Roman"/>
          <w:i/>
          <w:sz w:val="28"/>
          <w:szCs w:val="28"/>
        </w:rPr>
        <w:t xml:space="preserve">    </w:t>
      </w:r>
      <w:proofErr w:type="spellStart"/>
      <w:r w:rsidRPr="00111010">
        <w:rPr>
          <w:rFonts w:ascii="Times New Roman" w:hAnsi="Times New Roman" w:cs="Times New Roman"/>
          <w:b/>
          <w:i/>
          <w:sz w:val="28"/>
          <w:szCs w:val="28"/>
          <w:lang w:val="en-US"/>
        </w:rPr>
        <w:t>CIF</w:t>
      </w:r>
      <w:r w:rsidRPr="00111010">
        <w:rPr>
          <w:rFonts w:ascii="Times New Roman" w:hAnsi="Times New Roman" w:cs="Times New Roman"/>
          <w:b/>
          <w:i/>
          <w:sz w:val="28"/>
          <w:szCs w:val="28"/>
          <w:vertAlign w:val="subscript"/>
          <w:lang w:val="en-US"/>
        </w:rPr>
        <w:t>t</w:t>
      </w:r>
      <w:proofErr w:type="spellEnd"/>
      <w:r w:rsidRPr="00111010">
        <w:rPr>
          <w:rFonts w:ascii="Times New Roman" w:hAnsi="Times New Roman" w:cs="Times New Roman"/>
          <w:b/>
          <w:i/>
          <w:sz w:val="28"/>
          <w:szCs w:val="28"/>
        </w:rPr>
        <w:t xml:space="preserve"> </w:t>
      </w:r>
      <w:r w:rsidRPr="004E740F">
        <w:rPr>
          <w:rFonts w:ascii="Times New Roman" w:hAnsi="Times New Roman" w:cs="Times New Roman"/>
          <w:sz w:val="28"/>
          <w:szCs w:val="28"/>
        </w:rPr>
        <w:t xml:space="preserve">– </w:t>
      </w:r>
      <w:r>
        <w:rPr>
          <w:rFonts w:ascii="Times New Roman" w:hAnsi="Times New Roman" w:cs="Times New Roman"/>
          <w:sz w:val="28"/>
          <w:szCs w:val="28"/>
          <w:lang w:val="uk-UA"/>
        </w:rPr>
        <w:t xml:space="preserve">вхідний грошовий потік в інтервалі </w:t>
      </w:r>
      <w:r w:rsidRPr="002E1987">
        <w:rPr>
          <w:rFonts w:ascii="Times New Roman" w:hAnsi="Times New Roman" w:cs="Times New Roman"/>
          <w:b/>
          <w:i/>
          <w:sz w:val="28"/>
          <w:szCs w:val="28"/>
          <w:lang w:val="en-US"/>
        </w:rPr>
        <w:t>t</w:t>
      </w:r>
      <w:r>
        <w:rPr>
          <w:rFonts w:ascii="Times New Roman" w:hAnsi="Times New Roman" w:cs="Times New Roman"/>
          <w:sz w:val="28"/>
          <w:szCs w:val="28"/>
          <w:lang w:val="uk-UA"/>
        </w:rPr>
        <w:t>;</w:t>
      </w:r>
    </w:p>
    <w:p w:rsidR="002E1987" w:rsidRPr="004E740F" w:rsidRDefault="002E1987" w:rsidP="00AD3833">
      <w:pPr>
        <w:pStyle w:val="a4"/>
        <w:spacing w:after="0" w:line="312" w:lineRule="auto"/>
        <w:ind w:left="-567" w:right="284" w:firstLine="709"/>
        <w:jc w:val="both"/>
        <w:rPr>
          <w:rFonts w:ascii="Times New Roman" w:hAnsi="Times New Roman" w:cs="Times New Roman"/>
          <w:sz w:val="28"/>
          <w:szCs w:val="28"/>
        </w:rPr>
      </w:pPr>
      <w:r w:rsidRPr="004E740F">
        <w:rPr>
          <w:rFonts w:ascii="Times New Roman" w:hAnsi="Times New Roman" w:cs="Times New Roman"/>
          <w:i/>
          <w:sz w:val="28"/>
          <w:szCs w:val="28"/>
        </w:rPr>
        <w:t xml:space="preserve">    </w:t>
      </w:r>
      <w:proofErr w:type="spellStart"/>
      <w:r w:rsidRPr="00111010">
        <w:rPr>
          <w:rFonts w:ascii="Times New Roman" w:hAnsi="Times New Roman" w:cs="Times New Roman"/>
          <w:b/>
          <w:i/>
          <w:sz w:val="28"/>
          <w:szCs w:val="28"/>
          <w:lang w:val="en-US"/>
        </w:rPr>
        <w:t>COF</w:t>
      </w:r>
      <w:r w:rsidRPr="00111010">
        <w:rPr>
          <w:rFonts w:ascii="Times New Roman" w:hAnsi="Times New Roman" w:cs="Times New Roman"/>
          <w:b/>
          <w:i/>
          <w:sz w:val="28"/>
          <w:szCs w:val="28"/>
          <w:vertAlign w:val="subscript"/>
          <w:lang w:val="en-US"/>
        </w:rPr>
        <w:t>t</w:t>
      </w:r>
      <w:proofErr w:type="spellEnd"/>
      <w:r w:rsidRPr="00111010">
        <w:rPr>
          <w:rFonts w:ascii="Times New Roman" w:hAnsi="Times New Roman" w:cs="Times New Roman"/>
          <w:b/>
          <w:sz w:val="28"/>
          <w:szCs w:val="28"/>
        </w:rPr>
        <w:t xml:space="preserve"> </w:t>
      </w:r>
      <w:r w:rsidRPr="004E740F">
        <w:rPr>
          <w:rFonts w:ascii="Times New Roman" w:hAnsi="Times New Roman" w:cs="Times New Roman"/>
          <w:sz w:val="28"/>
          <w:szCs w:val="28"/>
        </w:rPr>
        <w:t xml:space="preserve">– </w:t>
      </w:r>
      <w:r>
        <w:rPr>
          <w:rFonts w:ascii="Times New Roman" w:hAnsi="Times New Roman" w:cs="Times New Roman"/>
          <w:sz w:val="28"/>
          <w:szCs w:val="28"/>
          <w:lang w:val="uk-UA"/>
        </w:rPr>
        <w:t xml:space="preserve">вихідний грошовий потік в інтервалі </w:t>
      </w:r>
      <w:r w:rsidRPr="002E1987">
        <w:rPr>
          <w:rFonts w:ascii="Times New Roman" w:hAnsi="Times New Roman" w:cs="Times New Roman"/>
          <w:b/>
          <w:i/>
          <w:sz w:val="28"/>
          <w:szCs w:val="28"/>
          <w:lang w:val="uk-UA"/>
        </w:rPr>
        <w:t>t</w:t>
      </w:r>
      <w:r>
        <w:rPr>
          <w:rFonts w:ascii="Times New Roman" w:hAnsi="Times New Roman" w:cs="Times New Roman"/>
          <w:sz w:val="28"/>
          <w:szCs w:val="28"/>
          <w:lang w:val="uk-UA"/>
        </w:rPr>
        <w:t>;</w:t>
      </w:r>
    </w:p>
    <w:p w:rsidR="002E1987" w:rsidRDefault="002E1987" w:rsidP="00AD3833">
      <w:pPr>
        <w:pStyle w:val="a4"/>
        <w:spacing w:after="0" w:line="312" w:lineRule="auto"/>
        <w:ind w:left="-567" w:right="284" w:firstLine="709"/>
        <w:jc w:val="both"/>
        <w:rPr>
          <w:rFonts w:ascii="Times New Roman" w:hAnsi="Times New Roman" w:cs="Times New Roman"/>
          <w:sz w:val="28"/>
          <w:szCs w:val="28"/>
          <w:lang w:val="uk-UA"/>
        </w:rPr>
      </w:pPr>
      <w:r w:rsidRPr="004E740F">
        <w:rPr>
          <w:rFonts w:ascii="Times New Roman" w:hAnsi="Times New Roman" w:cs="Times New Roman"/>
          <w:i/>
          <w:sz w:val="28"/>
          <w:szCs w:val="28"/>
        </w:rPr>
        <w:t xml:space="preserve">     </w:t>
      </w:r>
      <w:r w:rsidRPr="00111010">
        <w:rPr>
          <w:rFonts w:ascii="Times New Roman" w:hAnsi="Times New Roman" w:cs="Times New Roman"/>
          <w:b/>
          <w:i/>
          <w:sz w:val="28"/>
          <w:szCs w:val="28"/>
          <w:lang w:val="en-US"/>
        </w:rPr>
        <w:t>R</w:t>
      </w:r>
      <w:r w:rsidRPr="004E740F">
        <w:rPr>
          <w:rFonts w:ascii="Times New Roman" w:hAnsi="Times New Roman" w:cs="Times New Roman"/>
          <w:i/>
          <w:sz w:val="28"/>
          <w:szCs w:val="28"/>
        </w:rPr>
        <w:t xml:space="preserve"> </w:t>
      </w:r>
      <w:r w:rsidRPr="004E740F">
        <w:rPr>
          <w:rFonts w:ascii="Times New Roman" w:hAnsi="Times New Roman" w:cs="Times New Roman"/>
          <w:sz w:val="28"/>
          <w:szCs w:val="28"/>
        </w:rPr>
        <w:t xml:space="preserve">– ставка </w:t>
      </w:r>
      <w:r w:rsidR="00B05D1E">
        <w:rPr>
          <w:rFonts w:ascii="Times New Roman" w:hAnsi="Times New Roman" w:cs="Times New Roman"/>
          <w:sz w:val="28"/>
          <w:szCs w:val="28"/>
          <w:lang w:val="uk-UA"/>
        </w:rPr>
        <w:t>процента</w:t>
      </w:r>
      <w:r>
        <w:rPr>
          <w:rFonts w:ascii="Times New Roman" w:hAnsi="Times New Roman" w:cs="Times New Roman"/>
          <w:sz w:val="28"/>
          <w:szCs w:val="28"/>
          <w:lang w:val="uk-UA"/>
        </w:rPr>
        <w:t>.</w:t>
      </w:r>
      <w:r w:rsidR="00111010">
        <w:rPr>
          <w:rFonts w:ascii="Times New Roman" w:hAnsi="Times New Roman" w:cs="Times New Roman"/>
          <w:sz w:val="28"/>
          <w:szCs w:val="28"/>
          <w:lang w:val="uk-UA"/>
        </w:rPr>
        <w:t xml:space="preserve"> </w:t>
      </w:r>
    </w:p>
    <w:p w:rsidR="002E1987" w:rsidRDefault="00470987" w:rsidP="00AD3833">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Детальніше, якщо інвестиції в проект здійснюються одночасно, то </w:t>
      </w:r>
      <w:r>
        <w:rPr>
          <w:rFonts w:ascii="Times New Roman" w:hAnsi="Times New Roman" w:cs="Times New Roman"/>
          <w:b/>
          <w:i/>
          <w:sz w:val="28"/>
          <w:szCs w:val="28"/>
          <w:lang w:val="en-US"/>
        </w:rPr>
        <w:t>NPV</w:t>
      </w:r>
      <w:r w:rsidRPr="004E740F">
        <w:rPr>
          <w:rFonts w:ascii="Times New Roman" w:hAnsi="Times New Roman" w:cs="Times New Roman"/>
          <w:sz w:val="28"/>
          <w:szCs w:val="28"/>
        </w:rPr>
        <w:t xml:space="preserve"> </w:t>
      </w:r>
      <w:r>
        <w:rPr>
          <w:rFonts w:ascii="Times New Roman" w:hAnsi="Times New Roman" w:cs="Times New Roman"/>
          <w:sz w:val="28"/>
          <w:szCs w:val="28"/>
          <w:lang w:val="uk-UA"/>
        </w:rPr>
        <w:t>може бути розраховано наступним чином:</w:t>
      </w:r>
    </w:p>
    <w:p w:rsidR="00470987" w:rsidRDefault="00FC7818" w:rsidP="00470987">
      <w:pPr>
        <w:pStyle w:val="a4"/>
        <w:spacing w:after="0" w:line="312" w:lineRule="auto"/>
        <w:ind w:left="-567" w:right="284" w:firstLine="709"/>
        <w:jc w:val="center"/>
        <w:rPr>
          <w:rFonts w:ascii="Times New Roman" w:hAnsi="Times New Roman" w:cs="Times New Roman"/>
          <w:sz w:val="28"/>
          <w:szCs w:val="28"/>
          <w:lang w:val="uk-UA"/>
        </w:rPr>
      </w:pPr>
      <w:r>
        <w:rPr>
          <w:rFonts w:ascii="Times New Roman" w:hAnsi="Times New Roman" w:cs="Times New Roman"/>
          <w:position w:val="-28"/>
          <w:sz w:val="28"/>
          <w:szCs w:val="28"/>
          <w:lang w:val="uk-UA"/>
        </w:rPr>
        <w:t xml:space="preserve">                                              </w:t>
      </w:r>
      <w:r w:rsidR="00E06290" w:rsidRPr="00470987">
        <w:rPr>
          <w:rFonts w:ascii="Times New Roman" w:hAnsi="Times New Roman" w:cs="Times New Roman"/>
          <w:position w:val="-28"/>
          <w:sz w:val="28"/>
          <w:szCs w:val="28"/>
          <w:lang w:val="uk-UA"/>
        </w:rPr>
        <w:object w:dxaOrig="2220" w:dyaOrig="680">
          <v:shape id="_x0000_i1045" type="#_x0000_t75" style="width:110.55pt;height:33.45pt" o:ole="">
            <v:imagedata r:id="rId66" o:title=""/>
          </v:shape>
          <o:OLEObject Type="Embed" ProgID="Equation.DSMT4" ShapeID="_x0000_i1045" DrawAspect="Content" ObjectID="_1462708774" r:id="rId67"/>
        </w:object>
      </w:r>
      <w:r w:rsidR="00F41BBE">
        <w:rPr>
          <w:rFonts w:ascii="Times New Roman" w:hAnsi="Times New Roman" w:cs="Times New Roman"/>
          <w:sz w:val="28"/>
          <w:szCs w:val="28"/>
          <w:lang w:val="uk-UA"/>
        </w:rPr>
        <w:t xml:space="preserve">            </w:t>
      </w:r>
      <w:r w:rsidR="00111010">
        <w:rPr>
          <w:rFonts w:ascii="Times New Roman" w:hAnsi="Times New Roman" w:cs="Times New Roman"/>
          <w:sz w:val="28"/>
          <w:szCs w:val="28"/>
          <w:lang w:val="uk-UA"/>
        </w:rPr>
        <w:t xml:space="preserve">                          (1.19</w:t>
      </w:r>
      <w:r w:rsidR="00F41BBE">
        <w:rPr>
          <w:rFonts w:ascii="Times New Roman" w:hAnsi="Times New Roman" w:cs="Times New Roman"/>
          <w:sz w:val="28"/>
          <w:szCs w:val="28"/>
          <w:lang w:val="uk-UA"/>
        </w:rPr>
        <w:t>)</w:t>
      </w:r>
    </w:p>
    <w:p w:rsidR="00F41BBE" w:rsidRDefault="00F41BBE" w:rsidP="00F41BBE">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 </w:t>
      </w:r>
      <w:r>
        <w:rPr>
          <w:rFonts w:ascii="Times New Roman" w:hAnsi="Times New Roman" w:cs="Times New Roman"/>
          <w:b/>
          <w:i/>
          <w:sz w:val="28"/>
          <w:szCs w:val="28"/>
          <w:lang w:val="uk-UA"/>
        </w:rPr>
        <w:t>І</w:t>
      </w:r>
      <w:r>
        <w:rPr>
          <w:rFonts w:ascii="Times New Roman" w:hAnsi="Times New Roman" w:cs="Times New Roman"/>
          <w:sz w:val="28"/>
          <w:szCs w:val="28"/>
          <w:lang w:val="uk-UA"/>
        </w:rPr>
        <w:t xml:space="preserve"> – одночасні інвестиційні витрати, що здійснюються на інвестиційному (нульовому) інтервалі. </w:t>
      </w:r>
    </w:p>
    <w:p w:rsidR="00F41BBE" w:rsidRDefault="00F41BBE" w:rsidP="00F41BBE">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Позитивне значення </w:t>
      </w:r>
      <w:r w:rsidRPr="00F41BBE">
        <w:rPr>
          <w:rFonts w:ascii="Times New Roman" w:hAnsi="Times New Roman" w:cs="Times New Roman"/>
          <w:b/>
          <w:i/>
          <w:sz w:val="28"/>
          <w:szCs w:val="28"/>
          <w:lang w:val="uk-UA"/>
        </w:rPr>
        <w:t>NPV</w:t>
      </w:r>
      <w:r>
        <w:rPr>
          <w:rFonts w:ascii="Times New Roman" w:hAnsi="Times New Roman" w:cs="Times New Roman"/>
          <w:sz w:val="28"/>
          <w:szCs w:val="28"/>
          <w:lang w:val="uk-UA"/>
        </w:rPr>
        <w:t xml:space="preserve"> свідчить про доцільність прийняття рішення з приводу фінансування і реалізації проекту, а під час порівняння альтернативних варіантів вкладень економічно вигіднішим вважається варіант з найбільшою величиною чистого </w:t>
      </w:r>
      <w:proofErr w:type="spellStart"/>
      <w:r>
        <w:rPr>
          <w:rFonts w:ascii="Times New Roman" w:hAnsi="Times New Roman" w:cs="Times New Roman"/>
          <w:sz w:val="28"/>
          <w:szCs w:val="28"/>
          <w:lang w:val="uk-UA"/>
        </w:rPr>
        <w:t>дисконтованого</w:t>
      </w:r>
      <w:proofErr w:type="spellEnd"/>
      <w:r>
        <w:rPr>
          <w:rFonts w:ascii="Times New Roman" w:hAnsi="Times New Roman" w:cs="Times New Roman"/>
          <w:sz w:val="28"/>
          <w:szCs w:val="28"/>
          <w:lang w:val="uk-UA"/>
        </w:rPr>
        <w:t xml:space="preserve"> доходу. </w:t>
      </w:r>
      <w:r>
        <w:rPr>
          <w:rFonts w:ascii="Times New Roman" w:hAnsi="Times New Roman" w:cs="Times New Roman"/>
          <w:b/>
          <w:i/>
          <w:sz w:val="28"/>
          <w:szCs w:val="28"/>
          <w:lang w:val="uk-UA"/>
        </w:rPr>
        <w:t xml:space="preserve">Метод поточної вартості </w:t>
      </w:r>
      <w:r>
        <w:rPr>
          <w:rFonts w:ascii="Times New Roman" w:hAnsi="Times New Roman" w:cs="Times New Roman"/>
          <w:sz w:val="28"/>
          <w:szCs w:val="28"/>
          <w:lang w:val="uk-UA"/>
        </w:rPr>
        <w:t xml:space="preserve">може використовуватися також для оцінки вартості деяких видів ліцензій та коштовних паперів, для яких характерними є </w:t>
      </w:r>
      <w:proofErr w:type="spellStart"/>
      <w:r>
        <w:rPr>
          <w:rFonts w:ascii="Times New Roman" w:hAnsi="Times New Roman" w:cs="Times New Roman"/>
          <w:sz w:val="28"/>
          <w:szCs w:val="28"/>
          <w:lang w:val="uk-UA"/>
        </w:rPr>
        <w:t>анну</w:t>
      </w:r>
      <w:r w:rsidR="00F21B5D">
        <w:rPr>
          <w:rFonts w:ascii="Times New Roman" w:hAnsi="Times New Roman" w:cs="Times New Roman"/>
          <w:sz w:val="28"/>
          <w:szCs w:val="28"/>
          <w:lang w:val="uk-UA"/>
        </w:rPr>
        <w:t>ї</w:t>
      </w:r>
      <w:r>
        <w:rPr>
          <w:rFonts w:ascii="Times New Roman" w:hAnsi="Times New Roman" w:cs="Times New Roman"/>
          <w:sz w:val="28"/>
          <w:szCs w:val="28"/>
          <w:lang w:val="uk-UA"/>
        </w:rPr>
        <w:t>тетні</w:t>
      </w:r>
      <w:proofErr w:type="spellEnd"/>
      <w:r>
        <w:rPr>
          <w:rFonts w:ascii="Times New Roman" w:hAnsi="Times New Roman" w:cs="Times New Roman"/>
          <w:sz w:val="28"/>
          <w:szCs w:val="28"/>
          <w:lang w:val="uk-UA"/>
        </w:rPr>
        <w:t xml:space="preserve"> платежі (від англ. </w:t>
      </w:r>
      <w:r>
        <w:rPr>
          <w:rFonts w:ascii="Times New Roman" w:hAnsi="Times New Roman" w:cs="Times New Roman"/>
          <w:i/>
          <w:sz w:val="28"/>
          <w:szCs w:val="28"/>
          <w:lang w:val="en-US"/>
        </w:rPr>
        <w:t>annuity</w:t>
      </w:r>
      <w:r w:rsidRPr="004E740F">
        <w:rPr>
          <w:rFonts w:ascii="Times New Roman" w:hAnsi="Times New Roman" w:cs="Times New Roman"/>
          <w:i/>
          <w:sz w:val="28"/>
          <w:szCs w:val="28"/>
          <w:lang w:val="uk-UA"/>
        </w:rPr>
        <w:t xml:space="preserve"> – </w:t>
      </w:r>
      <w:r>
        <w:rPr>
          <w:rFonts w:ascii="Times New Roman" w:hAnsi="Times New Roman" w:cs="Times New Roman"/>
          <w:sz w:val="28"/>
          <w:szCs w:val="28"/>
          <w:lang w:val="uk-UA"/>
        </w:rPr>
        <w:t xml:space="preserve">щорічна рента), тобто постійні за розміром та регулярно здійснювані грошові платежі. У цьому випадку </w:t>
      </w:r>
      <w:r w:rsidRPr="00F41BBE">
        <w:rPr>
          <w:rFonts w:ascii="Times New Roman" w:hAnsi="Times New Roman" w:cs="Times New Roman"/>
          <w:b/>
          <w:i/>
          <w:sz w:val="28"/>
          <w:szCs w:val="28"/>
          <w:lang w:val="en-US"/>
        </w:rPr>
        <w:t>NPV</w:t>
      </w:r>
      <w:r w:rsidRPr="001B044E">
        <w:rPr>
          <w:rFonts w:ascii="Times New Roman" w:hAnsi="Times New Roman" w:cs="Times New Roman"/>
          <w:i/>
          <w:sz w:val="28"/>
          <w:szCs w:val="28"/>
          <w:lang w:val="uk-UA"/>
        </w:rPr>
        <w:t xml:space="preserve"> </w:t>
      </w:r>
      <w:r>
        <w:rPr>
          <w:rFonts w:ascii="Times New Roman" w:hAnsi="Times New Roman" w:cs="Times New Roman"/>
          <w:sz w:val="28"/>
          <w:szCs w:val="28"/>
          <w:lang w:val="uk-UA"/>
        </w:rPr>
        <w:t xml:space="preserve">визначає поточну оцінку вартості ліцензії: </w:t>
      </w:r>
    </w:p>
    <w:p w:rsidR="00F41BBE" w:rsidRDefault="00E06290" w:rsidP="00F41BBE">
      <w:pPr>
        <w:pStyle w:val="a4"/>
        <w:spacing w:after="0" w:line="312" w:lineRule="auto"/>
        <w:ind w:left="-567" w:right="284" w:firstLine="709"/>
        <w:jc w:val="center"/>
        <w:rPr>
          <w:rFonts w:ascii="Times New Roman" w:hAnsi="Times New Roman" w:cs="Times New Roman"/>
          <w:sz w:val="28"/>
          <w:szCs w:val="28"/>
          <w:lang w:val="uk-UA"/>
        </w:rPr>
      </w:pPr>
      <w:r w:rsidRPr="004E740F">
        <w:rPr>
          <w:rFonts w:ascii="Times New Roman" w:hAnsi="Times New Roman" w:cs="Times New Roman"/>
          <w:position w:val="-28"/>
          <w:sz w:val="28"/>
          <w:szCs w:val="28"/>
          <w:lang w:val="uk-UA"/>
        </w:rPr>
        <w:object w:dxaOrig="2960" w:dyaOrig="680">
          <v:shape id="_x0000_i1046" type="#_x0000_t75" style="width:147.85pt;height:33.45pt" o:ole="">
            <v:imagedata r:id="rId68" o:title=""/>
          </v:shape>
          <o:OLEObject Type="Embed" ProgID="Equation.DSMT4" ShapeID="_x0000_i1046" DrawAspect="Content" ObjectID="_1462708775" r:id="rId69"/>
        </w:object>
      </w:r>
      <w:r>
        <w:rPr>
          <w:rFonts w:ascii="Times New Roman" w:hAnsi="Times New Roman" w:cs="Times New Roman"/>
          <w:sz w:val="28"/>
          <w:szCs w:val="28"/>
          <w:lang w:val="uk-UA"/>
        </w:rPr>
        <w:t xml:space="preserve"> </w:t>
      </w:r>
    </w:p>
    <w:p w:rsidR="00E06290" w:rsidRDefault="00E06290" w:rsidP="00E06290">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Оскільки сума </w:t>
      </w:r>
      <w:r w:rsidR="00DC344E" w:rsidRPr="00E06290">
        <w:rPr>
          <w:rFonts w:ascii="Times New Roman" w:hAnsi="Times New Roman" w:cs="Times New Roman"/>
          <w:position w:val="-28"/>
          <w:sz w:val="28"/>
          <w:szCs w:val="28"/>
          <w:lang w:val="uk-UA"/>
        </w:rPr>
        <w:object w:dxaOrig="1080" w:dyaOrig="680">
          <v:shape id="_x0000_i1047" type="#_x0000_t75" style="width:54pt;height:33.45pt" o:ole="">
            <v:imagedata r:id="rId70" o:title=""/>
          </v:shape>
          <o:OLEObject Type="Embed" ProgID="Equation.DSMT4" ShapeID="_x0000_i1047" DrawAspect="Content" ObjectID="_1462708776" r:id="rId71"/>
        </w:object>
      </w:r>
      <w:r w:rsidR="00C3204B">
        <w:rPr>
          <w:rFonts w:ascii="Times New Roman" w:hAnsi="Times New Roman" w:cs="Times New Roman"/>
          <w:sz w:val="28"/>
          <w:szCs w:val="28"/>
          <w:lang w:val="uk-UA"/>
        </w:rPr>
        <w:t xml:space="preserve"> є сумою членів геометричної прогресії, то після перетворень отримуємо наступний вираз: </w:t>
      </w:r>
      <w:r w:rsidR="00DC344E" w:rsidRPr="00C3204B">
        <w:rPr>
          <w:rFonts w:ascii="Times New Roman" w:hAnsi="Times New Roman" w:cs="Times New Roman"/>
          <w:position w:val="-28"/>
          <w:sz w:val="28"/>
          <w:szCs w:val="28"/>
          <w:lang w:val="uk-UA"/>
        </w:rPr>
        <w:object w:dxaOrig="2460" w:dyaOrig="700">
          <v:shape id="_x0000_i1048" type="#_x0000_t75" style="width:123.45pt;height:36pt" o:ole="">
            <v:imagedata r:id="rId72" o:title=""/>
          </v:shape>
          <o:OLEObject Type="Embed" ProgID="Equation.DSMT4" ShapeID="_x0000_i1048" DrawAspect="Content" ObjectID="_1462708777" r:id="rId73"/>
        </w:object>
      </w:r>
      <w:r w:rsidR="002101B5">
        <w:rPr>
          <w:rFonts w:ascii="Times New Roman" w:hAnsi="Times New Roman" w:cs="Times New Roman"/>
          <w:sz w:val="28"/>
          <w:szCs w:val="28"/>
          <w:lang w:val="uk-UA"/>
        </w:rPr>
        <w:t xml:space="preserve"> </w:t>
      </w:r>
    </w:p>
    <w:p w:rsidR="002101B5" w:rsidRDefault="002101B5" w:rsidP="00E06290">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До того ж для платежів, що мають нескінченно довгий період дії (</w:t>
      </w:r>
      <w:r w:rsidRPr="00FC7818">
        <w:rPr>
          <w:rFonts w:ascii="Times New Roman" w:hAnsi="Times New Roman" w:cs="Times New Roman"/>
          <w:b/>
          <w:i/>
          <w:sz w:val="28"/>
          <w:szCs w:val="28"/>
          <w:lang w:val="uk-UA"/>
        </w:rPr>
        <w:t xml:space="preserve">Т </w:t>
      </w:r>
      <w:r w:rsidRPr="00FC7818">
        <w:rPr>
          <w:rFonts w:ascii="Times New Roman" w:hAnsi="Times New Roman" w:cs="Times New Roman"/>
          <w:b/>
          <w:i/>
          <w:sz w:val="28"/>
          <w:szCs w:val="28"/>
          <w:lang w:val="uk-UA"/>
        </w:rPr>
        <w:sym w:font="Symbol" w:char="F0AE"/>
      </w:r>
      <w:r w:rsidRPr="00FC7818">
        <w:rPr>
          <w:rFonts w:ascii="Times New Roman" w:hAnsi="Times New Roman" w:cs="Times New Roman"/>
          <w:b/>
          <w:i/>
          <w:sz w:val="28"/>
          <w:szCs w:val="28"/>
          <w:lang w:val="uk-UA"/>
        </w:rPr>
        <w:t xml:space="preserve"> </w:t>
      </w:r>
      <w:r w:rsidRPr="00FC7818">
        <w:rPr>
          <w:rFonts w:ascii="Times New Roman" w:hAnsi="Times New Roman" w:cs="Times New Roman"/>
          <w:b/>
          <w:i/>
          <w:sz w:val="28"/>
          <w:szCs w:val="28"/>
          <w:lang w:val="uk-UA"/>
        </w:rPr>
        <w:sym w:font="Symbol" w:char="F0A5"/>
      </w:r>
      <w:r>
        <w:rPr>
          <w:rFonts w:ascii="Times New Roman" w:hAnsi="Times New Roman" w:cs="Times New Roman"/>
          <w:sz w:val="28"/>
          <w:szCs w:val="28"/>
          <w:lang w:val="uk-UA"/>
        </w:rPr>
        <w:t>), вираз набуває вигляд:</w:t>
      </w:r>
    </w:p>
    <w:p w:rsidR="002101B5" w:rsidRDefault="00DC344E" w:rsidP="002101B5">
      <w:pPr>
        <w:pStyle w:val="a4"/>
        <w:spacing w:after="0" w:line="312" w:lineRule="auto"/>
        <w:ind w:left="-567" w:right="284" w:firstLine="709"/>
        <w:jc w:val="center"/>
        <w:rPr>
          <w:rFonts w:ascii="Times New Roman" w:hAnsi="Times New Roman" w:cs="Times New Roman"/>
          <w:sz w:val="28"/>
          <w:szCs w:val="28"/>
          <w:lang w:val="uk-UA"/>
        </w:rPr>
      </w:pPr>
      <w:r w:rsidRPr="002101B5">
        <w:rPr>
          <w:rFonts w:ascii="Times New Roman" w:hAnsi="Times New Roman" w:cs="Times New Roman"/>
          <w:position w:val="-28"/>
          <w:sz w:val="28"/>
          <w:szCs w:val="28"/>
          <w:lang w:val="uk-UA"/>
        </w:rPr>
        <w:object w:dxaOrig="2320" w:dyaOrig="700">
          <v:shape id="_x0000_i1049" type="#_x0000_t75" style="width:115.7pt;height:36pt" o:ole="">
            <v:imagedata r:id="rId74" o:title=""/>
          </v:shape>
          <o:OLEObject Type="Embed" ProgID="Equation.DSMT4" ShapeID="_x0000_i1049" DrawAspect="Content" ObjectID="_1462708778" r:id="rId75"/>
        </w:object>
      </w:r>
      <w:r>
        <w:rPr>
          <w:rFonts w:ascii="Times New Roman" w:hAnsi="Times New Roman" w:cs="Times New Roman"/>
          <w:sz w:val="28"/>
          <w:szCs w:val="28"/>
          <w:lang w:val="uk-UA"/>
        </w:rPr>
        <w:t xml:space="preserve"> </w:t>
      </w:r>
    </w:p>
    <w:p w:rsidR="00DC344E" w:rsidRDefault="00DC344E" w:rsidP="00DC344E">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У випадку, якщо оплата ліцензії, окрім постійного роялті (</w:t>
      </w:r>
      <w:r>
        <w:rPr>
          <w:rFonts w:ascii="Times New Roman" w:hAnsi="Times New Roman" w:cs="Times New Roman"/>
          <w:b/>
          <w:i/>
          <w:sz w:val="28"/>
          <w:szCs w:val="28"/>
          <w:lang w:val="uk-UA"/>
        </w:rPr>
        <w:t>А</w:t>
      </w:r>
      <w:r>
        <w:rPr>
          <w:rFonts w:ascii="Times New Roman" w:hAnsi="Times New Roman" w:cs="Times New Roman"/>
          <w:sz w:val="28"/>
          <w:szCs w:val="28"/>
          <w:lang w:val="uk-UA"/>
        </w:rPr>
        <w:t xml:space="preserve">), включає паушальний платіж, то вартість ліцензії розраховується за формулою: </w:t>
      </w:r>
    </w:p>
    <w:p w:rsidR="00DC344E" w:rsidRDefault="00FC7818" w:rsidP="00DC344E">
      <w:pPr>
        <w:pStyle w:val="a4"/>
        <w:spacing w:after="0" w:line="312" w:lineRule="auto"/>
        <w:ind w:left="-567" w:right="284" w:firstLine="709"/>
        <w:jc w:val="center"/>
        <w:rPr>
          <w:rFonts w:ascii="Times New Roman" w:hAnsi="Times New Roman" w:cs="Times New Roman"/>
          <w:sz w:val="28"/>
          <w:szCs w:val="28"/>
          <w:lang w:val="uk-UA"/>
        </w:rPr>
      </w:pPr>
      <w:r>
        <w:rPr>
          <w:rFonts w:ascii="Times New Roman" w:hAnsi="Times New Roman" w:cs="Times New Roman"/>
          <w:sz w:val="32"/>
          <w:szCs w:val="32"/>
          <w:lang w:val="uk-UA"/>
        </w:rPr>
        <w:t xml:space="preserve">                                                     </w:t>
      </w:r>
      <w:proofErr w:type="spellStart"/>
      <w:r w:rsidR="00DC344E" w:rsidRPr="00DC344E">
        <w:rPr>
          <w:rFonts w:ascii="Times New Roman" w:hAnsi="Times New Roman" w:cs="Times New Roman"/>
          <w:b/>
          <w:i/>
          <w:sz w:val="32"/>
          <w:szCs w:val="32"/>
          <w:lang w:val="uk-UA"/>
        </w:rPr>
        <w:t>Р</w:t>
      </w:r>
      <w:r w:rsidR="00DC344E" w:rsidRPr="00DC344E">
        <w:rPr>
          <w:rFonts w:ascii="Times New Roman" w:hAnsi="Times New Roman" w:cs="Times New Roman"/>
          <w:b/>
          <w:i/>
          <w:sz w:val="32"/>
          <w:szCs w:val="32"/>
          <w:vertAlign w:val="subscript"/>
          <w:lang w:val="uk-UA"/>
        </w:rPr>
        <w:t>л</w:t>
      </w:r>
      <w:r w:rsidR="00DC344E" w:rsidRPr="00DC344E">
        <w:rPr>
          <w:rFonts w:ascii="Times New Roman" w:hAnsi="Times New Roman" w:cs="Times New Roman"/>
          <w:b/>
          <w:i/>
          <w:sz w:val="32"/>
          <w:szCs w:val="32"/>
          <w:lang w:val="uk-UA"/>
        </w:rPr>
        <w:t>=П</w:t>
      </w:r>
      <w:r w:rsidR="00DC344E" w:rsidRPr="00DC344E">
        <w:rPr>
          <w:rFonts w:ascii="Times New Roman" w:hAnsi="Times New Roman" w:cs="Times New Roman"/>
          <w:b/>
          <w:i/>
          <w:sz w:val="32"/>
          <w:szCs w:val="32"/>
          <w:vertAlign w:val="subscript"/>
          <w:lang w:val="uk-UA"/>
        </w:rPr>
        <w:t>п</w:t>
      </w:r>
      <w:r w:rsidR="00DC344E" w:rsidRPr="00DC344E">
        <w:rPr>
          <w:rFonts w:ascii="Times New Roman" w:hAnsi="Times New Roman" w:cs="Times New Roman"/>
          <w:b/>
          <w:i/>
          <w:sz w:val="32"/>
          <w:szCs w:val="32"/>
          <w:lang w:val="uk-UA"/>
        </w:rPr>
        <w:t>+А</w:t>
      </w:r>
      <w:proofErr w:type="spellEnd"/>
      <w:r w:rsidR="00DC344E" w:rsidRPr="00DC344E">
        <w:rPr>
          <w:rFonts w:ascii="Times New Roman" w:hAnsi="Times New Roman" w:cs="Times New Roman"/>
          <w:b/>
          <w:i/>
          <w:sz w:val="32"/>
          <w:szCs w:val="32"/>
          <w:lang w:val="uk-UA"/>
        </w:rPr>
        <w:t>,</w:t>
      </w:r>
      <w:r w:rsidR="00DC344E">
        <w:rPr>
          <w:rFonts w:ascii="Times New Roman" w:hAnsi="Times New Roman" w:cs="Times New Roman"/>
          <w:sz w:val="28"/>
          <w:szCs w:val="28"/>
          <w:lang w:val="uk-UA"/>
        </w:rPr>
        <w:t xml:space="preserve">            </w:t>
      </w:r>
      <w:r w:rsidR="00111010">
        <w:rPr>
          <w:rFonts w:ascii="Times New Roman" w:hAnsi="Times New Roman" w:cs="Times New Roman"/>
          <w:sz w:val="28"/>
          <w:szCs w:val="28"/>
          <w:lang w:val="uk-UA"/>
        </w:rPr>
        <w:t xml:space="preserve">                         (1.20</w:t>
      </w:r>
      <w:r w:rsidR="00DC344E">
        <w:rPr>
          <w:rFonts w:ascii="Times New Roman" w:hAnsi="Times New Roman" w:cs="Times New Roman"/>
          <w:sz w:val="28"/>
          <w:szCs w:val="28"/>
          <w:lang w:val="uk-UA"/>
        </w:rPr>
        <w:t xml:space="preserve">) </w:t>
      </w:r>
    </w:p>
    <w:p w:rsidR="00DC344E" w:rsidRDefault="00DC344E" w:rsidP="00DC344E">
      <w:pPr>
        <w:pStyle w:val="a4"/>
        <w:spacing w:after="0" w:line="312" w:lineRule="auto"/>
        <w:ind w:left="-567" w:right="284" w:firstLine="709"/>
        <w:jc w:val="both"/>
        <w:rPr>
          <w:rFonts w:ascii="Times New Roman" w:hAnsi="Times New Roman" w:cs="Times New Roman"/>
          <w:sz w:val="28"/>
          <w:szCs w:val="28"/>
          <w:lang w:val="uk-UA"/>
        </w:rPr>
      </w:pPr>
      <w:r w:rsidRPr="00DC344E">
        <w:rPr>
          <w:rFonts w:ascii="Times New Roman" w:hAnsi="Times New Roman" w:cs="Times New Roman"/>
          <w:sz w:val="28"/>
          <w:szCs w:val="28"/>
          <w:lang w:val="uk-UA"/>
        </w:rPr>
        <w:t xml:space="preserve">де </w:t>
      </w:r>
      <w:proofErr w:type="spellStart"/>
      <w:r w:rsidRPr="00DC344E">
        <w:rPr>
          <w:rFonts w:ascii="Times New Roman" w:hAnsi="Times New Roman" w:cs="Times New Roman"/>
          <w:b/>
          <w:i/>
          <w:sz w:val="28"/>
          <w:szCs w:val="28"/>
          <w:lang w:val="uk-UA"/>
        </w:rPr>
        <w:t>П</w:t>
      </w:r>
      <w:r w:rsidRPr="00DC344E">
        <w:rPr>
          <w:rFonts w:ascii="Times New Roman" w:hAnsi="Times New Roman" w:cs="Times New Roman"/>
          <w:b/>
          <w:i/>
          <w:sz w:val="28"/>
          <w:szCs w:val="28"/>
          <w:vertAlign w:val="subscript"/>
          <w:lang w:val="uk-UA"/>
        </w:rPr>
        <w:t>п</w:t>
      </w:r>
      <w:proofErr w:type="spellEnd"/>
      <w:r w:rsidRPr="00DC344E">
        <w:rPr>
          <w:rFonts w:ascii="Times New Roman" w:hAnsi="Times New Roman" w:cs="Times New Roman"/>
          <w:sz w:val="28"/>
          <w:szCs w:val="28"/>
          <w:lang w:val="uk-UA"/>
        </w:rPr>
        <w:t xml:space="preserve"> – паушальний платіж, </w:t>
      </w:r>
      <w:r>
        <w:rPr>
          <w:rFonts w:ascii="Times New Roman" w:hAnsi="Times New Roman" w:cs="Times New Roman"/>
          <w:sz w:val="28"/>
          <w:szCs w:val="28"/>
          <w:lang w:val="uk-UA"/>
        </w:rPr>
        <w:t xml:space="preserve">що здійснюється в момент купівлі ліцензії. </w:t>
      </w:r>
    </w:p>
    <w:p w:rsidR="00DC344E" w:rsidRDefault="00DC344E" w:rsidP="00DC344E">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Індекс доходності </w:t>
      </w:r>
      <w:r w:rsidRPr="00DC344E">
        <w:rPr>
          <w:rFonts w:ascii="Times New Roman" w:hAnsi="Times New Roman" w:cs="Times New Roman"/>
          <w:i/>
          <w:sz w:val="28"/>
          <w:szCs w:val="28"/>
          <w:lang w:val="uk-UA"/>
        </w:rPr>
        <w:t>(</w:t>
      </w:r>
      <w:r w:rsidRPr="00111010">
        <w:rPr>
          <w:rFonts w:ascii="Times New Roman" w:hAnsi="Times New Roman" w:cs="Times New Roman"/>
          <w:b/>
          <w:i/>
          <w:sz w:val="28"/>
          <w:szCs w:val="28"/>
          <w:lang w:val="en-US"/>
        </w:rPr>
        <w:t>profitability</w:t>
      </w:r>
      <w:r w:rsidRPr="00111010">
        <w:rPr>
          <w:rFonts w:ascii="Times New Roman" w:hAnsi="Times New Roman" w:cs="Times New Roman"/>
          <w:b/>
          <w:i/>
          <w:sz w:val="28"/>
          <w:szCs w:val="28"/>
          <w:lang w:val="uk-UA"/>
        </w:rPr>
        <w:t xml:space="preserve"> </w:t>
      </w:r>
      <w:r w:rsidRPr="00111010">
        <w:rPr>
          <w:rFonts w:ascii="Times New Roman" w:hAnsi="Times New Roman" w:cs="Times New Roman"/>
          <w:b/>
          <w:i/>
          <w:sz w:val="28"/>
          <w:szCs w:val="28"/>
          <w:lang w:val="en-US"/>
        </w:rPr>
        <w:t>index</w:t>
      </w:r>
      <w:r w:rsidRPr="00DC344E">
        <w:rPr>
          <w:rFonts w:ascii="Times New Roman" w:hAnsi="Times New Roman" w:cs="Times New Roman"/>
          <w:i/>
          <w:sz w:val="28"/>
          <w:szCs w:val="28"/>
          <w:lang w:val="uk-UA"/>
        </w:rPr>
        <w:t>)</w:t>
      </w:r>
      <w:r w:rsidRPr="00DC344E">
        <w:rPr>
          <w:rFonts w:ascii="Times New Roman" w:hAnsi="Times New Roman" w:cs="Times New Roman"/>
          <w:sz w:val="28"/>
          <w:szCs w:val="28"/>
          <w:lang w:val="uk-UA"/>
        </w:rPr>
        <w:t xml:space="preserve"> визначається як відносний показн</w:t>
      </w:r>
      <w:r>
        <w:rPr>
          <w:rFonts w:ascii="Times New Roman" w:hAnsi="Times New Roman" w:cs="Times New Roman"/>
          <w:sz w:val="28"/>
          <w:szCs w:val="28"/>
          <w:lang w:val="uk-UA"/>
        </w:rPr>
        <w:t xml:space="preserve">ик, що характеризує співвідношення </w:t>
      </w:r>
      <w:proofErr w:type="spellStart"/>
      <w:r>
        <w:rPr>
          <w:rFonts w:ascii="Times New Roman" w:hAnsi="Times New Roman" w:cs="Times New Roman"/>
          <w:sz w:val="28"/>
          <w:szCs w:val="28"/>
          <w:lang w:val="uk-UA"/>
        </w:rPr>
        <w:t>дисконтованих</w:t>
      </w:r>
      <w:proofErr w:type="spellEnd"/>
      <w:r>
        <w:rPr>
          <w:rFonts w:ascii="Times New Roman" w:hAnsi="Times New Roman" w:cs="Times New Roman"/>
          <w:sz w:val="28"/>
          <w:szCs w:val="28"/>
          <w:lang w:val="uk-UA"/>
        </w:rPr>
        <w:t xml:space="preserve"> грошових потоків і величини початкових інвестицій у проект: </w:t>
      </w:r>
    </w:p>
    <w:p w:rsidR="00DC344E" w:rsidRDefault="00FC7818" w:rsidP="00DC344E">
      <w:pPr>
        <w:pStyle w:val="a4"/>
        <w:spacing w:after="0" w:line="312" w:lineRule="auto"/>
        <w:ind w:left="-567" w:right="284" w:firstLine="709"/>
        <w:jc w:val="center"/>
        <w:rPr>
          <w:rFonts w:ascii="Times New Roman" w:hAnsi="Times New Roman" w:cs="Times New Roman"/>
          <w:sz w:val="28"/>
          <w:szCs w:val="28"/>
          <w:lang w:val="uk-UA"/>
        </w:rPr>
      </w:pPr>
      <w:r>
        <w:rPr>
          <w:rFonts w:ascii="Times New Roman" w:hAnsi="Times New Roman" w:cs="Times New Roman"/>
          <w:position w:val="-24"/>
          <w:sz w:val="28"/>
          <w:szCs w:val="28"/>
          <w:lang w:val="uk-UA"/>
        </w:rPr>
        <w:t xml:space="preserve">                                      </w:t>
      </w:r>
      <w:r w:rsidRPr="00DC344E">
        <w:rPr>
          <w:rFonts w:ascii="Times New Roman" w:hAnsi="Times New Roman" w:cs="Times New Roman"/>
          <w:position w:val="-24"/>
          <w:sz w:val="28"/>
          <w:szCs w:val="28"/>
          <w:lang w:val="uk-UA"/>
        </w:rPr>
        <w:object w:dxaOrig="1700" w:dyaOrig="960">
          <v:shape id="_x0000_i1050" type="#_x0000_t75" style="width:113.15pt;height:47.55pt" o:ole="">
            <v:imagedata r:id="rId76" o:title=""/>
          </v:shape>
          <o:OLEObject Type="Embed" ProgID="Equation.DSMT4" ShapeID="_x0000_i1050" DrawAspect="Content" ObjectID="_1462708779" r:id="rId77"/>
        </w:object>
      </w:r>
      <w:r>
        <w:rPr>
          <w:rFonts w:ascii="Times New Roman" w:hAnsi="Times New Roman" w:cs="Times New Roman"/>
          <w:sz w:val="28"/>
          <w:szCs w:val="28"/>
          <w:lang w:val="uk-UA"/>
        </w:rPr>
        <w:t xml:space="preserve">                    </w:t>
      </w:r>
      <w:r w:rsidR="00111010">
        <w:rPr>
          <w:rFonts w:ascii="Times New Roman" w:hAnsi="Times New Roman" w:cs="Times New Roman"/>
          <w:sz w:val="28"/>
          <w:szCs w:val="28"/>
          <w:lang w:val="uk-UA"/>
        </w:rPr>
        <w:t xml:space="preserve">                           (1.21</w:t>
      </w:r>
      <w:r w:rsidR="002C2B31">
        <w:rPr>
          <w:rFonts w:ascii="Times New Roman" w:hAnsi="Times New Roman" w:cs="Times New Roman"/>
          <w:sz w:val="28"/>
          <w:szCs w:val="28"/>
          <w:lang w:val="uk-UA"/>
        </w:rPr>
        <w:t xml:space="preserve">) </w:t>
      </w:r>
    </w:p>
    <w:p w:rsidR="002C2B31" w:rsidRDefault="002C2B31" w:rsidP="002C2B31">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Правилом прийняття рішень відносно економічної привабливості проекту є умова, що якщо РІ </w:t>
      </w:r>
      <w:r>
        <w:rPr>
          <w:rFonts w:ascii="Times New Roman" w:hAnsi="Times New Roman" w:cs="Times New Roman"/>
          <w:b/>
          <w:i/>
          <w:sz w:val="28"/>
          <w:szCs w:val="28"/>
          <w:lang w:val="uk-UA"/>
        </w:rPr>
        <w:sym w:font="Symbol" w:char="F03E"/>
      </w:r>
      <w:r>
        <w:rPr>
          <w:rFonts w:ascii="Times New Roman" w:hAnsi="Times New Roman" w:cs="Times New Roman"/>
          <w:b/>
          <w:i/>
          <w:sz w:val="28"/>
          <w:szCs w:val="28"/>
          <w:lang w:val="uk-UA"/>
        </w:rPr>
        <w:t xml:space="preserve"> 1, то проект вважається економічно вигідним. У протилежному випадку, якщо РІ </w:t>
      </w:r>
      <w:r>
        <w:rPr>
          <w:rFonts w:ascii="Times New Roman" w:hAnsi="Times New Roman" w:cs="Times New Roman"/>
          <w:b/>
          <w:i/>
          <w:sz w:val="28"/>
          <w:szCs w:val="28"/>
          <w:lang w:val="uk-UA"/>
        </w:rPr>
        <w:sym w:font="Symbol" w:char="F03C"/>
      </w:r>
      <w:r>
        <w:rPr>
          <w:rFonts w:ascii="Times New Roman" w:hAnsi="Times New Roman" w:cs="Times New Roman"/>
          <w:b/>
          <w:i/>
          <w:sz w:val="28"/>
          <w:szCs w:val="28"/>
          <w:lang w:val="uk-UA"/>
        </w:rPr>
        <w:t xml:space="preserve"> 1, то проект належить відхилити. </w:t>
      </w:r>
    </w:p>
    <w:p w:rsidR="002C2B31" w:rsidRDefault="002C2B31" w:rsidP="002C2B31">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Метод рентабельності </w:t>
      </w:r>
      <w:r>
        <w:rPr>
          <w:rFonts w:ascii="Times New Roman" w:hAnsi="Times New Roman" w:cs="Times New Roman"/>
          <w:sz w:val="28"/>
          <w:szCs w:val="28"/>
          <w:lang w:val="uk-UA"/>
        </w:rPr>
        <w:t>використовується для визначення показника внутрішньої рентабельності проекту (</w:t>
      </w:r>
      <w:r>
        <w:rPr>
          <w:rFonts w:ascii="Times New Roman" w:hAnsi="Times New Roman" w:cs="Times New Roman"/>
          <w:b/>
          <w:i/>
          <w:sz w:val="28"/>
          <w:szCs w:val="28"/>
          <w:lang w:val="en-US"/>
        </w:rPr>
        <w:t>internal</w:t>
      </w:r>
      <w:r w:rsidRPr="002C2B31">
        <w:rPr>
          <w:rFonts w:ascii="Times New Roman" w:hAnsi="Times New Roman" w:cs="Times New Roman"/>
          <w:b/>
          <w:i/>
          <w:sz w:val="28"/>
          <w:szCs w:val="28"/>
          <w:lang w:val="uk-UA"/>
        </w:rPr>
        <w:t xml:space="preserve"> </w:t>
      </w:r>
      <w:r>
        <w:rPr>
          <w:rFonts w:ascii="Times New Roman" w:hAnsi="Times New Roman" w:cs="Times New Roman"/>
          <w:b/>
          <w:i/>
          <w:sz w:val="28"/>
          <w:szCs w:val="28"/>
          <w:lang w:val="en-US"/>
        </w:rPr>
        <w:t>rate</w:t>
      </w:r>
      <w:r w:rsidRPr="002C2B31">
        <w:rPr>
          <w:rFonts w:ascii="Times New Roman" w:hAnsi="Times New Roman" w:cs="Times New Roman"/>
          <w:b/>
          <w:i/>
          <w:sz w:val="28"/>
          <w:szCs w:val="28"/>
          <w:lang w:val="uk-UA"/>
        </w:rPr>
        <w:t xml:space="preserve"> </w:t>
      </w:r>
      <w:r>
        <w:rPr>
          <w:rFonts w:ascii="Times New Roman" w:hAnsi="Times New Roman" w:cs="Times New Roman"/>
          <w:b/>
          <w:i/>
          <w:sz w:val="28"/>
          <w:szCs w:val="28"/>
          <w:lang w:val="en-US"/>
        </w:rPr>
        <w:t>of</w:t>
      </w:r>
      <w:r w:rsidRPr="002C2B31">
        <w:rPr>
          <w:rFonts w:ascii="Times New Roman" w:hAnsi="Times New Roman" w:cs="Times New Roman"/>
          <w:b/>
          <w:i/>
          <w:sz w:val="28"/>
          <w:szCs w:val="28"/>
          <w:lang w:val="uk-UA"/>
        </w:rPr>
        <w:t xml:space="preserve"> </w:t>
      </w:r>
      <w:r>
        <w:rPr>
          <w:rFonts w:ascii="Times New Roman" w:hAnsi="Times New Roman" w:cs="Times New Roman"/>
          <w:b/>
          <w:i/>
          <w:sz w:val="28"/>
          <w:szCs w:val="28"/>
          <w:lang w:val="en-US"/>
        </w:rPr>
        <w:t>return</w:t>
      </w:r>
      <w:r w:rsidRPr="002C2B31">
        <w:rPr>
          <w:rFonts w:ascii="Times New Roman" w:hAnsi="Times New Roman" w:cs="Times New Roman"/>
          <w:b/>
          <w:i/>
          <w:sz w:val="28"/>
          <w:szCs w:val="28"/>
          <w:lang w:val="uk-UA"/>
        </w:rPr>
        <w:t xml:space="preserve"> </w:t>
      </w:r>
      <w:r>
        <w:rPr>
          <w:rFonts w:ascii="Times New Roman" w:hAnsi="Times New Roman" w:cs="Times New Roman"/>
          <w:b/>
          <w:i/>
          <w:sz w:val="28"/>
          <w:szCs w:val="28"/>
          <w:lang w:val="uk-UA"/>
        </w:rPr>
        <w:t>–</w:t>
      </w:r>
      <w:r w:rsidRPr="002C2B31">
        <w:rPr>
          <w:rFonts w:ascii="Times New Roman" w:hAnsi="Times New Roman" w:cs="Times New Roman"/>
          <w:b/>
          <w:i/>
          <w:sz w:val="28"/>
          <w:szCs w:val="28"/>
          <w:lang w:val="uk-UA"/>
        </w:rPr>
        <w:t xml:space="preserve"> </w:t>
      </w:r>
      <w:r>
        <w:rPr>
          <w:rFonts w:ascii="Times New Roman" w:hAnsi="Times New Roman" w:cs="Times New Roman"/>
          <w:b/>
          <w:i/>
          <w:sz w:val="28"/>
          <w:szCs w:val="28"/>
          <w:lang w:val="en-US"/>
        </w:rPr>
        <w:t>IRR</w:t>
      </w:r>
      <w:r w:rsidRPr="002C2B31">
        <w:rPr>
          <w:rFonts w:ascii="Times New Roman" w:hAnsi="Times New Roman" w:cs="Times New Roman"/>
          <w:sz w:val="28"/>
          <w:szCs w:val="28"/>
          <w:lang w:val="uk-UA"/>
        </w:rPr>
        <w:t>)</w:t>
      </w:r>
      <w:r>
        <w:rPr>
          <w:rFonts w:ascii="Times New Roman" w:hAnsi="Times New Roman" w:cs="Times New Roman"/>
          <w:sz w:val="28"/>
          <w:szCs w:val="28"/>
          <w:lang w:val="uk-UA"/>
        </w:rPr>
        <w:t xml:space="preserve">, тобто такої ставки дисконту, за якої </w:t>
      </w:r>
      <w:proofErr w:type="spellStart"/>
      <w:r>
        <w:rPr>
          <w:rFonts w:ascii="Times New Roman" w:hAnsi="Times New Roman" w:cs="Times New Roman"/>
          <w:sz w:val="28"/>
          <w:szCs w:val="28"/>
          <w:lang w:val="uk-UA"/>
        </w:rPr>
        <w:t>дисконтована</w:t>
      </w:r>
      <w:proofErr w:type="spellEnd"/>
      <w:r>
        <w:rPr>
          <w:rFonts w:ascii="Times New Roman" w:hAnsi="Times New Roman" w:cs="Times New Roman"/>
          <w:sz w:val="28"/>
          <w:szCs w:val="28"/>
          <w:lang w:val="uk-UA"/>
        </w:rPr>
        <w:t xml:space="preserve"> вартість надходжень грошових коштів за проектом дорівнює </w:t>
      </w:r>
      <w:proofErr w:type="spellStart"/>
      <w:r>
        <w:rPr>
          <w:rFonts w:ascii="Times New Roman" w:hAnsi="Times New Roman" w:cs="Times New Roman"/>
          <w:sz w:val="28"/>
          <w:szCs w:val="28"/>
          <w:lang w:val="uk-UA"/>
        </w:rPr>
        <w:t>дисконтованій</w:t>
      </w:r>
      <w:proofErr w:type="spellEnd"/>
      <w:r>
        <w:rPr>
          <w:rFonts w:ascii="Times New Roman" w:hAnsi="Times New Roman" w:cs="Times New Roman"/>
          <w:sz w:val="28"/>
          <w:szCs w:val="28"/>
          <w:lang w:val="uk-UA"/>
        </w:rPr>
        <w:t xml:space="preserve"> вартості платежів: </w:t>
      </w:r>
    </w:p>
    <w:p w:rsidR="002C2B31" w:rsidRDefault="00FC7818" w:rsidP="002C2B31">
      <w:pPr>
        <w:pStyle w:val="a4"/>
        <w:spacing w:after="0" w:line="312" w:lineRule="auto"/>
        <w:ind w:left="-567" w:right="284" w:firstLine="709"/>
        <w:jc w:val="center"/>
        <w:rPr>
          <w:rFonts w:ascii="Times New Roman" w:hAnsi="Times New Roman" w:cs="Times New Roman"/>
          <w:sz w:val="28"/>
          <w:szCs w:val="28"/>
          <w:lang w:val="uk-UA"/>
        </w:rPr>
      </w:pPr>
      <w:r>
        <w:rPr>
          <w:rFonts w:ascii="Times New Roman" w:hAnsi="Times New Roman" w:cs="Times New Roman"/>
          <w:position w:val="-28"/>
          <w:sz w:val="28"/>
          <w:szCs w:val="28"/>
          <w:lang w:val="uk-UA"/>
        </w:rPr>
        <w:t xml:space="preserve">                                </w:t>
      </w:r>
      <w:r w:rsidRPr="002C2B31">
        <w:rPr>
          <w:rFonts w:ascii="Times New Roman" w:hAnsi="Times New Roman" w:cs="Times New Roman"/>
          <w:b/>
          <w:i/>
          <w:position w:val="-28"/>
          <w:sz w:val="28"/>
          <w:szCs w:val="28"/>
          <w:lang w:val="uk-UA"/>
        </w:rPr>
        <w:object w:dxaOrig="3660" w:dyaOrig="680">
          <v:shape id="_x0000_i1051" type="#_x0000_t75" style="width:217.3pt;height:33.45pt" o:ole="">
            <v:imagedata r:id="rId78" o:title=""/>
          </v:shape>
          <o:OLEObject Type="Embed" ProgID="Equation.DSMT4" ShapeID="_x0000_i1051" DrawAspect="Content" ObjectID="_1462708780" r:id="rId79"/>
        </w:object>
      </w:r>
      <w:r w:rsidR="00111010">
        <w:rPr>
          <w:rFonts w:ascii="Times New Roman" w:hAnsi="Times New Roman" w:cs="Times New Roman"/>
          <w:sz w:val="28"/>
          <w:szCs w:val="28"/>
          <w:lang w:val="uk-UA"/>
        </w:rPr>
        <w:t xml:space="preserve">                   (1.22</w:t>
      </w:r>
      <w:r w:rsidR="004E3426">
        <w:rPr>
          <w:rFonts w:ascii="Times New Roman" w:hAnsi="Times New Roman" w:cs="Times New Roman"/>
          <w:sz w:val="28"/>
          <w:szCs w:val="28"/>
          <w:lang w:val="uk-UA"/>
        </w:rPr>
        <w:t xml:space="preserve">) </w:t>
      </w:r>
    </w:p>
    <w:p w:rsidR="004E3426" w:rsidRDefault="004E3426" w:rsidP="004E3426">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 </w:t>
      </w:r>
      <w:r>
        <w:rPr>
          <w:rFonts w:ascii="Times New Roman" w:hAnsi="Times New Roman" w:cs="Times New Roman"/>
          <w:b/>
          <w:i/>
          <w:sz w:val="28"/>
          <w:szCs w:val="28"/>
          <w:lang w:val="en-US"/>
        </w:rPr>
        <w:t>IRR</w:t>
      </w:r>
      <w:r w:rsidRPr="004E3426">
        <w:rPr>
          <w:rFonts w:ascii="Times New Roman" w:hAnsi="Times New Roman" w:cs="Times New Roman"/>
          <w:b/>
          <w:i/>
          <w:sz w:val="28"/>
          <w:szCs w:val="28"/>
        </w:rPr>
        <w:t xml:space="preserve"> </w:t>
      </w:r>
      <w:proofErr w:type="spellStart"/>
      <w:r>
        <w:rPr>
          <w:rFonts w:ascii="Times New Roman" w:hAnsi="Times New Roman" w:cs="Times New Roman"/>
          <w:sz w:val="28"/>
          <w:szCs w:val="28"/>
          <w:lang w:val="uk-UA"/>
        </w:rPr>
        <w:t>–шукана</w:t>
      </w:r>
      <w:proofErr w:type="spellEnd"/>
      <w:r>
        <w:rPr>
          <w:rFonts w:ascii="Times New Roman" w:hAnsi="Times New Roman" w:cs="Times New Roman"/>
          <w:sz w:val="28"/>
          <w:szCs w:val="28"/>
          <w:lang w:val="uk-UA"/>
        </w:rPr>
        <w:t xml:space="preserve"> ставка внутрішньої рентабельності проекту. </w:t>
      </w:r>
    </w:p>
    <w:p w:rsidR="004E3426" w:rsidRPr="007B43EB" w:rsidRDefault="004E3426" w:rsidP="004E3426">
      <w:pPr>
        <w:pStyle w:val="a4"/>
        <w:spacing w:after="0" w:line="312" w:lineRule="auto"/>
        <w:ind w:left="-567" w:right="284" w:firstLine="709"/>
        <w:jc w:val="both"/>
        <w:rPr>
          <w:rFonts w:ascii="Times New Roman" w:hAnsi="Times New Roman" w:cs="Times New Roman"/>
          <w:sz w:val="28"/>
          <w:szCs w:val="28"/>
        </w:rPr>
      </w:pPr>
      <w:r>
        <w:rPr>
          <w:rFonts w:ascii="Times New Roman" w:hAnsi="Times New Roman" w:cs="Times New Roman"/>
          <w:b/>
          <w:i/>
          <w:sz w:val="28"/>
          <w:szCs w:val="28"/>
          <w:lang w:val="uk-UA"/>
        </w:rPr>
        <w:t xml:space="preserve">Проект вважається економічно вигідним, якщо внутрішня рентабельність перевищує мінімальний рівень рентабельності, який встановлено для даного проекту. </w:t>
      </w:r>
      <w:r>
        <w:rPr>
          <w:rFonts w:ascii="Times New Roman" w:hAnsi="Times New Roman" w:cs="Times New Roman"/>
          <w:sz w:val="28"/>
          <w:szCs w:val="28"/>
          <w:lang w:val="uk-UA"/>
        </w:rPr>
        <w:t xml:space="preserve">Економічний зміст цього показника міститься у тому, що внутрішня рентабельність проекту визначає темп зростання капіталу, який інвестовано у проект. </w:t>
      </w:r>
      <w:r w:rsidR="00AF4326">
        <w:rPr>
          <w:rFonts w:ascii="Times New Roman" w:hAnsi="Times New Roman" w:cs="Times New Roman"/>
          <w:sz w:val="28"/>
          <w:szCs w:val="28"/>
          <w:lang w:val="uk-UA"/>
        </w:rPr>
        <w:t xml:space="preserve">Окрім того, цей показник визначає максимально припустиму ставку позикового відсотка, за якої кредитування проекту здійснюється беззбитково, тобто без використання для виплат за кредит частки прибутку, отриманої на власний інвестований капітал. Для визначення показника внутрішньої рентабельності проекту може використовуватися </w:t>
      </w:r>
      <w:r w:rsidR="00AF4326" w:rsidRPr="008235C2">
        <w:rPr>
          <w:rFonts w:ascii="Times New Roman" w:hAnsi="Times New Roman" w:cs="Times New Roman"/>
          <w:b/>
          <w:i/>
          <w:sz w:val="28"/>
          <w:szCs w:val="28"/>
          <w:lang w:val="uk-UA"/>
        </w:rPr>
        <w:t>графічний метод</w:t>
      </w:r>
      <w:r w:rsidR="00AF4326">
        <w:rPr>
          <w:rFonts w:ascii="Times New Roman" w:hAnsi="Times New Roman" w:cs="Times New Roman"/>
          <w:sz w:val="28"/>
          <w:szCs w:val="28"/>
          <w:lang w:val="uk-UA"/>
        </w:rPr>
        <w:t xml:space="preserve">, що базується на побудові графіка </w:t>
      </w:r>
      <w:r w:rsidR="00AF4326">
        <w:rPr>
          <w:rFonts w:ascii="Times New Roman" w:hAnsi="Times New Roman" w:cs="Times New Roman"/>
          <w:sz w:val="28"/>
          <w:szCs w:val="28"/>
          <w:lang w:val="uk-UA"/>
        </w:rPr>
        <w:lastRenderedPageBreak/>
        <w:t xml:space="preserve">значень </w:t>
      </w:r>
      <w:r w:rsidR="00AF4326">
        <w:rPr>
          <w:rFonts w:ascii="Times New Roman" w:hAnsi="Times New Roman" w:cs="Times New Roman"/>
          <w:b/>
          <w:i/>
          <w:sz w:val="28"/>
          <w:szCs w:val="28"/>
          <w:lang w:val="en-US"/>
        </w:rPr>
        <w:t>NPV</w:t>
      </w:r>
      <w:r w:rsidR="00AF4326">
        <w:rPr>
          <w:rFonts w:ascii="Times New Roman" w:hAnsi="Times New Roman" w:cs="Times New Roman"/>
          <w:sz w:val="28"/>
          <w:szCs w:val="28"/>
          <w:lang w:val="uk-UA"/>
        </w:rPr>
        <w:t xml:space="preserve"> за різноманітних значень ставки дисконту. При цьому значення </w:t>
      </w:r>
      <w:r w:rsidR="008235C2">
        <w:rPr>
          <w:rFonts w:ascii="Times New Roman" w:hAnsi="Times New Roman" w:cs="Times New Roman"/>
          <w:b/>
          <w:i/>
          <w:sz w:val="28"/>
          <w:szCs w:val="28"/>
          <w:lang w:val="en-US"/>
        </w:rPr>
        <w:t>R</w:t>
      </w:r>
      <w:r w:rsidR="00AF4326">
        <w:rPr>
          <w:rFonts w:ascii="Times New Roman" w:hAnsi="Times New Roman" w:cs="Times New Roman"/>
          <w:sz w:val="28"/>
          <w:szCs w:val="28"/>
          <w:lang w:val="uk-UA"/>
        </w:rPr>
        <w:t xml:space="preserve">, за якого графік перетинає вісь абсцис, як це </w:t>
      </w:r>
      <w:r w:rsidR="00FC7818">
        <w:rPr>
          <w:rFonts w:ascii="Times New Roman" w:hAnsi="Times New Roman" w:cs="Times New Roman"/>
          <w:sz w:val="28"/>
          <w:szCs w:val="28"/>
          <w:lang w:val="uk-UA"/>
        </w:rPr>
        <w:t>показано на рис. 1.16</w:t>
      </w:r>
      <w:r w:rsidR="00AF4326">
        <w:rPr>
          <w:rFonts w:ascii="Times New Roman" w:hAnsi="Times New Roman" w:cs="Times New Roman"/>
          <w:sz w:val="28"/>
          <w:szCs w:val="28"/>
          <w:lang w:val="uk-UA"/>
        </w:rPr>
        <w:t xml:space="preserve">, і визначає шукане значення внутрішньої рентабельності проекту. </w:t>
      </w:r>
    </w:p>
    <w:p w:rsidR="008235C2" w:rsidRPr="007B43EB" w:rsidRDefault="00EC1E9C" w:rsidP="004E3426">
      <w:pPr>
        <w:pStyle w:val="a4"/>
        <w:spacing w:after="0" w:line="312" w:lineRule="auto"/>
        <w:ind w:left="-567" w:right="284"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00" type="#_x0000_t19" style="position:absolute;left:0;text-align:left;margin-left:30.4pt;margin-top:-3.95pt;width:385pt;height:144.75pt;rotation:11662145fd;z-index:252011520" coordsize="22209,21600" adj="-6004187,,609" path="wr-20991,,22209,43200,,9,22209,21600nfewr-20991,,22209,43200,,9,22209,21600l609,21600nsxe" strokeweight="2.25pt">
            <v:path o:connectlocs="0,9;22209,21600;609,21600"/>
          </v:shape>
        </w:pict>
      </w:r>
      <w:r>
        <w:rPr>
          <w:rFonts w:ascii="Times New Roman" w:hAnsi="Times New Roman" w:cs="Times New Roman"/>
          <w:noProof/>
          <w:sz w:val="28"/>
          <w:szCs w:val="28"/>
          <w:lang w:eastAsia="ru-RU"/>
        </w:rPr>
        <w:pict>
          <v:shape id="_x0000_s1397" type="#_x0000_t32" style="position:absolute;left:0;text-align:left;margin-left:10.2pt;margin-top:3.5pt;width:0;height:172.5pt;flip:y;z-index:252009472" o:connectortype="straight" strokeweight="1.5pt">
            <v:stroke endarrow="block"/>
          </v:shape>
        </w:pict>
      </w:r>
    </w:p>
    <w:p w:rsidR="008235C2" w:rsidRPr="007B43EB" w:rsidRDefault="008235C2" w:rsidP="008235C2">
      <w:pPr>
        <w:pStyle w:val="a4"/>
        <w:spacing w:after="0" w:line="312" w:lineRule="auto"/>
        <w:ind w:left="-567" w:right="284"/>
        <w:jc w:val="both"/>
        <w:rPr>
          <w:rFonts w:ascii="Times New Roman" w:hAnsi="Times New Roman" w:cs="Times New Roman"/>
          <w:b/>
          <w:i/>
          <w:sz w:val="28"/>
          <w:szCs w:val="28"/>
        </w:rPr>
      </w:pPr>
      <w:r>
        <w:rPr>
          <w:rFonts w:ascii="Times New Roman" w:hAnsi="Times New Roman" w:cs="Times New Roman"/>
          <w:b/>
          <w:i/>
          <w:sz w:val="28"/>
          <w:szCs w:val="28"/>
          <w:lang w:val="en-US"/>
        </w:rPr>
        <w:t>NPV</w:t>
      </w:r>
    </w:p>
    <w:p w:rsidR="008235C2" w:rsidRPr="007B43EB" w:rsidRDefault="008235C2" w:rsidP="004E3426">
      <w:pPr>
        <w:pStyle w:val="a4"/>
        <w:spacing w:after="0" w:line="312" w:lineRule="auto"/>
        <w:ind w:left="-567" w:right="284" w:firstLine="709"/>
        <w:jc w:val="both"/>
        <w:rPr>
          <w:rFonts w:ascii="Times New Roman" w:hAnsi="Times New Roman" w:cs="Times New Roman"/>
          <w:sz w:val="28"/>
          <w:szCs w:val="28"/>
        </w:rPr>
      </w:pPr>
    </w:p>
    <w:p w:rsidR="008235C2" w:rsidRPr="007B43EB" w:rsidRDefault="008235C2" w:rsidP="004E3426">
      <w:pPr>
        <w:pStyle w:val="a4"/>
        <w:spacing w:after="0" w:line="312" w:lineRule="auto"/>
        <w:ind w:left="-567" w:right="284" w:firstLine="709"/>
        <w:jc w:val="both"/>
        <w:rPr>
          <w:rFonts w:ascii="Times New Roman" w:hAnsi="Times New Roman" w:cs="Times New Roman"/>
          <w:sz w:val="28"/>
          <w:szCs w:val="28"/>
        </w:rPr>
      </w:pPr>
    </w:p>
    <w:p w:rsidR="008235C2" w:rsidRPr="007B43EB" w:rsidRDefault="00EC1E9C" w:rsidP="004E3426">
      <w:pPr>
        <w:pStyle w:val="a4"/>
        <w:spacing w:after="0" w:line="312" w:lineRule="auto"/>
        <w:ind w:left="-567" w:right="284" w:firstLine="709"/>
        <w:jc w:val="both"/>
        <w:rPr>
          <w:rFonts w:ascii="Times New Roman" w:hAnsi="Times New Roman" w:cs="Times New Roman"/>
          <w:b/>
          <w:i/>
          <w:sz w:val="28"/>
          <w:szCs w:val="28"/>
        </w:rPr>
      </w:pPr>
      <w:r w:rsidRPr="00EC1E9C">
        <w:rPr>
          <w:rFonts w:ascii="Times New Roman" w:hAnsi="Times New Roman" w:cs="Times New Roman"/>
          <w:noProof/>
          <w:sz w:val="28"/>
          <w:szCs w:val="28"/>
          <w:lang w:eastAsia="ru-RU"/>
        </w:rPr>
        <w:pict>
          <v:shape id="_x0000_s1401" type="#_x0000_t34" style="position:absolute;left:0;text-align:left;margin-left:265.1pt;margin-top:18.1pt;width:31.2pt;height:22.7pt;rotation:90;z-index:252012544" o:connectortype="elbow" adj="190,-212526,-257925">
            <v:stroke endarrow="block"/>
          </v:shape>
        </w:pict>
      </w:r>
      <w:r w:rsidR="008235C2" w:rsidRPr="007B43EB">
        <w:rPr>
          <w:rFonts w:ascii="Times New Roman" w:hAnsi="Times New Roman" w:cs="Times New Roman"/>
          <w:sz w:val="28"/>
          <w:szCs w:val="28"/>
        </w:rPr>
        <w:t xml:space="preserve">                                                                      </w:t>
      </w:r>
      <w:r w:rsidR="008235C2">
        <w:rPr>
          <w:rFonts w:ascii="Times New Roman" w:hAnsi="Times New Roman" w:cs="Times New Roman"/>
          <w:b/>
          <w:i/>
          <w:sz w:val="28"/>
          <w:szCs w:val="28"/>
          <w:lang w:val="en-US"/>
        </w:rPr>
        <w:t>IRR</w:t>
      </w:r>
    </w:p>
    <w:p w:rsidR="008235C2" w:rsidRPr="007B43EB" w:rsidRDefault="008235C2" w:rsidP="004E3426">
      <w:pPr>
        <w:pStyle w:val="a4"/>
        <w:spacing w:after="0" w:line="312" w:lineRule="auto"/>
        <w:ind w:left="-567" w:right="284" w:firstLine="709"/>
        <w:jc w:val="both"/>
        <w:rPr>
          <w:rFonts w:ascii="Times New Roman" w:hAnsi="Times New Roman" w:cs="Times New Roman"/>
          <w:sz w:val="28"/>
          <w:szCs w:val="28"/>
        </w:rPr>
      </w:pPr>
    </w:p>
    <w:p w:rsidR="008235C2" w:rsidRPr="007B43EB" w:rsidRDefault="00EC1E9C" w:rsidP="004E3426">
      <w:pPr>
        <w:pStyle w:val="a4"/>
        <w:spacing w:after="0" w:line="312" w:lineRule="auto"/>
        <w:ind w:left="-567" w:right="284" w:firstLine="709"/>
        <w:jc w:val="both"/>
        <w:rPr>
          <w:rFonts w:ascii="Times New Roman" w:hAnsi="Times New Roman" w:cs="Times New Roman"/>
          <w:b/>
          <w:i/>
          <w:sz w:val="28"/>
          <w:szCs w:val="28"/>
        </w:rPr>
      </w:pPr>
      <w:r w:rsidRPr="00EC1E9C">
        <w:rPr>
          <w:rFonts w:ascii="Times New Roman" w:hAnsi="Times New Roman" w:cs="Times New Roman"/>
          <w:noProof/>
          <w:sz w:val="28"/>
          <w:szCs w:val="28"/>
          <w:lang w:eastAsia="ru-RU"/>
        </w:rPr>
        <w:pict>
          <v:shape id="_x0000_s1398" type="#_x0000_t32" style="position:absolute;left:0;text-align:left;margin-left:10.2pt;margin-top:3.2pt;width:433.7pt;height:0;flip:y;z-index:252010496" o:connectortype="straight" strokeweight="1.5pt">
            <v:stroke endarrow="block"/>
          </v:shape>
        </w:pict>
      </w:r>
      <w:r w:rsidR="008235C2" w:rsidRPr="007B43EB">
        <w:rPr>
          <w:rFonts w:ascii="Times New Roman" w:hAnsi="Times New Roman" w:cs="Times New Roman"/>
          <w:sz w:val="28"/>
          <w:szCs w:val="28"/>
        </w:rPr>
        <w:t xml:space="preserve">                                                                                                                     </w:t>
      </w:r>
      <w:r w:rsidR="008235C2">
        <w:rPr>
          <w:rFonts w:ascii="Times New Roman" w:hAnsi="Times New Roman" w:cs="Times New Roman"/>
          <w:b/>
          <w:i/>
          <w:sz w:val="28"/>
          <w:szCs w:val="28"/>
          <w:lang w:val="en-US"/>
        </w:rPr>
        <w:t>R</w:t>
      </w:r>
    </w:p>
    <w:p w:rsidR="008235C2" w:rsidRPr="007B43EB" w:rsidRDefault="008235C2" w:rsidP="004E3426">
      <w:pPr>
        <w:pStyle w:val="a4"/>
        <w:spacing w:after="0" w:line="312" w:lineRule="auto"/>
        <w:ind w:left="-567" w:right="284" w:firstLine="709"/>
        <w:jc w:val="both"/>
        <w:rPr>
          <w:rFonts w:ascii="Times New Roman" w:hAnsi="Times New Roman" w:cs="Times New Roman"/>
          <w:b/>
          <w:i/>
          <w:sz w:val="28"/>
          <w:szCs w:val="28"/>
        </w:rPr>
      </w:pPr>
    </w:p>
    <w:p w:rsidR="008235C2" w:rsidRPr="007B43EB" w:rsidRDefault="008235C2" w:rsidP="004E3426">
      <w:pPr>
        <w:pStyle w:val="a4"/>
        <w:spacing w:after="0" w:line="312" w:lineRule="auto"/>
        <w:ind w:left="-567" w:right="284" w:firstLine="709"/>
        <w:jc w:val="both"/>
        <w:rPr>
          <w:rFonts w:ascii="Times New Roman" w:hAnsi="Times New Roman" w:cs="Times New Roman"/>
          <w:sz w:val="28"/>
          <w:szCs w:val="28"/>
        </w:rPr>
      </w:pPr>
    </w:p>
    <w:p w:rsidR="008235C2" w:rsidRDefault="008235C2" w:rsidP="008235C2">
      <w:pPr>
        <w:pStyle w:val="a4"/>
        <w:spacing w:after="0" w:line="312" w:lineRule="auto"/>
        <w:ind w:left="-68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Рисунок </w:t>
      </w:r>
      <w:r w:rsidR="00FC7818">
        <w:rPr>
          <w:rFonts w:ascii="Times New Roman" w:hAnsi="Times New Roman" w:cs="Times New Roman"/>
          <w:sz w:val="28"/>
          <w:szCs w:val="28"/>
          <w:lang w:val="uk-UA"/>
        </w:rPr>
        <w:t xml:space="preserve">1.16 </w:t>
      </w:r>
      <w:proofErr w:type="spellStart"/>
      <w:r w:rsidR="00FC7818">
        <w:rPr>
          <w:rFonts w:ascii="Times New Roman" w:hAnsi="Times New Roman" w:cs="Times New Roman"/>
          <w:sz w:val="28"/>
          <w:szCs w:val="28"/>
          <w:lang w:val="uk-UA"/>
        </w:rPr>
        <w:t>–</w:t>
      </w:r>
      <w:r>
        <w:rPr>
          <w:rFonts w:ascii="Times New Roman" w:hAnsi="Times New Roman" w:cs="Times New Roman"/>
          <w:sz w:val="28"/>
          <w:szCs w:val="28"/>
          <w:lang w:val="uk-UA"/>
        </w:rPr>
        <w:t>Визначення</w:t>
      </w:r>
      <w:proofErr w:type="spellEnd"/>
      <w:r>
        <w:rPr>
          <w:rFonts w:ascii="Times New Roman" w:hAnsi="Times New Roman" w:cs="Times New Roman"/>
          <w:sz w:val="28"/>
          <w:szCs w:val="28"/>
          <w:lang w:val="uk-UA"/>
        </w:rPr>
        <w:t xml:space="preserve"> бажаного значення внутрішньої рентабельності проекту </w:t>
      </w:r>
    </w:p>
    <w:p w:rsidR="008235C2" w:rsidRDefault="008235C2" w:rsidP="008235C2">
      <w:pPr>
        <w:pStyle w:val="a4"/>
        <w:spacing w:after="0" w:line="312" w:lineRule="auto"/>
        <w:ind w:left="-567" w:right="284" w:firstLine="709"/>
        <w:jc w:val="both"/>
        <w:rPr>
          <w:rFonts w:ascii="Times New Roman" w:hAnsi="Times New Roman" w:cs="Times New Roman"/>
          <w:sz w:val="28"/>
          <w:szCs w:val="28"/>
          <w:lang w:val="uk-UA"/>
        </w:rPr>
      </w:pPr>
    </w:p>
    <w:p w:rsidR="008235C2" w:rsidRDefault="008235C2" w:rsidP="008235C2">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Метод ліквідності </w:t>
      </w:r>
      <w:r>
        <w:rPr>
          <w:rFonts w:ascii="Times New Roman" w:hAnsi="Times New Roman" w:cs="Times New Roman"/>
          <w:sz w:val="28"/>
          <w:szCs w:val="28"/>
          <w:lang w:val="uk-UA"/>
        </w:rPr>
        <w:t xml:space="preserve">призначений для визначення періоду окупності (терміну повернення) інвестицій. Економічний зміст цього показника відповідає змісту аналогічного показника із «Статичних методів оцінювання ефективності» </w:t>
      </w:r>
      <w:r w:rsidR="00FC1AA5" w:rsidRPr="008235C2">
        <w:rPr>
          <w:rFonts w:ascii="Times New Roman" w:hAnsi="Times New Roman" w:cs="Times New Roman"/>
          <w:position w:val="-30"/>
          <w:sz w:val="28"/>
          <w:szCs w:val="28"/>
          <w:lang w:val="uk-UA"/>
        </w:rPr>
        <w:object w:dxaOrig="1740" w:dyaOrig="680">
          <v:shape id="_x0000_i1052" type="#_x0000_t75" style="width:87.45pt;height:33.45pt" o:ole="">
            <v:imagedata r:id="rId80" o:title=""/>
          </v:shape>
          <o:OLEObject Type="Embed" ProgID="Equation.DSMT4" ShapeID="_x0000_i1052" DrawAspect="Content" ObjectID="_1462708781" r:id="rId81"/>
        </w:object>
      </w:r>
      <w:r w:rsidR="00D20259">
        <w:rPr>
          <w:rFonts w:ascii="Times New Roman" w:hAnsi="Times New Roman" w:cs="Times New Roman"/>
          <w:sz w:val="28"/>
          <w:szCs w:val="28"/>
          <w:lang w:val="uk-UA"/>
        </w:rPr>
        <w:t xml:space="preserve"> однак в динамічній постановці розрахунок періоду окупності здійснюється шляхом дисконтування грошових потоків за проектом:</w:t>
      </w:r>
    </w:p>
    <w:p w:rsidR="00D20259" w:rsidRPr="00FC1AA5" w:rsidRDefault="00FC7818" w:rsidP="00FC1AA5">
      <w:pPr>
        <w:pStyle w:val="a4"/>
        <w:spacing w:after="0" w:line="312" w:lineRule="auto"/>
        <w:ind w:left="-567" w:right="284" w:firstLine="709"/>
        <w:jc w:val="center"/>
        <w:rPr>
          <w:rFonts w:ascii="Times New Roman" w:hAnsi="Times New Roman" w:cs="Times New Roman"/>
          <w:sz w:val="28"/>
          <w:szCs w:val="28"/>
          <w:lang w:val="uk-UA"/>
        </w:rPr>
      </w:pPr>
      <w:r>
        <w:rPr>
          <w:rFonts w:ascii="Times New Roman" w:hAnsi="Times New Roman" w:cs="Times New Roman"/>
          <w:position w:val="-28"/>
          <w:sz w:val="28"/>
          <w:szCs w:val="28"/>
          <w:lang w:val="uk-UA"/>
        </w:rPr>
        <w:t xml:space="preserve">                       </w:t>
      </w:r>
      <w:r w:rsidR="00FC1AA5" w:rsidRPr="00D20259">
        <w:rPr>
          <w:rFonts w:ascii="Times New Roman" w:hAnsi="Times New Roman" w:cs="Times New Roman"/>
          <w:b/>
          <w:i/>
          <w:position w:val="-28"/>
          <w:sz w:val="28"/>
          <w:szCs w:val="28"/>
          <w:lang w:val="uk-UA"/>
        </w:rPr>
        <w:object w:dxaOrig="2400" w:dyaOrig="700">
          <v:shape id="_x0000_i1053" type="#_x0000_t75" style="width:169.7pt;height:42.45pt" o:ole="">
            <v:imagedata r:id="rId82" o:title=""/>
          </v:shape>
          <o:OLEObject Type="Embed" ProgID="Equation.DSMT4" ShapeID="_x0000_i1053" DrawAspect="Content" ObjectID="_1462708782" r:id="rId83"/>
        </w:object>
      </w:r>
      <w:r w:rsidR="00FC1AA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111010">
        <w:rPr>
          <w:rFonts w:ascii="Times New Roman" w:hAnsi="Times New Roman" w:cs="Times New Roman"/>
          <w:sz w:val="28"/>
          <w:szCs w:val="28"/>
          <w:lang w:val="uk-UA"/>
        </w:rPr>
        <w:t xml:space="preserve">                           (1.23</w:t>
      </w:r>
      <w:r w:rsidR="00FC1AA5">
        <w:rPr>
          <w:rFonts w:ascii="Times New Roman" w:hAnsi="Times New Roman" w:cs="Times New Roman"/>
          <w:sz w:val="28"/>
          <w:szCs w:val="28"/>
          <w:lang w:val="uk-UA"/>
        </w:rPr>
        <w:t>)</w:t>
      </w:r>
    </w:p>
    <w:p w:rsidR="008235C2" w:rsidRDefault="00FC1AA5" w:rsidP="004E3426">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 </w:t>
      </w:r>
      <w:proofErr w:type="spellStart"/>
      <w:r>
        <w:rPr>
          <w:rFonts w:ascii="Times New Roman" w:hAnsi="Times New Roman" w:cs="Times New Roman"/>
          <w:b/>
          <w:i/>
          <w:sz w:val="28"/>
          <w:szCs w:val="28"/>
          <w:lang w:val="uk-UA"/>
        </w:rPr>
        <w:t>Т</w:t>
      </w:r>
      <w:r>
        <w:rPr>
          <w:rFonts w:ascii="Times New Roman" w:hAnsi="Times New Roman" w:cs="Times New Roman"/>
          <w:b/>
          <w:i/>
          <w:sz w:val="28"/>
          <w:szCs w:val="28"/>
          <w:vertAlign w:val="subscript"/>
          <w:lang w:val="uk-UA"/>
        </w:rPr>
        <w:t>ок</w:t>
      </w:r>
      <w:proofErr w:type="spellEnd"/>
      <w:r>
        <w:rPr>
          <w:rFonts w:ascii="Times New Roman" w:hAnsi="Times New Roman" w:cs="Times New Roman"/>
          <w:sz w:val="28"/>
          <w:szCs w:val="28"/>
          <w:lang w:val="uk-UA"/>
        </w:rPr>
        <w:t xml:space="preserve"> – шуканий період окупності інвестицій. </w:t>
      </w:r>
    </w:p>
    <w:p w:rsidR="00FC1AA5" w:rsidRDefault="00FC1AA5" w:rsidP="004E3426">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Зрозуміло, що якщо період окупності проекту перевищує інвестиційний період, то проект не окупається і є економічно невигідним. </w:t>
      </w:r>
    </w:p>
    <w:p w:rsidR="00FC1AA5" w:rsidRDefault="00FC1AA5" w:rsidP="004E3426">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Наведені показники оцінки економічної ефективності проектів виступають у якості необхідних критеріїв, на основі яких учасники проекту мають оцінити економічну (комерційну) привабливість проектів. Потрібно відзначити й те, що </w:t>
      </w:r>
      <w:r w:rsidRPr="00FC1AA5">
        <w:rPr>
          <w:rFonts w:ascii="Times New Roman" w:hAnsi="Times New Roman" w:cs="Times New Roman"/>
          <w:i/>
          <w:sz w:val="28"/>
          <w:szCs w:val="28"/>
          <w:lang w:val="uk-UA"/>
        </w:rPr>
        <w:t>рішення стосовно участі у проекті або його підтримки</w:t>
      </w:r>
      <w:r>
        <w:rPr>
          <w:rFonts w:ascii="Times New Roman" w:hAnsi="Times New Roman" w:cs="Times New Roman"/>
          <w:sz w:val="28"/>
          <w:szCs w:val="28"/>
          <w:lang w:val="uk-UA"/>
        </w:rPr>
        <w:t xml:space="preserve"> </w:t>
      </w:r>
      <w:r w:rsidRPr="00FC1AA5">
        <w:rPr>
          <w:rFonts w:ascii="Times New Roman" w:hAnsi="Times New Roman" w:cs="Times New Roman"/>
          <w:i/>
          <w:sz w:val="28"/>
          <w:szCs w:val="28"/>
          <w:lang w:val="uk-UA"/>
        </w:rPr>
        <w:t>повинно прийматися</w:t>
      </w:r>
      <w:r>
        <w:rPr>
          <w:rFonts w:ascii="Times New Roman" w:hAnsi="Times New Roman" w:cs="Times New Roman"/>
          <w:sz w:val="28"/>
          <w:szCs w:val="28"/>
          <w:lang w:val="uk-UA"/>
        </w:rPr>
        <w:t xml:space="preserve"> </w:t>
      </w:r>
      <w:r w:rsidRPr="00FC1AA5">
        <w:rPr>
          <w:rFonts w:ascii="Times New Roman" w:hAnsi="Times New Roman" w:cs="Times New Roman"/>
          <w:i/>
          <w:sz w:val="28"/>
          <w:szCs w:val="28"/>
          <w:lang w:val="uk-UA"/>
        </w:rPr>
        <w:t>із урахуванням</w:t>
      </w:r>
      <w:r>
        <w:rPr>
          <w:rFonts w:ascii="Times New Roman" w:hAnsi="Times New Roman" w:cs="Times New Roman"/>
          <w:sz w:val="28"/>
          <w:szCs w:val="28"/>
          <w:lang w:val="uk-UA"/>
        </w:rPr>
        <w:t xml:space="preserve"> й інших </w:t>
      </w:r>
      <w:r w:rsidRPr="00FC1AA5">
        <w:rPr>
          <w:rFonts w:ascii="Times New Roman" w:hAnsi="Times New Roman" w:cs="Times New Roman"/>
          <w:i/>
          <w:sz w:val="28"/>
          <w:szCs w:val="28"/>
          <w:lang w:val="uk-UA"/>
        </w:rPr>
        <w:t>оцінок та критеріїв</w:t>
      </w:r>
      <w:r>
        <w:rPr>
          <w:rFonts w:ascii="Times New Roman" w:hAnsi="Times New Roman" w:cs="Times New Roman"/>
          <w:sz w:val="28"/>
          <w:szCs w:val="28"/>
          <w:lang w:val="uk-UA"/>
        </w:rPr>
        <w:t xml:space="preserve">, </w:t>
      </w:r>
      <w:r w:rsidRPr="00FC1AA5">
        <w:rPr>
          <w:rFonts w:ascii="Times New Roman" w:hAnsi="Times New Roman" w:cs="Times New Roman"/>
          <w:i/>
          <w:sz w:val="28"/>
          <w:szCs w:val="28"/>
          <w:lang w:val="uk-UA"/>
        </w:rPr>
        <w:t>які</w:t>
      </w:r>
      <w:r>
        <w:rPr>
          <w:rFonts w:ascii="Times New Roman" w:hAnsi="Times New Roman" w:cs="Times New Roman"/>
          <w:sz w:val="28"/>
          <w:szCs w:val="28"/>
          <w:lang w:val="uk-UA"/>
        </w:rPr>
        <w:t xml:space="preserve"> у кожному конкретному випадку </w:t>
      </w:r>
      <w:r w:rsidRPr="00FC1AA5">
        <w:rPr>
          <w:rFonts w:ascii="Times New Roman" w:hAnsi="Times New Roman" w:cs="Times New Roman"/>
          <w:i/>
          <w:sz w:val="28"/>
          <w:szCs w:val="28"/>
          <w:lang w:val="uk-UA"/>
        </w:rPr>
        <w:t>формуються виходячи із цілей, що постають перед учасниками проекту, умов реалізації проекту і пов</w:t>
      </w:r>
      <w:r w:rsidRPr="007B43EB">
        <w:rPr>
          <w:rFonts w:ascii="Times New Roman" w:hAnsi="Times New Roman" w:cs="Times New Roman"/>
          <w:i/>
          <w:sz w:val="28"/>
          <w:szCs w:val="28"/>
          <w:lang w:val="uk-UA"/>
        </w:rPr>
        <w:t>’</w:t>
      </w:r>
      <w:r w:rsidRPr="00FC1AA5">
        <w:rPr>
          <w:rFonts w:ascii="Times New Roman" w:hAnsi="Times New Roman" w:cs="Times New Roman"/>
          <w:i/>
          <w:sz w:val="28"/>
          <w:szCs w:val="28"/>
          <w:lang w:val="uk-UA"/>
        </w:rPr>
        <w:t>язаних з ними ризиків, інших чинників</w:t>
      </w:r>
      <w:r>
        <w:rPr>
          <w:rFonts w:ascii="Times New Roman" w:hAnsi="Times New Roman" w:cs="Times New Roman"/>
          <w:sz w:val="28"/>
          <w:szCs w:val="28"/>
          <w:lang w:val="uk-UA"/>
        </w:rPr>
        <w:t>, що навіть можуть і не мати кількісного виразу. У зв</w:t>
      </w:r>
      <w:r w:rsidRPr="007B43EB">
        <w:rPr>
          <w:rFonts w:ascii="Times New Roman" w:hAnsi="Times New Roman" w:cs="Times New Roman"/>
          <w:sz w:val="28"/>
          <w:szCs w:val="28"/>
          <w:lang w:val="uk-UA"/>
        </w:rPr>
        <w:t>’</w:t>
      </w:r>
      <w:r>
        <w:rPr>
          <w:rFonts w:ascii="Times New Roman" w:hAnsi="Times New Roman" w:cs="Times New Roman"/>
          <w:sz w:val="28"/>
          <w:szCs w:val="28"/>
          <w:lang w:val="uk-UA"/>
        </w:rPr>
        <w:t xml:space="preserve">язку з цим </w:t>
      </w:r>
      <w:r>
        <w:rPr>
          <w:rFonts w:ascii="Times New Roman" w:hAnsi="Times New Roman" w:cs="Times New Roman"/>
          <w:sz w:val="28"/>
          <w:szCs w:val="28"/>
          <w:lang w:val="uk-UA"/>
        </w:rPr>
        <w:lastRenderedPageBreak/>
        <w:t xml:space="preserve">процедура відбору й оцінки інноваційних проектів повинна охоплювати як формальні методи розрахунку кількісних критеріїв оцінки економічної ефективності, так і неформальні, експертні методи аналізу різних аспектів проекту. </w:t>
      </w:r>
    </w:p>
    <w:p w:rsidR="00FC1AA5" w:rsidRDefault="00FC1AA5" w:rsidP="004E3426">
      <w:pPr>
        <w:pStyle w:val="a4"/>
        <w:spacing w:after="0" w:line="312" w:lineRule="auto"/>
        <w:ind w:left="-567" w:right="284" w:firstLine="709"/>
        <w:jc w:val="both"/>
        <w:rPr>
          <w:rFonts w:ascii="Times New Roman" w:hAnsi="Times New Roman" w:cs="Times New Roman"/>
          <w:sz w:val="28"/>
          <w:szCs w:val="28"/>
          <w:lang w:val="uk-UA"/>
        </w:rPr>
      </w:pPr>
    </w:p>
    <w:p w:rsidR="00652F62" w:rsidRDefault="002B3074" w:rsidP="002B3074">
      <w:pPr>
        <w:pStyle w:val="a4"/>
        <w:numPr>
          <w:ilvl w:val="0"/>
          <w:numId w:val="2"/>
        </w:numPr>
        <w:spacing w:after="0" w:line="312" w:lineRule="auto"/>
        <w:ind w:left="-567" w:right="284"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t>МЕТОДИЧНІ ВКАЗІВКИ ДО ВИКОНАННЯ ІНДИВІДУАЛЬНИХ ЗАВДАНЬ</w:t>
      </w:r>
      <w:r w:rsidR="000A4EFC">
        <w:rPr>
          <w:rFonts w:ascii="Times New Roman" w:hAnsi="Times New Roman" w:cs="Times New Roman"/>
          <w:b/>
          <w:sz w:val="28"/>
          <w:szCs w:val="28"/>
          <w:lang w:val="uk-UA"/>
        </w:rPr>
        <w:t xml:space="preserve"> </w:t>
      </w:r>
    </w:p>
    <w:p w:rsidR="000A4EFC" w:rsidRDefault="000A4EFC" w:rsidP="000A4EFC">
      <w:pPr>
        <w:pStyle w:val="a4"/>
        <w:spacing w:after="0" w:line="312" w:lineRule="auto"/>
        <w:ind w:left="-567" w:right="284" w:firstLine="709"/>
        <w:rPr>
          <w:rFonts w:ascii="Times New Roman" w:hAnsi="Times New Roman" w:cs="Times New Roman"/>
          <w:b/>
          <w:sz w:val="28"/>
          <w:szCs w:val="28"/>
          <w:lang w:val="uk-UA"/>
        </w:rPr>
      </w:pPr>
    </w:p>
    <w:p w:rsidR="000A4EFC" w:rsidRPr="00111010" w:rsidRDefault="000A4EFC" w:rsidP="000A4EFC">
      <w:pPr>
        <w:pStyle w:val="a4"/>
        <w:spacing w:after="0" w:line="312" w:lineRule="auto"/>
        <w:ind w:left="-567" w:right="284" w:firstLine="709"/>
        <w:jc w:val="both"/>
        <w:rPr>
          <w:rFonts w:ascii="Times New Roman" w:hAnsi="Times New Roman"/>
          <w:b/>
          <w:i/>
          <w:sz w:val="28"/>
          <w:szCs w:val="28"/>
          <w:lang w:val="uk-UA"/>
        </w:rPr>
      </w:pPr>
      <w:r w:rsidRPr="00111010">
        <w:rPr>
          <w:rFonts w:ascii="Times New Roman" w:hAnsi="Times New Roman"/>
          <w:b/>
          <w:i/>
          <w:sz w:val="28"/>
          <w:szCs w:val="28"/>
          <w:lang w:val="uk-UA"/>
        </w:rPr>
        <w:t xml:space="preserve">Студенти </w:t>
      </w:r>
      <w:proofErr w:type="spellStart"/>
      <w:r w:rsidRPr="00111010">
        <w:rPr>
          <w:rFonts w:ascii="Times New Roman" w:hAnsi="Times New Roman"/>
          <w:b/>
          <w:i/>
          <w:sz w:val="28"/>
          <w:szCs w:val="28"/>
          <w:lang w:val="uk-UA"/>
        </w:rPr>
        <w:t>зобов</w:t>
      </w:r>
      <w:proofErr w:type="spellEnd"/>
      <w:r w:rsidRPr="00111010">
        <w:rPr>
          <w:rFonts w:ascii="Times New Roman" w:hAnsi="Times New Roman"/>
          <w:b/>
          <w:i/>
          <w:sz w:val="28"/>
          <w:szCs w:val="28"/>
        </w:rPr>
        <w:t>’</w:t>
      </w:r>
      <w:proofErr w:type="spellStart"/>
      <w:r w:rsidRPr="00111010">
        <w:rPr>
          <w:rFonts w:ascii="Times New Roman" w:hAnsi="Times New Roman"/>
          <w:b/>
          <w:i/>
          <w:sz w:val="28"/>
          <w:szCs w:val="28"/>
          <w:lang w:val="uk-UA"/>
        </w:rPr>
        <w:t>язані</w:t>
      </w:r>
      <w:proofErr w:type="spellEnd"/>
      <w:r w:rsidRPr="00111010">
        <w:rPr>
          <w:rFonts w:ascii="Times New Roman" w:hAnsi="Times New Roman"/>
          <w:b/>
          <w:i/>
          <w:sz w:val="28"/>
          <w:szCs w:val="28"/>
          <w:lang w:val="uk-UA"/>
        </w:rPr>
        <w:t xml:space="preserve"> протягом семестру виконати індивідуальну контрольну роботу і до початку екзаменаційної сесії здати її на кафедру, за якою закріплена дисципліна.</w:t>
      </w:r>
      <w:r w:rsidR="00111010">
        <w:rPr>
          <w:rFonts w:ascii="Times New Roman" w:hAnsi="Times New Roman"/>
          <w:b/>
          <w:i/>
          <w:sz w:val="28"/>
          <w:szCs w:val="28"/>
          <w:lang w:val="uk-UA"/>
        </w:rPr>
        <w:t xml:space="preserve"> </w:t>
      </w:r>
    </w:p>
    <w:p w:rsidR="000A4EFC" w:rsidRDefault="000A4EFC" w:rsidP="000A4EFC">
      <w:pPr>
        <w:pStyle w:val="a4"/>
        <w:spacing w:after="0" w:line="312" w:lineRule="auto"/>
        <w:ind w:left="-567" w:right="284" w:firstLine="709"/>
        <w:jc w:val="both"/>
        <w:rPr>
          <w:rFonts w:ascii="Times New Roman" w:hAnsi="Times New Roman"/>
          <w:sz w:val="28"/>
          <w:szCs w:val="28"/>
          <w:lang w:val="uk-UA"/>
        </w:rPr>
      </w:pPr>
      <w:r>
        <w:rPr>
          <w:rFonts w:ascii="Times New Roman" w:hAnsi="Times New Roman"/>
          <w:sz w:val="28"/>
          <w:szCs w:val="28"/>
          <w:lang w:val="uk-UA"/>
        </w:rPr>
        <w:t xml:space="preserve">Завдання на контрольну роботу видається студентам відразу ж після </w:t>
      </w:r>
      <w:r w:rsidR="00B05D1E">
        <w:rPr>
          <w:rFonts w:ascii="Times New Roman" w:hAnsi="Times New Roman"/>
          <w:sz w:val="28"/>
          <w:szCs w:val="28"/>
          <w:lang w:val="uk-UA"/>
        </w:rPr>
        <w:t>чит</w:t>
      </w:r>
      <w:r>
        <w:rPr>
          <w:rFonts w:ascii="Times New Roman" w:hAnsi="Times New Roman"/>
          <w:sz w:val="28"/>
          <w:szCs w:val="28"/>
          <w:lang w:val="uk-UA"/>
        </w:rPr>
        <w:t xml:space="preserve">ання установчих лекцій з дисципліни. Контрольна робота містить такі </w:t>
      </w:r>
      <w:r w:rsidRPr="00111010">
        <w:rPr>
          <w:rFonts w:ascii="Times New Roman" w:hAnsi="Times New Roman"/>
          <w:sz w:val="28"/>
          <w:szCs w:val="28"/>
          <w:lang w:val="uk-UA"/>
        </w:rPr>
        <w:t>розділи: теоретичний та практичний</w:t>
      </w:r>
      <w:r w:rsidR="00B05D1E">
        <w:rPr>
          <w:rFonts w:ascii="Times New Roman" w:hAnsi="Times New Roman"/>
          <w:sz w:val="28"/>
          <w:szCs w:val="28"/>
          <w:lang w:val="uk-UA"/>
        </w:rPr>
        <w:t xml:space="preserve"> (дві частини). Вибір варіанта</w:t>
      </w:r>
      <w:r>
        <w:rPr>
          <w:rFonts w:ascii="Times New Roman" w:hAnsi="Times New Roman"/>
          <w:sz w:val="28"/>
          <w:szCs w:val="28"/>
          <w:lang w:val="uk-UA"/>
        </w:rPr>
        <w:t xml:space="preserve"> визначається порядковим номером студента за списком у заліковій відомості групи. </w:t>
      </w:r>
    </w:p>
    <w:p w:rsidR="000A4EFC" w:rsidRDefault="000A4EFC" w:rsidP="000A4EFC">
      <w:pPr>
        <w:pStyle w:val="a4"/>
        <w:spacing w:after="0" w:line="312" w:lineRule="auto"/>
        <w:ind w:left="-567" w:right="284" w:firstLine="709"/>
        <w:rPr>
          <w:rFonts w:ascii="Times New Roman" w:hAnsi="Times New Roman" w:cs="Times New Roman"/>
          <w:b/>
          <w:sz w:val="28"/>
          <w:szCs w:val="28"/>
          <w:lang w:val="uk-UA"/>
        </w:rPr>
      </w:pPr>
    </w:p>
    <w:p w:rsidR="00AE1307" w:rsidRDefault="00AE1307" w:rsidP="00AE1307">
      <w:pPr>
        <w:pStyle w:val="a4"/>
        <w:numPr>
          <w:ilvl w:val="1"/>
          <w:numId w:val="2"/>
        </w:numPr>
        <w:spacing w:after="0" w:line="312" w:lineRule="auto"/>
        <w:ind w:left="-567" w:right="284" w:firstLine="0"/>
        <w:jc w:val="center"/>
        <w:rPr>
          <w:rFonts w:ascii="Times New Roman" w:hAnsi="Times New Roman" w:cs="Times New Roman"/>
          <w:b/>
          <w:sz w:val="28"/>
          <w:szCs w:val="28"/>
          <w:lang w:val="uk-UA"/>
        </w:rPr>
      </w:pPr>
      <w:r w:rsidRPr="00AE1307">
        <w:rPr>
          <w:rFonts w:ascii="Times New Roman" w:hAnsi="Times New Roman" w:cs="Times New Roman"/>
          <w:b/>
          <w:sz w:val="28"/>
          <w:szCs w:val="28"/>
          <w:lang w:val="uk-UA"/>
        </w:rPr>
        <w:t xml:space="preserve">Теоретичний розділ. </w:t>
      </w:r>
      <w:r>
        <w:rPr>
          <w:rFonts w:ascii="Times New Roman" w:hAnsi="Times New Roman" w:cs="Times New Roman"/>
          <w:b/>
          <w:sz w:val="28"/>
          <w:szCs w:val="28"/>
          <w:lang w:val="uk-UA"/>
        </w:rPr>
        <w:t>Варіанти</w:t>
      </w:r>
      <w:r w:rsidRPr="00AE1307">
        <w:rPr>
          <w:rFonts w:ascii="Times New Roman" w:hAnsi="Times New Roman" w:cs="Times New Roman"/>
          <w:b/>
          <w:sz w:val="28"/>
          <w:szCs w:val="28"/>
          <w:lang w:val="uk-UA"/>
        </w:rPr>
        <w:t xml:space="preserve"> індивідуальних контрольних запитань</w:t>
      </w:r>
      <w:r>
        <w:rPr>
          <w:rFonts w:ascii="Times New Roman" w:hAnsi="Times New Roman" w:cs="Times New Roman"/>
          <w:b/>
          <w:sz w:val="28"/>
          <w:szCs w:val="28"/>
          <w:lang w:val="uk-UA"/>
        </w:rPr>
        <w:t xml:space="preserve"> </w:t>
      </w:r>
    </w:p>
    <w:p w:rsidR="00AE1307" w:rsidRDefault="00AE1307" w:rsidP="00AE1307">
      <w:pPr>
        <w:pStyle w:val="a4"/>
        <w:spacing w:after="0" w:line="312" w:lineRule="auto"/>
        <w:ind w:left="-567" w:right="284" w:firstLine="709"/>
        <w:jc w:val="both"/>
        <w:rPr>
          <w:rFonts w:ascii="Times New Roman" w:hAnsi="Times New Roman" w:cs="Times New Roman"/>
          <w:b/>
          <w:sz w:val="28"/>
          <w:szCs w:val="28"/>
          <w:lang w:val="uk-UA"/>
        </w:rPr>
      </w:pPr>
    </w:p>
    <w:p w:rsidR="000A4EFC" w:rsidRDefault="000A4EFC" w:rsidP="000A4EFC">
      <w:pPr>
        <w:pStyle w:val="a4"/>
        <w:spacing w:after="0" w:line="312" w:lineRule="auto"/>
        <w:ind w:left="-567" w:right="284" w:firstLine="709"/>
        <w:jc w:val="both"/>
        <w:rPr>
          <w:rFonts w:ascii="Times New Roman" w:hAnsi="Times New Roman"/>
          <w:sz w:val="28"/>
          <w:szCs w:val="28"/>
          <w:lang w:val="uk-UA"/>
        </w:rPr>
      </w:pPr>
      <w:r>
        <w:rPr>
          <w:rFonts w:ascii="Times New Roman" w:hAnsi="Times New Roman"/>
          <w:b/>
          <w:i/>
          <w:sz w:val="28"/>
          <w:szCs w:val="28"/>
          <w:lang w:val="uk-UA"/>
        </w:rPr>
        <w:t xml:space="preserve">Теоретичний розділ </w:t>
      </w:r>
      <w:r>
        <w:rPr>
          <w:rFonts w:ascii="Times New Roman" w:hAnsi="Times New Roman"/>
          <w:sz w:val="28"/>
          <w:szCs w:val="28"/>
          <w:lang w:val="uk-UA"/>
        </w:rPr>
        <w:t>має реферати</w:t>
      </w:r>
      <w:r w:rsidR="00D36895">
        <w:rPr>
          <w:rFonts w:ascii="Times New Roman" w:hAnsi="Times New Roman"/>
          <w:sz w:val="28"/>
          <w:szCs w:val="28"/>
          <w:lang w:val="uk-UA"/>
        </w:rPr>
        <w:t>вний характер. Обсяг реферату 15 – 17</w:t>
      </w:r>
      <w:r>
        <w:rPr>
          <w:rFonts w:ascii="Times New Roman" w:hAnsi="Times New Roman"/>
          <w:sz w:val="28"/>
          <w:szCs w:val="28"/>
          <w:lang w:val="uk-UA"/>
        </w:rPr>
        <w:t xml:space="preserve"> сторінок формату А</w:t>
      </w:r>
      <w:r w:rsidR="00D36895">
        <w:rPr>
          <w:rFonts w:ascii="Times New Roman" w:hAnsi="Times New Roman"/>
          <w:sz w:val="28"/>
          <w:szCs w:val="28"/>
          <w:lang w:val="uk-UA"/>
        </w:rPr>
        <w:t xml:space="preserve"> </w:t>
      </w:r>
      <w:r>
        <w:rPr>
          <w:rFonts w:ascii="Times New Roman" w:hAnsi="Times New Roman"/>
          <w:sz w:val="28"/>
          <w:szCs w:val="28"/>
          <w:lang w:val="uk-UA"/>
        </w:rPr>
        <w:t>4.</w:t>
      </w:r>
    </w:p>
    <w:p w:rsidR="000A4EFC" w:rsidRDefault="000A4EFC" w:rsidP="000A4EFC">
      <w:pPr>
        <w:pStyle w:val="a4"/>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b/>
          <w:i/>
          <w:sz w:val="28"/>
          <w:szCs w:val="28"/>
          <w:lang w:val="uk-UA"/>
        </w:rPr>
        <w:t xml:space="preserve">Перелік відкритих питань за темами запропонованих варіантів: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1 </w:t>
      </w:r>
    </w:p>
    <w:p w:rsidR="00AE1307" w:rsidRDefault="0077595C" w:rsidP="000A4EFC">
      <w:pPr>
        <w:pStyle w:val="a4"/>
        <w:spacing w:after="0" w:line="312" w:lineRule="auto"/>
        <w:ind w:left="-567" w:right="284"/>
        <w:jc w:val="both"/>
        <w:rPr>
          <w:rFonts w:ascii="Times New Roman" w:hAnsi="Times New Roman" w:cs="Times New Roman"/>
          <w:sz w:val="28"/>
          <w:szCs w:val="28"/>
          <w:lang w:val="uk-UA"/>
        </w:rPr>
      </w:pPr>
      <w:r w:rsidRPr="0077595C">
        <w:rPr>
          <w:rFonts w:ascii="Times New Roman" w:hAnsi="Times New Roman" w:cs="Times New Roman"/>
          <w:b/>
          <w:sz w:val="28"/>
          <w:szCs w:val="28"/>
          <w:lang w:val="uk-UA"/>
        </w:rPr>
        <w:t xml:space="preserve">    </w:t>
      </w:r>
      <w:r w:rsidR="00AE1307" w:rsidRPr="000A4EFC">
        <w:rPr>
          <w:rFonts w:ascii="Times New Roman" w:hAnsi="Times New Roman" w:cs="Times New Roman"/>
          <w:b/>
          <w:i/>
          <w:sz w:val="28"/>
          <w:szCs w:val="28"/>
          <w:lang w:val="uk-UA"/>
        </w:rPr>
        <w:t>1.</w:t>
      </w:r>
      <w:r w:rsidR="00AE1307">
        <w:rPr>
          <w:rFonts w:ascii="Times New Roman" w:hAnsi="Times New Roman" w:cs="Times New Roman"/>
          <w:b/>
          <w:sz w:val="28"/>
          <w:szCs w:val="28"/>
          <w:lang w:val="uk-UA"/>
        </w:rPr>
        <w:t xml:space="preserve"> </w:t>
      </w:r>
      <w:proofErr w:type="spellStart"/>
      <w:r w:rsidR="000A4EFC">
        <w:rPr>
          <w:rFonts w:ascii="Times New Roman" w:hAnsi="Times New Roman" w:cs="Times New Roman"/>
          <w:sz w:val="28"/>
          <w:szCs w:val="28"/>
          <w:lang w:val="uk-UA"/>
        </w:rPr>
        <w:t>Прокласифі</w:t>
      </w:r>
      <w:r w:rsidR="00AE1307">
        <w:rPr>
          <w:rFonts w:ascii="Times New Roman" w:hAnsi="Times New Roman" w:cs="Times New Roman"/>
          <w:sz w:val="28"/>
          <w:szCs w:val="28"/>
          <w:lang w:val="uk-UA"/>
        </w:rPr>
        <w:t>куйте</w:t>
      </w:r>
      <w:proofErr w:type="spellEnd"/>
      <w:r w:rsidR="00AE1307">
        <w:rPr>
          <w:rFonts w:ascii="Times New Roman" w:hAnsi="Times New Roman" w:cs="Times New Roman"/>
          <w:sz w:val="28"/>
          <w:szCs w:val="28"/>
          <w:lang w:val="uk-UA"/>
        </w:rPr>
        <w:t xml:space="preserve"> </w:t>
      </w:r>
      <w:r w:rsidR="00AE1307" w:rsidRPr="00D36895">
        <w:rPr>
          <w:rFonts w:ascii="Times New Roman" w:hAnsi="Times New Roman" w:cs="Times New Roman"/>
          <w:i/>
          <w:sz w:val="28"/>
          <w:szCs w:val="28"/>
          <w:lang w:val="uk-UA"/>
        </w:rPr>
        <w:t>інноваційні підприємства</w:t>
      </w:r>
      <w:r w:rsidR="00AE1307">
        <w:rPr>
          <w:rFonts w:ascii="Times New Roman" w:hAnsi="Times New Roman" w:cs="Times New Roman"/>
          <w:sz w:val="28"/>
          <w:szCs w:val="28"/>
          <w:lang w:val="uk-UA"/>
        </w:rPr>
        <w:t xml:space="preserve"> (</w:t>
      </w:r>
      <w:r w:rsidR="00AE1307" w:rsidRPr="00D36895">
        <w:rPr>
          <w:rFonts w:ascii="Times New Roman" w:hAnsi="Times New Roman" w:cs="Times New Roman"/>
          <w:b/>
          <w:i/>
          <w:sz w:val="28"/>
          <w:szCs w:val="28"/>
          <w:lang w:val="uk-UA"/>
        </w:rPr>
        <w:t>ІП</w:t>
      </w:r>
      <w:r w:rsidR="00AE1307">
        <w:rPr>
          <w:rFonts w:ascii="Times New Roman" w:hAnsi="Times New Roman" w:cs="Times New Roman"/>
          <w:sz w:val="28"/>
          <w:szCs w:val="28"/>
          <w:lang w:val="uk-UA"/>
        </w:rPr>
        <w:t>)</w:t>
      </w:r>
      <w:r w:rsidR="00044421">
        <w:rPr>
          <w:rFonts w:ascii="Times New Roman" w:hAnsi="Times New Roman" w:cs="Times New Roman"/>
          <w:sz w:val="28"/>
          <w:szCs w:val="28"/>
          <w:lang w:val="uk-UA"/>
        </w:rPr>
        <w:t xml:space="preserve">. </w:t>
      </w:r>
    </w:p>
    <w:p w:rsidR="00AE1307" w:rsidRDefault="00AE1307" w:rsidP="000A4EFC">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77595C">
        <w:rPr>
          <w:rFonts w:ascii="Times New Roman" w:hAnsi="Times New Roman" w:cs="Times New Roman"/>
          <w:b/>
          <w:i/>
          <w:sz w:val="28"/>
          <w:szCs w:val="28"/>
          <w:lang w:val="uk-UA"/>
        </w:rPr>
        <w:t>2.</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Перелічіть основні </w:t>
      </w:r>
      <w:r w:rsidRPr="00D36895">
        <w:rPr>
          <w:rFonts w:ascii="Times New Roman" w:hAnsi="Times New Roman" w:cs="Times New Roman"/>
          <w:i/>
          <w:sz w:val="28"/>
          <w:szCs w:val="28"/>
          <w:lang w:val="uk-UA"/>
        </w:rPr>
        <w:t>стадії розвитку інноваційного менеджменту</w:t>
      </w:r>
      <w:r w:rsidR="00044421">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
    <w:p w:rsidR="00AE1307" w:rsidRDefault="00AE1307" w:rsidP="000A4EFC">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Pr="000A4EFC">
        <w:rPr>
          <w:rFonts w:ascii="Times New Roman" w:hAnsi="Times New Roman" w:cs="Times New Roman"/>
          <w:b/>
          <w:i/>
          <w:sz w:val="28"/>
          <w:szCs w:val="28"/>
          <w:lang w:val="uk-UA"/>
        </w:rPr>
        <w:t>3</w:t>
      </w:r>
      <w:r w:rsidR="0077595C">
        <w:rPr>
          <w:rFonts w:ascii="Times New Roman" w:hAnsi="Times New Roman" w:cs="Times New Roman"/>
          <w:b/>
          <w:i/>
          <w:sz w:val="28"/>
          <w:szCs w:val="28"/>
          <w:lang w:val="uk-UA"/>
        </w:rPr>
        <w:t>.</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Яким чином </w:t>
      </w:r>
      <w:r w:rsidRPr="00D36895">
        <w:rPr>
          <w:rFonts w:ascii="Times New Roman" w:hAnsi="Times New Roman" w:cs="Times New Roman"/>
          <w:i/>
          <w:sz w:val="28"/>
          <w:szCs w:val="28"/>
          <w:lang w:val="uk-UA"/>
        </w:rPr>
        <w:t>кожен із чинників ціноутворення</w:t>
      </w:r>
      <w:r>
        <w:rPr>
          <w:rFonts w:ascii="Times New Roman" w:hAnsi="Times New Roman" w:cs="Times New Roman"/>
          <w:sz w:val="28"/>
          <w:szCs w:val="28"/>
          <w:lang w:val="uk-UA"/>
        </w:rPr>
        <w:t xml:space="preserve"> на інноваційну продукцію </w:t>
      </w:r>
      <w:r w:rsidRPr="00D36895">
        <w:rPr>
          <w:rFonts w:ascii="Times New Roman" w:hAnsi="Times New Roman" w:cs="Times New Roman"/>
          <w:i/>
          <w:sz w:val="28"/>
          <w:szCs w:val="28"/>
          <w:lang w:val="uk-UA"/>
        </w:rPr>
        <w:t>впливає на</w:t>
      </w:r>
      <w:r>
        <w:rPr>
          <w:rFonts w:ascii="Times New Roman" w:hAnsi="Times New Roman" w:cs="Times New Roman"/>
          <w:sz w:val="28"/>
          <w:szCs w:val="28"/>
          <w:lang w:val="uk-UA"/>
        </w:rPr>
        <w:t xml:space="preserve"> розмір певної </w:t>
      </w:r>
      <w:r w:rsidRPr="00D36895">
        <w:rPr>
          <w:rFonts w:ascii="Times New Roman" w:hAnsi="Times New Roman" w:cs="Times New Roman"/>
          <w:i/>
          <w:sz w:val="28"/>
          <w:szCs w:val="28"/>
          <w:lang w:val="uk-UA"/>
        </w:rPr>
        <w:t>ціни</w:t>
      </w:r>
      <w:r>
        <w:rPr>
          <w:rFonts w:ascii="Times New Roman" w:hAnsi="Times New Roman" w:cs="Times New Roman"/>
          <w:sz w:val="28"/>
          <w:szCs w:val="28"/>
          <w:lang w:val="uk-UA"/>
        </w:rPr>
        <w:t xml:space="preserve">? </w:t>
      </w:r>
    </w:p>
    <w:p w:rsidR="000A4EFC" w:rsidRDefault="0077595C" w:rsidP="000A4EFC">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A4EFC">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0A4EFC">
        <w:rPr>
          <w:rFonts w:ascii="Times New Roman" w:hAnsi="Times New Roman" w:cs="Times New Roman"/>
          <w:b/>
          <w:i/>
          <w:sz w:val="28"/>
          <w:szCs w:val="28"/>
          <w:lang w:val="uk-UA"/>
        </w:rPr>
        <w:t xml:space="preserve"> </w:t>
      </w:r>
      <w:r w:rsidR="000A4EFC">
        <w:rPr>
          <w:rFonts w:ascii="Times New Roman" w:hAnsi="Times New Roman" w:cs="Times New Roman"/>
          <w:sz w:val="28"/>
          <w:szCs w:val="28"/>
          <w:lang w:val="uk-UA"/>
        </w:rPr>
        <w:t xml:space="preserve">Перелічіть основні </w:t>
      </w:r>
      <w:r w:rsidR="000A4EFC" w:rsidRPr="00D36895">
        <w:rPr>
          <w:rFonts w:ascii="Times New Roman" w:hAnsi="Times New Roman" w:cs="Times New Roman"/>
          <w:i/>
          <w:sz w:val="28"/>
          <w:szCs w:val="28"/>
          <w:lang w:val="uk-UA"/>
        </w:rPr>
        <w:t>джерела коштів</w:t>
      </w:r>
      <w:r w:rsidR="000A4EFC">
        <w:rPr>
          <w:rFonts w:ascii="Times New Roman" w:hAnsi="Times New Roman" w:cs="Times New Roman"/>
          <w:sz w:val="28"/>
          <w:szCs w:val="28"/>
          <w:lang w:val="uk-UA"/>
        </w:rPr>
        <w:t xml:space="preserve">, що використовуються для </w:t>
      </w:r>
      <w:r w:rsidR="000A4EFC" w:rsidRPr="00D36895">
        <w:rPr>
          <w:rFonts w:ascii="Times New Roman" w:hAnsi="Times New Roman" w:cs="Times New Roman"/>
          <w:i/>
          <w:sz w:val="28"/>
          <w:szCs w:val="28"/>
          <w:lang w:val="uk-UA"/>
        </w:rPr>
        <w:t>фінансування інноваційної діяльності</w:t>
      </w:r>
      <w:r w:rsidR="000A4EFC">
        <w:rPr>
          <w:rFonts w:ascii="Times New Roman" w:hAnsi="Times New Roman" w:cs="Times New Roman"/>
          <w:sz w:val="28"/>
          <w:szCs w:val="28"/>
          <w:lang w:val="uk-UA"/>
        </w:rPr>
        <w:t xml:space="preserve">. </w:t>
      </w:r>
    </w:p>
    <w:p w:rsidR="000A4EFC" w:rsidRDefault="0077595C" w:rsidP="000A4EFC">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A4EFC">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0A4EFC">
        <w:rPr>
          <w:rFonts w:ascii="Times New Roman" w:hAnsi="Times New Roman" w:cs="Times New Roman"/>
          <w:b/>
          <w:i/>
          <w:sz w:val="28"/>
          <w:szCs w:val="28"/>
          <w:lang w:val="uk-UA"/>
        </w:rPr>
        <w:t xml:space="preserve"> </w:t>
      </w:r>
      <w:r w:rsidR="000A4EFC">
        <w:rPr>
          <w:rFonts w:ascii="Times New Roman" w:hAnsi="Times New Roman" w:cs="Times New Roman"/>
          <w:sz w:val="28"/>
          <w:szCs w:val="28"/>
          <w:lang w:val="uk-UA"/>
        </w:rPr>
        <w:t xml:space="preserve">Перелічіть </w:t>
      </w:r>
      <w:r w:rsidR="000A4EFC" w:rsidRPr="00D36895">
        <w:rPr>
          <w:rFonts w:ascii="Times New Roman" w:hAnsi="Times New Roman" w:cs="Times New Roman"/>
          <w:i/>
          <w:sz w:val="28"/>
          <w:szCs w:val="28"/>
          <w:lang w:val="uk-UA"/>
        </w:rPr>
        <w:t>динамічні показники оцінки ефективності інновацій</w:t>
      </w:r>
      <w:r w:rsidR="00D36895">
        <w:rPr>
          <w:rFonts w:ascii="Times New Roman" w:hAnsi="Times New Roman" w:cs="Times New Roman"/>
          <w:i/>
          <w:sz w:val="28"/>
          <w:szCs w:val="28"/>
          <w:lang w:val="uk-UA"/>
        </w:rPr>
        <w:t>.</w:t>
      </w:r>
      <w:r w:rsidR="000A4EFC" w:rsidRPr="00D36895">
        <w:rPr>
          <w:rFonts w:ascii="Times New Roman" w:hAnsi="Times New Roman" w:cs="Times New Roman"/>
          <w:i/>
          <w:sz w:val="28"/>
          <w:szCs w:val="28"/>
          <w:lang w:val="uk-UA"/>
        </w:rPr>
        <w:t xml:space="preserve">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2 </w:t>
      </w:r>
    </w:p>
    <w:p w:rsidR="000A4EFC"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A4EFC">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0A4EFC">
        <w:rPr>
          <w:rFonts w:ascii="Times New Roman" w:hAnsi="Times New Roman" w:cs="Times New Roman"/>
          <w:b/>
          <w:i/>
          <w:sz w:val="28"/>
          <w:szCs w:val="28"/>
          <w:lang w:val="uk-UA"/>
        </w:rPr>
        <w:t xml:space="preserve"> </w:t>
      </w:r>
      <w:r w:rsidR="000A4EFC">
        <w:rPr>
          <w:rFonts w:ascii="Times New Roman" w:hAnsi="Times New Roman" w:cs="Times New Roman"/>
          <w:sz w:val="28"/>
          <w:szCs w:val="28"/>
          <w:lang w:val="uk-UA"/>
        </w:rPr>
        <w:t xml:space="preserve">Дайте визначення поняття </w:t>
      </w:r>
      <w:r w:rsidR="000A4EFC" w:rsidRPr="00D36895">
        <w:rPr>
          <w:rFonts w:ascii="Times New Roman" w:hAnsi="Times New Roman" w:cs="Times New Roman"/>
          <w:i/>
          <w:sz w:val="28"/>
          <w:szCs w:val="28"/>
          <w:lang w:val="uk-UA"/>
        </w:rPr>
        <w:t>«інновація»</w:t>
      </w:r>
      <w:r w:rsidR="00044421">
        <w:rPr>
          <w:rFonts w:ascii="Times New Roman" w:hAnsi="Times New Roman" w:cs="Times New Roman"/>
          <w:sz w:val="28"/>
          <w:szCs w:val="28"/>
          <w:lang w:val="uk-UA"/>
        </w:rPr>
        <w:t>.</w:t>
      </w:r>
      <w:r w:rsidR="000A4EFC">
        <w:rPr>
          <w:rFonts w:ascii="Times New Roman" w:hAnsi="Times New Roman" w:cs="Times New Roman"/>
          <w:sz w:val="28"/>
          <w:szCs w:val="28"/>
          <w:lang w:val="uk-UA"/>
        </w:rPr>
        <w:t xml:space="preserve"> </w:t>
      </w:r>
    </w:p>
    <w:p w:rsidR="000A4EFC"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A4EFC">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0A4EFC">
        <w:rPr>
          <w:rFonts w:ascii="Times New Roman" w:hAnsi="Times New Roman" w:cs="Times New Roman"/>
          <w:b/>
          <w:i/>
          <w:sz w:val="28"/>
          <w:szCs w:val="28"/>
          <w:lang w:val="uk-UA"/>
        </w:rPr>
        <w:t xml:space="preserve"> </w:t>
      </w:r>
      <w:r w:rsidR="000A4EFC">
        <w:rPr>
          <w:rFonts w:ascii="Times New Roman" w:hAnsi="Times New Roman" w:cs="Times New Roman"/>
          <w:sz w:val="28"/>
          <w:szCs w:val="28"/>
          <w:lang w:val="uk-UA"/>
        </w:rPr>
        <w:t xml:space="preserve">Надайте основну характеристику </w:t>
      </w:r>
      <w:r w:rsidR="000A4EFC" w:rsidRPr="00D36895">
        <w:rPr>
          <w:rFonts w:ascii="Times New Roman" w:hAnsi="Times New Roman" w:cs="Times New Roman"/>
          <w:i/>
          <w:sz w:val="28"/>
          <w:szCs w:val="28"/>
          <w:lang w:val="uk-UA"/>
        </w:rPr>
        <w:t>стратегічного і тактичного маркетингу інновацій</w:t>
      </w:r>
      <w:r w:rsidR="000A4EFC">
        <w:rPr>
          <w:rFonts w:ascii="Times New Roman" w:hAnsi="Times New Roman" w:cs="Times New Roman"/>
          <w:sz w:val="28"/>
          <w:szCs w:val="28"/>
          <w:lang w:val="uk-UA"/>
        </w:rPr>
        <w:t xml:space="preserve">. </w:t>
      </w:r>
    </w:p>
    <w:p w:rsidR="000A4EFC"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A4EFC">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0A4EFC">
        <w:rPr>
          <w:rFonts w:ascii="Times New Roman" w:hAnsi="Times New Roman" w:cs="Times New Roman"/>
          <w:b/>
          <w:i/>
          <w:sz w:val="28"/>
          <w:szCs w:val="28"/>
          <w:lang w:val="uk-UA"/>
        </w:rPr>
        <w:t xml:space="preserve"> </w:t>
      </w:r>
      <w:r w:rsidR="000A4EFC">
        <w:rPr>
          <w:rFonts w:ascii="Times New Roman" w:hAnsi="Times New Roman" w:cs="Times New Roman"/>
          <w:sz w:val="28"/>
          <w:szCs w:val="28"/>
          <w:lang w:val="uk-UA"/>
        </w:rPr>
        <w:t xml:space="preserve">Які </w:t>
      </w:r>
      <w:r w:rsidR="000A4EFC" w:rsidRPr="00D36895">
        <w:rPr>
          <w:rFonts w:ascii="Times New Roman" w:hAnsi="Times New Roman" w:cs="Times New Roman"/>
          <w:i/>
          <w:sz w:val="28"/>
          <w:szCs w:val="28"/>
          <w:lang w:val="uk-UA"/>
        </w:rPr>
        <w:t>функції</w:t>
      </w:r>
      <w:r w:rsidR="000A4EFC">
        <w:rPr>
          <w:rFonts w:ascii="Times New Roman" w:hAnsi="Times New Roman" w:cs="Times New Roman"/>
          <w:sz w:val="28"/>
          <w:szCs w:val="28"/>
          <w:lang w:val="uk-UA"/>
        </w:rPr>
        <w:t xml:space="preserve"> в економіці ринкового типу виконує </w:t>
      </w:r>
      <w:r w:rsidR="000A4EFC" w:rsidRPr="00D36895">
        <w:rPr>
          <w:rFonts w:ascii="Times New Roman" w:hAnsi="Times New Roman" w:cs="Times New Roman"/>
          <w:i/>
          <w:sz w:val="28"/>
          <w:szCs w:val="28"/>
          <w:lang w:val="uk-UA"/>
        </w:rPr>
        <w:t>система фінансування</w:t>
      </w:r>
      <w:r w:rsidR="000A4EFC">
        <w:rPr>
          <w:rFonts w:ascii="Times New Roman" w:hAnsi="Times New Roman" w:cs="Times New Roman"/>
          <w:sz w:val="28"/>
          <w:szCs w:val="28"/>
          <w:lang w:val="uk-UA"/>
        </w:rPr>
        <w:t xml:space="preserve">? </w:t>
      </w:r>
    </w:p>
    <w:p w:rsidR="000A4EFC"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A4EFC">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0A4EFC">
        <w:rPr>
          <w:rFonts w:ascii="Times New Roman" w:hAnsi="Times New Roman" w:cs="Times New Roman"/>
          <w:b/>
          <w:i/>
          <w:sz w:val="28"/>
          <w:szCs w:val="28"/>
          <w:lang w:val="uk-UA"/>
        </w:rPr>
        <w:t xml:space="preserve"> </w:t>
      </w:r>
      <w:r w:rsidR="000A4EFC">
        <w:rPr>
          <w:rFonts w:ascii="Times New Roman" w:hAnsi="Times New Roman" w:cs="Times New Roman"/>
          <w:sz w:val="28"/>
          <w:szCs w:val="28"/>
          <w:lang w:val="uk-UA"/>
        </w:rPr>
        <w:t xml:space="preserve">Що таке </w:t>
      </w:r>
      <w:r w:rsidR="000A4EFC" w:rsidRPr="00D36895">
        <w:rPr>
          <w:rFonts w:ascii="Times New Roman" w:hAnsi="Times New Roman" w:cs="Times New Roman"/>
          <w:i/>
          <w:sz w:val="28"/>
          <w:szCs w:val="28"/>
          <w:lang w:val="uk-UA"/>
        </w:rPr>
        <w:t>«ринкова премія за ризик»</w:t>
      </w:r>
      <w:r w:rsidR="000A4EFC">
        <w:rPr>
          <w:rFonts w:ascii="Times New Roman" w:hAnsi="Times New Roman" w:cs="Times New Roman"/>
          <w:sz w:val="28"/>
          <w:szCs w:val="28"/>
          <w:lang w:val="uk-UA"/>
        </w:rPr>
        <w:t xml:space="preserve"> в інноваційній сфері діяльності? </w:t>
      </w:r>
    </w:p>
    <w:p w:rsidR="000A4EFC"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lastRenderedPageBreak/>
        <w:t xml:space="preserve">    </w:t>
      </w:r>
      <w:r w:rsidR="000A4EFC">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0A4EFC">
        <w:rPr>
          <w:rFonts w:ascii="Times New Roman" w:hAnsi="Times New Roman" w:cs="Times New Roman"/>
          <w:b/>
          <w:i/>
          <w:sz w:val="28"/>
          <w:szCs w:val="28"/>
          <w:lang w:val="uk-UA"/>
        </w:rPr>
        <w:t xml:space="preserve"> </w:t>
      </w:r>
      <w:r w:rsidR="000A4EFC">
        <w:rPr>
          <w:rFonts w:ascii="Times New Roman" w:hAnsi="Times New Roman" w:cs="Times New Roman"/>
          <w:sz w:val="28"/>
          <w:szCs w:val="28"/>
          <w:lang w:val="uk-UA"/>
        </w:rPr>
        <w:t xml:space="preserve">Наведіть </w:t>
      </w:r>
      <w:r w:rsidR="000A4EFC" w:rsidRPr="00D36895">
        <w:rPr>
          <w:rFonts w:ascii="Times New Roman" w:hAnsi="Times New Roman" w:cs="Times New Roman"/>
          <w:i/>
          <w:sz w:val="28"/>
          <w:szCs w:val="28"/>
          <w:lang w:val="uk-UA"/>
        </w:rPr>
        <w:t>класифікацію інноваційних проектів</w:t>
      </w:r>
      <w:r w:rsidR="000A4EFC">
        <w:rPr>
          <w:rFonts w:ascii="Times New Roman" w:hAnsi="Times New Roman" w:cs="Times New Roman"/>
          <w:sz w:val="28"/>
          <w:szCs w:val="28"/>
          <w:lang w:val="uk-UA"/>
        </w:rPr>
        <w:t xml:space="preserve"> за типом інновацій.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Варіант № 3</w:t>
      </w:r>
      <w:r w:rsidR="000A4EFC">
        <w:rPr>
          <w:rFonts w:ascii="Times New Roman" w:hAnsi="Times New Roman" w:cs="Times New Roman"/>
          <w:b/>
          <w:i/>
          <w:sz w:val="28"/>
          <w:szCs w:val="28"/>
          <w:lang w:val="uk-UA"/>
        </w:rPr>
        <w:t xml:space="preserve"> </w:t>
      </w:r>
    </w:p>
    <w:p w:rsidR="000A4EFC"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A4EFC">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0A4EFC">
        <w:rPr>
          <w:rFonts w:ascii="Times New Roman" w:hAnsi="Times New Roman" w:cs="Times New Roman"/>
          <w:b/>
          <w:i/>
          <w:sz w:val="28"/>
          <w:szCs w:val="28"/>
          <w:lang w:val="uk-UA"/>
        </w:rPr>
        <w:t xml:space="preserve"> </w:t>
      </w:r>
      <w:r w:rsidR="000A4EFC">
        <w:rPr>
          <w:rFonts w:ascii="Times New Roman" w:hAnsi="Times New Roman" w:cs="Times New Roman"/>
          <w:sz w:val="28"/>
          <w:szCs w:val="28"/>
          <w:lang w:val="uk-UA"/>
        </w:rPr>
        <w:t xml:space="preserve">Визначте </w:t>
      </w:r>
      <w:r w:rsidR="000A4EFC" w:rsidRPr="00D36895">
        <w:rPr>
          <w:rFonts w:ascii="Times New Roman" w:hAnsi="Times New Roman" w:cs="Times New Roman"/>
          <w:i/>
          <w:sz w:val="28"/>
          <w:szCs w:val="28"/>
          <w:lang w:val="uk-UA"/>
        </w:rPr>
        <w:t>інновації за ступенем новизни</w:t>
      </w:r>
      <w:r w:rsidR="000A4EFC">
        <w:rPr>
          <w:rFonts w:ascii="Times New Roman" w:hAnsi="Times New Roman" w:cs="Times New Roman"/>
          <w:sz w:val="28"/>
          <w:szCs w:val="28"/>
          <w:lang w:val="uk-UA"/>
        </w:rPr>
        <w:t xml:space="preserve">. </w:t>
      </w:r>
    </w:p>
    <w:p w:rsidR="000A4EFC"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A4EFC">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0A4EFC">
        <w:rPr>
          <w:rFonts w:ascii="Times New Roman" w:hAnsi="Times New Roman" w:cs="Times New Roman"/>
          <w:b/>
          <w:i/>
          <w:sz w:val="28"/>
          <w:szCs w:val="28"/>
          <w:lang w:val="uk-UA"/>
        </w:rPr>
        <w:t xml:space="preserve"> </w:t>
      </w:r>
      <w:r w:rsidR="000A4EFC">
        <w:rPr>
          <w:rFonts w:ascii="Times New Roman" w:hAnsi="Times New Roman" w:cs="Times New Roman"/>
          <w:sz w:val="28"/>
          <w:szCs w:val="28"/>
          <w:lang w:val="uk-UA"/>
        </w:rPr>
        <w:t xml:space="preserve">У чому полягає </w:t>
      </w:r>
      <w:r w:rsidR="000A4EFC" w:rsidRPr="00D36895">
        <w:rPr>
          <w:rFonts w:ascii="Times New Roman" w:hAnsi="Times New Roman" w:cs="Times New Roman"/>
          <w:i/>
          <w:sz w:val="28"/>
          <w:szCs w:val="28"/>
          <w:lang w:val="uk-UA"/>
        </w:rPr>
        <w:t>процес прийняття рішень в інноваційному менеджменті</w:t>
      </w:r>
      <w:r w:rsidR="000A4EFC">
        <w:rPr>
          <w:rFonts w:ascii="Times New Roman" w:hAnsi="Times New Roman" w:cs="Times New Roman"/>
          <w:sz w:val="28"/>
          <w:szCs w:val="28"/>
          <w:lang w:val="uk-UA"/>
        </w:rPr>
        <w:t xml:space="preserve"> і які методи використовуються для </w:t>
      </w:r>
      <w:proofErr w:type="spellStart"/>
      <w:r w:rsidR="000A4EFC">
        <w:rPr>
          <w:rFonts w:ascii="Times New Roman" w:hAnsi="Times New Roman" w:cs="Times New Roman"/>
          <w:sz w:val="28"/>
          <w:szCs w:val="28"/>
          <w:lang w:val="uk-UA"/>
        </w:rPr>
        <w:t>обгрунтування</w:t>
      </w:r>
      <w:proofErr w:type="spellEnd"/>
      <w:r w:rsidR="000A4EFC">
        <w:rPr>
          <w:rFonts w:ascii="Times New Roman" w:hAnsi="Times New Roman" w:cs="Times New Roman"/>
          <w:sz w:val="28"/>
          <w:szCs w:val="28"/>
          <w:lang w:val="uk-UA"/>
        </w:rPr>
        <w:t xml:space="preserve"> рішень? </w:t>
      </w:r>
    </w:p>
    <w:p w:rsidR="000A4EFC"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3.</w:t>
      </w:r>
      <w:r w:rsidR="000A4EFC">
        <w:rPr>
          <w:rFonts w:ascii="Times New Roman" w:hAnsi="Times New Roman" w:cs="Times New Roman"/>
          <w:b/>
          <w:i/>
          <w:sz w:val="28"/>
          <w:szCs w:val="28"/>
          <w:lang w:val="uk-UA"/>
        </w:rPr>
        <w:t xml:space="preserve"> </w:t>
      </w:r>
      <w:r w:rsidR="000A4EFC">
        <w:rPr>
          <w:rFonts w:ascii="Times New Roman" w:hAnsi="Times New Roman" w:cs="Times New Roman"/>
          <w:sz w:val="28"/>
          <w:szCs w:val="28"/>
          <w:lang w:val="uk-UA"/>
        </w:rPr>
        <w:t xml:space="preserve">Якими є головні </w:t>
      </w:r>
      <w:r w:rsidR="000A4EFC" w:rsidRPr="00D36895">
        <w:rPr>
          <w:rFonts w:ascii="Times New Roman" w:hAnsi="Times New Roman" w:cs="Times New Roman"/>
          <w:i/>
          <w:sz w:val="28"/>
          <w:szCs w:val="28"/>
          <w:lang w:val="uk-UA"/>
        </w:rPr>
        <w:t>цільові настанови управління витратами</w:t>
      </w:r>
      <w:r w:rsidR="000A4EFC">
        <w:rPr>
          <w:rFonts w:ascii="Times New Roman" w:hAnsi="Times New Roman" w:cs="Times New Roman"/>
          <w:sz w:val="28"/>
          <w:szCs w:val="28"/>
          <w:lang w:val="uk-UA"/>
        </w:rPr>
        <w:t xml:space="preserve"> </w:t>
      </w:r>
      <w:r w:rsidR="000A4EFC">
        <w:rPr>
          <w:rFonts w:ascii="Times New Roman" w:hAnsi="Times New Roman" w:cs="Times New Roman"/>
          <w:b/>
          <w:i/>
          <w:sz w:val="28"/>
          <w:szCs w:val="28"/>
          <w:lang w:val="uk-UA"/>
        </w:rPr>
        <w:t>ІП</w:t>
      </w:r>
      <w:r w:rsidR="000A4EFC">
        <w:rPr>
          <w:rFonts w:ascii="Times New Roman" w:hAnsi="Times New Roman" w:cs="Times New Roman"/>
          <w:sz w:val="28"/>
          <w:szCs w:val="28"/>
          <w:lang w:val="uk-UA"/>
        </w:rPr>
        <w:t xml:space="preserve"> і як вони пов</w:t>
      </w:r>
      <w:r w:rsidR="00044421" w:rsidRPr="001B044E">
        <w:rPr>
          <w:rFonts w:ascii="Times New Roman" w:hAnsi="Times New Roman" w:cs="Times New Roman"/>
          <w:sz w:val="28"/>
          <w:szCs w:val="28"/>
          <w:lang w:val="uk-UA"/>
        </w:rPr>
        <w:t>’</w:t>
      </w:r>
      <w:r w:rsidR="000A4EFC">
        <w:rPr>
          <w:rFonts w:ascii="Times New Roman" w:hAnsi="Times New Roman" w:cs="Times New Roman"/>
          <w:sz w:val="28"/>
          <w:szCs w:val="28"/>
          <w:lang w:val="uk-UA"/>
        </w:rPr>
        <w:t xml:space="preserve">язані зі стратегічними цілями </w:t>
      </w:r>
      <w:r w:rsidR="000A4EFC">
        <w:rPr>
          <w:rFonts w:ascii="Times New Roman" w:hAnsi="Times New Roman" w:cs="Times New Roman"/>
          <w:b/>
          <w:i/>
          <w:sz w:val="28"/>
          <w:szCs w:val="28"/>
          <w:lang w:val="uk-UA"/>
        </w:rPr>
        <w:t>ІП</w:t>
      </w:r>
      <w:r w:rsidR="000A4EFC">
        <w:rPr>
          <w:rFonts w:ascii="Times New Roman" w:hAnsi="Times New Roman" w:cs="Times New Roman"/>
          <w:sz w:val="28"/>
          <w:szCs w:val="28"/>
          <w:lang w:val="uk-UA"/>
        </w:rPr>
        <w:t xml:space="preserve">? </w:t>
      </w:r>
    </w:p>
    <w:p w:rsidR="000A4EFC"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A4EFC">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0A4EFC">
        <w:rPr>
          <w:rFonts w:ascii="Times New Roman" w:hAnsi="Times New Roman" w:cs="Times New Roman"/>
          <w:b/>
          <w:i/>
          <w:sz w:val="28"/>
          <w:szCs w:val="28"/>
          <w:lang w:val="uk-UA"/>
        </w:rPr>
        <w:t xml:space="preserve"> </w:t>
      </w:r>
      <w:r w:rsidR="000A4EFC">
        <w:rPr>
          <w:rFonts w:ascii="Times New Roman" w:hAnsi="Times New Roman" w:cs="Times New Roman"/>
          <w:sz w:val="28"/>
          <w:szCs w:val="28"/>
          <w:lang w:val="uk-UA"/>
        </w:rPr>
        <w:t xml:space="preserve">Яким чином </w:t>
      </w:r>
      <w:r w:rsidR="000A4EFC" w:rsidRPr="00D36895">
        <w:rPr>
          <w:rFonts w:ascii="Times New Roman" w:hAnsi="Times New Roman" w:cs="Times New Roman"/>
          <w:i/>
          <w:sz w:val="28"/>
          <w:szCs w:val="28"/>
          <w:lang w:val="uk-UA"/>
        </w:rPr>
        <w:t>оцінюється ефективність інновацій</w:t>
      </w:r>
      <w:r w:rsidR="000A4EFC">
        <w:rPr>
          <w:rFonts w:ascii="Times New Roman" w:hAnsi="Times New Roman" w:cs="Times New Roman"/>
          <w:sz w:val="28"/>
          <w:szCs w:val="28"/>
          <w:lang w:val="uk-UA"/>
        </w:rPr>
        <w:t xml:space="preserve">? Перелічіть </w:t>
      </w:r>
      <w:r w:rsidR="000A4EFC" w:rsidRPr="00D36895">
        <w:rPr>
          <w:rFonts w:ascii="Times New Roman" w:hAnsi="Times New Roman" w:cs="Times New Roman"/>
          <w:i/>
          <w:sz w:val="28"/>
          <w:szCs w:val="28"/>
          <w:lang w:val="uk-UA"/>
        </w:rPr>
        <w:t>інтегральні</w:t>
      </w:r>
      <w:r w:rsidR="000A4EFC">
        <w:rPr>
          <w:rFonts w:ascii="Times New Roman" w:hAnsi="Times New Roman" w:cs="Times New Roman"/>
          <w:sz w:val="28"/>
          <w:szCs w:val="28"/>
          <w:lang w:val="uk-UA"/>
        </w:rPr>
        <w:t xml:space="preserve"> і </w:t>
      </w:r>
      <w:r w:rsidR="000A4EFC" w:rsidRPr="00D36895">
        <w:rPr>
          <w:rFonts w:ascii="Times New Roman" w:hAnsi="Times New Roman" w:cs="Times New Roman"/>
          <w:i/>
          <w:sz w:val="28"/>
          <w:szCs w:val="28"/>
          <w:lang w:val="uk-UA"/>
        </w:rPr>
        <w:t>прості показники</w:t>
      </w:r>
      <w:r w:rsidR="000A4EFC">
        <w:rPr>
          <w:rFonts w:ascii="Times New Roman" w:hAnsi="Times New Roman" w:cs="Times New Roman"/>
          <w:sz w:val="28"/>
          <w:szCs w:val="28"/>
          <w:lang w:val="uk-UA"/>
        </w:rPr>
        <w:t xml:space="preserve"> фінансової оцінки. </w:t>
      </w:r>
    </w:p>
    <w:p w:rsidR="000A4EFC"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A4EFC">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0A4EFC">
        <w:rPr>
          <w:rFonts w:ascii="Times New Roman" w:hAnsi="Times New Roman" w:cs="Times New Roman"/>
          <w:b/>
          <w:i/>
          <w:sz w:val="28"/>
          <w:szCs w:val="28"/>
          <w:lang w:val="uk-UA"/>
        </w:rPr>
        <w:t xml:space="preserve"> </w:t>
      </w:r>
      <w:r w:rsidR="000A4EFC">
        <w:rPr>
          <w:rFonts w:ascii="Times New Roman" w:hAnsi="Times New Roman" w:cs="Times New Roman"/>
          <w:sz w:val="28"/>
          <w:szCs w:val="28"/>
          <w:lang w:val="uk-UA"/>
        </w:rPr>
        <w:t xml:space="preserve">Яким чином метод сценаріїв використовує </w:t>
      </w:r>
      <w:r w:rsidR="000A4EFC" w:rsidRPr="00D36895">
        <w:rPr>
          <w:rFonts w:ascii="Times New Roman" w:hAnsi="Times New Roman" w:cs="Times New Roman"/>
          <w:i/>
          <w:sz w:val="28"/>
          <w:szCs w:val="28"/>
          <w:lang w:val="uk-UA"/>
        </w:rPr>
        <w:t>показники умовних ймовірностей настання ключових подій в сценаріях розвитку інноваційного проекту</w:t>
      </w:r>
      <w:r w:rsidR="000A4EFC">
        <w:rPr>
          <w:rFonts w:ascii="Times New Roman" w:hAnsi="Times New Roman" w:cs="Times New Roman"/>
          <w:sz w:val="28"/>
          <w:szCs w:val="28"/>
          <w:lang w:val="uk-UA"/>
        </w:rPr>
        <w:t xml:space="preserve">?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4 </w:t>
      </w:r>
    </w:p>
    <w:p w:rsidR="000A4EFC"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A4EFC">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0A4EFC">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Що таке </w:t>
      </w:r>
      <w:r w:rsidR="00044421" w:rsidRPr="00D36895">
        <w:rPr>
          <w:rFonts w:ascii="Times New Roman" w:hAnsi="Times New Roman" w:cs="Times New Roman"/>
          <w:i/>
          <w:sz w:val="28"/>
          <w:szCs w:val="28"/>
          <w:lang w:val="uk-UA"/>
        </w:rPr>
        <w:t>інноваційний процес</w:t>
      </w:r>
      <w:r w:rsidR="00044421">
        <w:rPr>
          <w:rFonts w:ascii="Times New Roman" w:hAnsi="Times New Roman" w:cs="Times New Roman"/>
          <w:sz w:val="28"/>
          <w:szCs w:val="28"/>
          <w:lang w:val="uk-UA"/>
        </w:rPr>
        <w:t xml:space="preserve">?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44421">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Які </w:t>
      </w:r>
      <w:r w:rsidR="00044421" w:rsidRPr="00D36895">
        <w:rPr>
          <w:rFonts w:ascii="Times New Roman" w:hAnsi="Times New Roman" w:cs="Times New Roman"/>
          <w:i/>
          <w:sz w:val="28"/>
          <w:szCs w:val="28"/>
          <w:lang w:val="uk-UA"/>
        </w:rPr>
        <w:t>види</w:t>
      </w:r>
      <w:r w:rsidR="00044421">
        <w:rPr>
          <w:rFonts w:ascii="Times New Roman" w:hAnsi="Times New Roman" w:cs="Times New Roman"/>
          <w:sz w:val="28"/>
          <w:szCs w:val="28"/>
          <w:lang w:val="uk-UA"/>
        </w:rPr>
        <w:t xml:space="preserve"> і </w:t>
      </w:r>
      <w:r w:rsidR="00044421" w:rsidRPr="00D36895">
        <w:rPr>
          <w:rFonts w:ascii="Times New Roman" w:hAnsi="Times New Roman" w:cs="Times New Roman"/>
          <w:i/>
          <w:sz w:val="28"/>
          <w:szCs w:val="28"/>
          <w:lang w:val="uk-UA"/>
        </w:rPr>
        <w:t>форми комунікацій</w:t>
      </w:r>
      <w:r w:rsidR="00044421">
        <w:rPr>
          <w:rFonts w:ascii="Times New Roman" w:hAnsi="Times New Roman" w:cs="Times New Roman"/>
          <w:sz w:val="28"/>
          <w:szCs w:val="28"/>
          <w:lang w:val="uk-UA"/>
        </w:rPr>
        <w:t xml:space="preserve"> використовуються в інноваційному менеджменті?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44421">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Назвіть основні </w:t>
      </w:r>
      <w:r w:rsidR="00044421" w:rsidRPr="00D36895">
        <w:rPr>
          <w:rFonts w:ascii="Times New Roman" w:hAnsi="Times New Roman" w:cs="Times New Roman"/>
          <w:i/>
          <w:sz w:val="28"/>
          <w:szCs w:val="28"/>
          <w:lang w:val="uk-UA"/>
        </w:rPr>
        <w:t>чинники</w:t>
      </w:r>
      <w:r w:rsidR="00044421">
        <w:rPr>
          <w:rFonts w:ascii="Times New Roman" w:hAnsi="Times New Roman" w:cs="Times New Roman"/>
          <w:sz w:val="28"/>
          <w:szCs w:val="28"/>
          <w:lang w:val="uk-UA"/>
        </w:rPr>
        <w:t xml:space="preserve">, що впливають на </w:t>
      </w:r>
      <w:r w:rsidR="00044421" w:rsidRPr="00D36895">
        <w:rPr>
          <w:rFonts w:ascii="Times New Roman" w:hAnsi="Times New Roman" w:cs="Times New Roman"/>
          <w:i/>
          <w:sz w:val="28"/>
          <w:szCs w:val="28"/>
          <w:lang w:val="uk-UA"/>
        </w:rPr>
        <w:t>структуру</w:t>
      </w:r>
      <w:r w:rsidR="00044421">
        <w:rPr>
          <w:rFonts w:ascii="Times New Roman" w:hAnsi="Times New Roman" w:cs="Times New Roman"/>
          <w:sz w:val="28"/>
          <w:szCs w:val="28"/>
          <w:lang w:val="uk-UA"/>
        </w:rPr>
        <w:t xml:space="preserve"> і </w:t>
      </w:r>
      <w:r w:rsidR="00044421" w:rsidRPr="00D36895">
        <w:rPr>
          <w:rFonts w:ascii="Times New Roman" w:hAnsi="Times New Roman" w:cs="Times New Roman"/>
          <w:i/>
          <w:sz w:val="28"/>
          <w:szCs w:val="28"/>
          <w:lang w:val="uk-UA"/>
        </w:rPr>
        <w:t>розмір інноваційних витрат</w:t>
      </w:r>
      <w:r w:rsidR="00044421">
        <w:rPr>
          <w:rFonts w:ascii="Times New Roman" w:hAnsi="Times New Roman" w:cs="Times New Roman"/>
          <w:sz w:val="28"/>
          <w:szCs w:val="28"/>
          <w:lang w:val="uk-UA"/>
        </w:rPr>
        <w:t xml:space="preserve">. Якими є закономірності цих впливів?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4.</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Яким чином оцінюється </w:t>
      </w:r>
      <w:r w:rsidR="00044421" w:rsidRPr="00D36895">
        <w:rPr>
          <w:rFonts w:ascii="Times New Roman" w:hAnsi="Times New Roman" w:cs="Times New Roman"/>
          <w:i/>
          <w:sz w:val="28"/>
          <w:szCs w:val="28"/>
          <w:lang w:val="uk-UA"/>
        </w:rPr>
        <w:t>доходність акцій</w:t>
      </w:r>
      <w:r w:rsidR="00044421">
        <w:rPr>
          <w:rFonts w:ascii="Times New Roman" w:hAnsi="Times New Roman" w:cs="Times New Roman"/>
          <w:sz w:val="28"/>
          <w:szCs w:val="28"/>
          <w:lang w:val="uk-UA"/>
        </w:rPr>
        <w:t xml:space="preserve"> </w:t>
      </w:r>
      <w:r w:rsidR="00044421">
        <w:rPr>
          <w:rFonts w:ascii="Times New Roman" w:hAnsi="Times New Roman" w:cs="Times New Roman"/>
          <w:b/>
          <w:i/>
          <w:sz w:val="28"/>
          <w:szCs w:val="28"/>
          <w:lang w:val="uk-UA"/>
        </w:rPr>
        <w:t>ІП</w:t>
      </w:r>
      <w:r w:rsidR="00044421">
        <w:rPr>
          <w:rFonts w:ascii="Times New Roman" w:hAnsi="Times New Roman" w:cs="Times New Roman"/>
          <w:sz w:val="28"/>
          <w:szCs w:val="28"/>
          <w:lang w:val="uk-UA"/>
        </w:rPr>
        <w:t xml:space="preserve">?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44421">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Якими є основні принципи </w:t>
      </w:r>
      <w:r w:rsidR="00044421" w:rsidRPr="00D36895">
        <w:rPr>
          <w:rFonts w:ascii="Times New Roman" w:hAnsi="Times New Roman" w:cs="Times New Roman"/>
          <w:i/>
          <w:sz w:val="28"/>
          <w:szCs w:val="28"/>
          <w:lang w:val="uk-UA"/>
        </w:rPr>
        <w:t>оцінювання інноваційного проекту</w:t>
      </w:r>
      <w:r w:rsidR="00044421">
        <w:rPr>
          <w:rFonts w:ascii="Times New Roman" w:hAnsi="Times New Roman" w:cs="Times New Roman"/>
          <w:sz w:val="28"/>
          <w:szCs w:val="28"/>
          <w:lang w:val="uk-UA"/>
        </w:rPr>
        <w:t xml:space="preserve">?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5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44421">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Вкажіть </w:t>
      </w:r>
      <w:r w:rsidR="00044421" w:rsidRPr="00D36895">
        <w:rPr>
          <w:rFonts w:ascii="Times New Roman" w:hAnsi="Times New Roman" w:cs="Times New Roman"/>
          <w:i/>
          <w:sz w:val="28"/>
          <w:szCs w:val="28"/>
          <w:lang w:val="uk-UA"/>
        </w:rPr>
        <w:t>склад процесу</w:t>
      </w:r>
      <w:r w:rsidR="00044421">
        <w:rPr>
          <w:rFonts w:ascii="Times New Roman" w:hAnsi="Times New Roman" w:cs="Times New Roman"/>
          <w:sz w:val="28"/>
          <w:szCs w:val="28"/>
          <w:lang w:val="uk-UA"/>
        </w:rPr>
        <w:t xml:space="preserve"> </w:t>
      </w:r>
      <w:r w:rsidR="00044421" w:rsidRPr="00D36895">
        <w:rPr>
          <w:rFonts w:ascii="Times New Roman" w:hAnsi="Times New Roman" w:cs="Times New Roman"/>
          <w:i/>
          <w:sz w:val="28"/>
          <w:szCs w:val="28"/>
          <w:lang w:val="uk-UA"/>
        </w:rPr>
        <w:t>створення</w:t>
      </w:r>
      <w:r w:rsidR="00044421">
        <w:rPr>
          <w:rFonts w:ascii="Times New Roman" w:hAnsi="Times New Roman" w:cs="Times New Roman"/>
          <w:sz w:val="28"/>
          <w:szCs w:val="28"/>
          <w:lang w:val="uk-UA"/>
        </w:rPr>
        <w:t xml:space="preserve"> та </w:t>
      </w:r>
      <w:r w:rsidR="00044421" w:rsidRPr="00D36895">
        <w:rPr>
          <w:rFonts w:ascii="Times New Roman" w:hAnsi="Times New Roman" w:cs="Times New Roman"/>
          <w:i/>
          <w:sz w:val="28"/>
          <w:szCs w:val="28"/>
          <w:lang w:val="uk-UA"/>
        </w:rPr>
        <w:t>освоєння нової техніки</w:t>
      </w:r>
      <w:r w:rsidR="00044421">
        <w:rPr>
          <w:rFonts w:ascii="Times New Roman" w:hAnsi="Times New Roman" w:cs="Times New Roman"/>
          <w:sz w:val="28"/>
          <w:szCs w:val="28"/>
          <w:lang w:val="uk-UA"/>
        </w:rPr>
        <w:t xml:space="preserve">.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44421">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Що таке є </w:t>
      </w:r>
      <w:r w:rsidR="00044421" w:rsidRPr="00D36895">
        <w:rPr>
          <w:rFonts w:ascii="Times New Roman" w:hAnsi="Times New Roman" w:cs="Times New Roman"/>
          <w:i/>
          <w:sz w:val="28"/>
          <w:szCs w:val="28"/>
          <w:lang w:val="uk-UA"/>
        </w:rPr>
        <w:t>стиль керівництва</w:t>
      </w:r>
      <w:r w:rsidR="00044421">
        <w:rPr>
          <w:rFonts w:ascii="Times New Roman" w:hAnsi="Times New Roman" w:cs="Times New Roman"/>
          <w:sz w:val="28"/>
          <w:szCs w:val="28"/>
          <w:lang w:val="uk-UA"/>
        </w:rPr>
        <w:t xml:space="preserve"> і яке його значення для забезпечення успіху інновацій?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44421">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На які </w:t>
      </w:r>
      <w:r w:rsidR="00044421" w:rsidRPr="00D36895">
        <w:rPr>
          <w:rFonts w:ascii="Times New Roman" w:hAnsi="Times New Roman" w:cs="Times New Roman"/>
          <w:i/>
          <w:sz w:val="28"/>
          <w:szCs w:val="28"/>
          <w:lang w:val="uk-UA"/>
        </w:rPr>
        <w:t>групи</w:t>
      </w:r>
      <w:r w:rsidR="00044421">
        <w:rPr>
          <w:rFonts w:ascii="Times New Roman" w:hAnsi="Times New Roman" w:cs="Times New Roman"/>
          <w:sz w:val="28"/>
          <w:szCs w:val="28"/>
          <w:lang w:val="uk-UA"/>
        </w:rPr>
        <w:t xml:space="preserve"> поділяються </w:t>
      </w:r>
      <w:r w:rsidR="00044421" w:rsidRPr="00D36895">
        <w:rPr>
          <w:rFonts w:ascii="Times New Roman" w:hAnsi="Times New Roman" w:cs="Times New Roman"/>
          <w:i/>
          <w:sz w:val="28"/>
          <w:szCs w:val="28"/>
          <w:lang w:val="uk-UA"/>
        </w:rPr>
        <w:t>витрати і підрозділи</w:t>
      </w:r>
      <w:r w:rsidR="00044421">
        <w:rPr>
          <w:rFonts w:ascii="Times New Roman" w:hAnsi="Times New Roman" w:cs="Times New Roman"/>
          <w:sz w:val="28"/>
          <w:szCs w:val="28"/>
          <w:lang w:val="uk-UA"/>
        </w:rPr>
        <w:t xml:space="preserve"> </w:t>
      </w:r>
      <w:r w:rsidR="00044421">
        <w:rPr>
          <w:rFonts w:ascii="Times New Roman" w:hAnsi="Times New Roman" w:cs="Times New Roman"/>
          <w:b/>
          <w:i/>
          <w:sz w:val="28"/>
          <w:szCs w:val="28"/>
          <w:lang w:val="uk-UA"/>
        </w:rPr>
        <w:t>ІП</w:t>
      </w:r>
      <w:r w:rsidR="00044421">
        <w:rPr>
          <w:rFonts w:ascii="Times New Roman" w:hAnsi="Times New Roman" w:cs="Times New Roman"/>
          <w:sz w:val="28"/>
          <w:szCs w:val="28"/>
          <w:lang w:val="uk-UA"/>
        </w:rPr>
        <w:t xml:space="preserve"> в системах управління витратами?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44421">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Як оцінюється </w:t>
      </w:r>
      <w:r w:rsidR="00044421" w:rsidRPr="00D36895">
        <w:rPr>
          <w:rFonts w:ascii="Times New Roman" w:hAnsi="Times New Roman" w:cs="Times New Roman"/>
          <w:i/>
          <w:sz w:val="28"/>
          <w:szCs w:val="28"/>
          <w:lang w:val="uk-UA"/>
        </w:rPr>
        <w:t>фінансова стійкість</w:t>
      </w:r>
      <w:r w:rsidR="00044421">
        <w:rPr>
          <w:rFonts w:ascii="Times New Roman" w:hAnsi="Times New Roman" w:cs="Times New Roman"/>
          <w:sz w:val="28"/>
          <w:szCs w:val="28"/>
          <w:lang w:val="uk-UA"/>
        </w:rPr>
        <w:t xml:space="preserve"> </w:t>
      </w:r>
      <w:r w:rsidR="00044421">
        <w:rPr>
          <w:rFonts w:ascii="Times New Roman" w:hAnsi="Times New Roman" w:cs="Times New Roman"/>
          <w:b/>
          <w:i/>
          <w:sz w:val="28"/>
          <w:szCs w:val="28"/>
          <w:lang w:val="uk-UA"/>
        </w:rPr>
        <w:t>ІП</w:t>
      </w:r>
      <w:r w:rsidR="00044421">
        <w:rPr>
          <w:rFonts w:ascii="Times New Roman" w:hAnsi="Times New Roman" w:cs="Times New Roman"/>
          <w:sz w:val="28"/>
          <w:szCs w:val="28"/>
          <w:lang w:val="uk-UA"/>
        </w:rPr>
        <w:t xml:space="preserve">?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5.</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Яким чином відбувається </w:t>
      </w:r>
      <w:r w:rsidR="00044421" w:rsidRPr="00D36895">
        <w:rPr>
          <w:rFonts w:ascii="Times New Roman" w:hAnsi="Times New Roman" w:cs="Times New Roman"/>
          <w:i/>
          <w:sz w:val="28"/>
          <w:szCs w:val="28"/>
          <w:lang w:val="uk-UA"/>
        </w:rPr>
        <w:t>комплексне оцінювання ефективності інновацій</w:t>
      </w:r>
      <w:r w:rsidR="00044421">
        <w:rPr>
          <w:rFonts w:ascii="Times New Roman" w:hAnsi="Times New Roman" w:cs="Times New Roman"/>
          <w:sz w:val="28"/>
          <w:szCs w:val="28"/>
          <w:lang w:val="uk-UA"/>
        </w:rPr>
        <w:t xml:space="preserve"> та </w:t>
      </w:r>
      <w:r w:rsidR="00044421" w:rsidRPr="00D36895">
        <w:rPr>
          <w:rFonts w:ascii="Times New Roman" w:hAnsi="Times New Roman" w:cs="Times New Roman"/>
          <w:i/>
          <w:sz w:val="28"/>
          <w:szCs w:val="28"/>
          <w:lang w:val="uk-UA"/>
        </w:rPr>
        <w:t>інноваційних проектів</w:t>
      </w:r>
      <w:r w:rsidR="00044421">
        <w:rPr>
          <w:rFonts w:ascii="Times New Roman" w:hAnsi="Times New Roman" w:cs="Times New Roman"/>
          <w:sz w:val="28"/>
          <w:szCs w:val="28"/>
          <w:lang w:val="uk-UA"/>
        </w:rPr>
        <w:t xml:space="preserve">?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6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44421">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Якими є </w:t>
      </w:r>
      <w:r w:rsidR="00044421" w:rsidRPr="00D36895">
        <w:rPr>
          <w:rFonts w:ascii="Times New Roman" w:hAnsi="Times New Roman" w:cs="Times New Roman"/>
          <w:i/>
          <w:sz w:val="28"/>
          <w:szCs w:val="28"/>
          <w:lang w:val="uk-UA"/>
        </w:rPr>
        <w:t>особливості функціонування стадій життєвого циклу виробів</w:t>
      </w:r>
      <w:r w:rsidR="00044421">
        <w:rPr>
          <w:rFonts w:ascii="Times New Roman" w:hAnsi="Times New Roman" w:cs="Times New Roman"/>
          <w:sz w:val="28"/>
          <w:szCs w:val="28"/>
          <w:lang w:val="uk-UA"/>
        </w:rPr>
        <w:t xml:space="preserve">?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44421">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Назвіть найважливіші </w:t>
      </w:r>
      <w:r w:rsidR="00044421" w:rsidRPr="00D36895">
        <w:rPr>
          <w:rFonts w:ascii="Times New Roman" w:hAnsi="Times New Roman" w:cs="Times New Roman"/>
          <w:sz w:val="28"/>
          <w:szCs w:val="28"/>
          <w:lang w:val="uk-UA"/>
        </w:rPr>
        <w:t>категорії</w:t>
      </w:r>
      <w:r w:rsidR="00044421">
        <w:rPr>
          <w:rFonts w:ascii="Times New Roman" w:hAnsi="Times New Roman" w:cs="Times New Roman"/>
          <w:sz w:val="28"/>
          <w:szCs w:val="28"/>
          <w:lang w:val="uk-UA"/>
        </w:rPr>
        <w:t xml:space="preserve"> і види </w:t>
      </w:r>
      <w:r w:rsidR="00044421" w:rsidRPr="00D36895">
        <w:rPr>
          <w:rFonts w:ascii="Times New Roman" w:hAnsi="Times New Roman" w:cs="Times New Roman"/>
          <w:i/>
          <w:sz w:val="28"/>
          <w:szCs w:val="28"/>
          <w:lang w:val="uk-UA"/>
        </w:rPr>
        <w:t>мотивації</w:t>
      </w:r>
      <w:r w:rsidR="00044421">
        <w:rPr>
          <w:rFonts w:ascii="Times New Roman" w:hAnsi="Times New Roman" w:cs="Times New Roman"/>
          <w:sz w:val="28"/>
          <w:szCs w:val="28"/>
          <w:lang w:val="uk-UA"/>
        </w:rPr>
        <w:t xml:space="preserve"> як функції менеджменту.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44421">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У чому полягають </w:t>
      </w:r>
      <w:r w:rsidR="00044421" w:rsidRPr="00D36895">
        <w:rPr>
          <w:rFonts w:ascii="Times New Roman" w:hAnsi="Times New Roman" w:cs="Times New Roman"/>
          <w:i/>
          <w:sz w:val="28"/>
          <w:szCs w:val="28"/>
          <w:lang w:val="uk-UA"/>
        </w:rPr>
        <w:t>завдання</w:t>
      </w:r>
      <w:r w:rsidR="00044421">
        <w:rPr>
          <w:rFonts w:ascii="Times New Roman" w:hAnsi="Times New Roman" w:cs="Times New Roman"/>
          <w:sz w:val="28"/>
          <w:szCs w:val="28"/>
          <w:lang w:val="uk-UA"/>
        </w:rPr>
        <w:t xml:space="preserve"> і </w:t>
      </w:r>
      <w:r w:rsidR="00044421" w:rsidRPr="00D36895">
        <w:rPr>
          <w:rFonts w:ascii="Times New Roman" w:hAnsi="Times New Roman" w:cs="Times New Roman"/>
          <w:i/>
          <w:sz w:val="28"/>
          <w:szCs w:val="28"/>
          <w:lang w:val="uk-UA"/>
        </w:rPr>
        <w:t>зміст</w:t>
      </w:r>
      <w:r w:rsidR="00044421">
        <w:rPr>
          <w:rFonts w:ascii="Times New Roman" w:hAnsi="Times New Roman" w:cs="Times New Roman"/>
          <w:sz w:val="28"/>
          <w:szCs w:val="28"/>
          <w:lang w:val="uk-UA"/>
        </w:rPr>
        <w:t xml:space="preserve"> </w:t>
      </w:r>
      <w:proofErr w:type="spellStart"/>
      <w:r w:rsidR="00044421" w:rsidRPr="00D36895">
        <w:rPr>
          <w:rFonts w:ascii="Times New Roman" w:hAnsi="Times New Roman" w:cs="Times New Roman"/>
          <w:i/>
          <w:sz w:val="28"/>
          <w:szCs w:val="28"/>
          <w:lang w:val="uk-UA"/>
        </w:rPr>
        <w:t>передпланового</w:t>
      </w:r>
      <w:proofErr w:type="spellEnd"/>
      <w:r w:rsidR="00044421" w:rsidRPr="00D36895">
        <w:rPr>
          <w:rFonts w:ascii="Times New Roman" w:hAnsi="Times New Roman" w:cs="Times New Roman"/>
          <w:i/>
          <w:sz w:val="28"/>
          <w:szCs w:val="28"/>
          <w:lang w:val="uk-UA"/>
        </w:rPr>
        <w:t xml:space="preserve"> аналізу</w:t>
      </w:r>
      <w:r w:rsidR="00044421">
        <w:rPr>
          <w:rFonts w:ascii="Times New Roman" w:hAnsi="Times New Roman" w:cs="Times New Roman"/>
          <w:sz w:val="28"/>
          <w:szCs w:val="28"/>
          <w:lang w:val="uk-UA"/>
        </w:rPr>
        <w:t xml:space="preserve"> при управлінні витратами </w:t>
      </w:r>
      <w:r w:rsidR="00044421">
        <w:rPr>
          <w:rFonts w:ascii="Times New Roman" w:hAnsi="Times New Roman" w:cs="Times New Roman"/>
          <w:b/>
          <w:i/>
          <w:sz w:val="28"/>
          <w:szCs w:val="28"/>
          <w:lang w:val="uk-UA"/>
        </w:rPr>
        <w:t>ІП</w:t>
      </w:r>
      <w:r w:rsidR="00044421">
        <w:rPr>
          <w:rFonts w:ascii="Times New Roman" w:hAnsi="Times New Roman" w:cs="Times New Roman"/>
          <w:sz w:val="28"/>
          <w:szCs w:val="28"/>
          <w:lang w:val="uk-UA"/>
        </w:rPr>
        <w:t xml:space="preserve">?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44421">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Які показники характеризують </w:t>
      </w:r>
      <w:r w:rsidR="00044421" w:rsidRPr="00D36895">
        <w:rPr>
          <w:rFonts w:ascii="Times New Roman" w:hAnsi="Times New Roman" w:cs="Times New Roman"/>
          <w:i/>
          <w:sz w:val="28"/>
          <w:szCs w:val="28"/>
          <w:lang w:val="uk-UA"/>
        </w:rPr>
        <w:t>доходність діяльності</w:t>
      </w:r>
      <w:r w:rsidR="00044421">
        <w:rPr>
          <w:rFonts w:ascii="Times New Roman" w:hAnsi="Times New Roman" w:cs="Times New Roman"/>
          <w:sz w:val="28"/>
          <w:szCs w:val="28"/>
          <w:lang w:val="uk-UA"/>
        </w:rPr>
        <w:t xml:space="preserve"> </w:t>
      </w:r>
      <w:r w:rsidR="00044421">
        <w:rPr>
          <w:rFonts w:ascii="Times New Roman" w:hAnsi="Times New Roman" w:cs="Times New Roman"/>
          <w:b/>
          <w:i/>
          <w:sz w:val="28"/>
          <w:szCs w:val="28"/>
          <w:lang w:val="uk-UA"/>
        </w:rPr>
        <w:t>ІП</w:t>
      </w:r>
      <w:r w:rsidR="00044421">
        <w:rPr>
          <w:rFonts w:ascii="Times New Roman" w:hAnsi="Times New Roman" w:cs="Times New Roman"/>
          <w:sz w:val="28"/>
          <w:szCs w:val="28"/>
          <w:lang w:val="uk-UA"/>
        </w:rPr>
        <w:t xml:space="preserve">?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lastRenderedPageBreak/>
        <w:t xml:space="preserve">    </w:t>
      </w:r>
      <w:r w:rsidR="00044421">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044421">
        <w:rPr>
          <w:rFonts w:ascii="Times New Roman" w:hAnsi="Times New Roman" w:cs="Times New Roman"/>
          <w:sz w:val="28"/>
          <w:szCs w:val="28"/>
          <w:lang w:val="uk-UA"/>
        </w:rPr>
        <w:t xml:space="preserve">Перелічіть показники </w:t>
      </w:r>
      <w:r w:rsidR="00044421" w:rsidRPr="00D36895">
        <w:rPr>
          <w:rFonts w:ascii="Times New Roman" w:hAnsi="Times New Roman" w:cs="Times New Roman"/>
          <w:i/>
          <w:sz w:val="28"/>
          <w:szCs w:val="28"/>
          <w:lang w:val="uk-UA"/>
        </w:rPr>
        <w:t>оцінки науково-технічної ефективності інновацій</w:t>
      </w:r>
      <w:r w:rsidR="00044421">
        <w:rPr>
          <w:rFonts w:ascii="Times New Roman" w:hAnsi="Times New Roman" w:cs="Times New Roman"/>
          <w:sz w:val="28"/>
          <w:szCs w:val="28"/>
          <w:lang w:val="uk-UA"/>
        </w:rPr>
        <w:t xml:space="preserve"> та інноваційних проектів.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7 </w:t>
      </w:r>
    </w:p>
    <w:p w:rsidR="00044421"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044421">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044421">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Що таке </w:t>
      </w:r>
      <w:r w:rsidR="009E27CD" w:rsidRPr="00D36895">
        <w:rPr>
          <w:rFonts w:ascii="Times New Roman" w:hAnsi="Times New Roman" w:cs="Times New Roman"/>
          <w:i/>
          <w:sz w:val="28"/>
          <w:szCs w:val="28"/>
          <w:lang w:val="uk-UA"/>
        </w:rPr>
        <w:t>інноваційна діяльність</w:t>
      </w:r>
      <w:r w:rsidR="009E27CD">
        <w:rPr>
          <w:rFonts w:ascii="Times New Roman" w:hAnsi="Times New Roman" w:cs="Times New Roman"/>
          <w:sz w:val="28"/>
          <w:szCs w:val="28"/>
          <w:lang w:val="uk-UA"/>
        </w:rPr>
        <w:t xml:space="preserve">, якими є </w:t>
      </w:r>
      <w:r w:rsidR="009E27CD" w:rsidRPr="00D36895">
        <w:rPr>
          <w:rFonts w:ascii="Times New Roman" w:hAnsi="Times New Roman" w:cs="Times New Roman"/>
          <w:i/>
          <w:sz w:val="28"/>
          <w:szCs w:val="28"/>
          <w:lang w:val="uk-UA"/>
        </w:rPr>
        <w:t>її різновиди</w:t>
      </w:r>
      <w:r w:rsidR="009E27CD">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Які </w:t>
      </w:r>
      <w:r w:rsidR="009E27CD" w:rsidRPr="00D36895">
        <w:rPr>
          <w:rFonts w:ascii="Times New Roman" w:hAnsi="Times New Roman" w:cs="Times New Roman"/>
          <w:i/>
          <w:sz w:val="28"/>
          <w:szCs w:val="28"/>
          <w:lang w:val="uk-UA"/>
        </w:rPr>
        <w:t>форми делегування</w:t>
      </w:r>
      <w:r w:rsidR="009E27CD">
        <w:rPr>
          <w:rFonts w:ascii="Times New Roman" w:hAnsi="Times New Roman" w:cs="Times New Roman"/>
          <w:sz w:val="28"/>
          <w:szCs w:val="28"/>
          <w:lang w:val="uk-UA"/>
        </w:rPr>
        <w:t xml:space="preserve"> використовуються в інноваційному менеджменті?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У чому полягає </w:t>
      </w:r>
      <w:r w:rsidR="009E27CD" w:rsidRPr="00D36895">
        <w:rPr>
          <w:rFonts w:ascii="Times New Roman" w:hAnsi="Times New Roman" w:cs="Times New Roman"/>
          <w:i/>
          <w:sz w:val="28"/>
          <w:szCs w:val="28"/>
          <w:lang w:val="uk-UA"/>
        </w:rPr>
        <w:t>сутність</w:t>
      </w:r>
      <w:r w:rsidR="009E27CD">
        <w:rPr>
          <w:rFonts w:ascii="Times New Roman" w:hAnsi="Times New Roman" w:cs="Times New Roman"/>
          <w:sz w:val="28"/>
          <w:szCs w:val="28"/>
          <w:lang w:val="uk-UA"/>
        </w:rPr>
        <w:t xml:space="preserve"> кожного із </w:t>
      </w:r>
      <w:r w:rsidR="009E27CD" w:rsidRPr="00D36895">
        <w:rPr>
          <w:rFonts w:ascii="Times New Roman" w:hAnsi="Times New Roman" w:cs="Times New Roman"/>
          <w:i/>
          <w:sz w:val="28"/>
          <w:szCs w:val="28"/>
          <w:lang w:val="uk-UA"/>
        </w:rPr>
        <w:t>методів планування витрат</w:t>
      </w:r>
      <w:r w:rsidR="009E27CD">
        <w:rPr>
          <w:rFonts w:ascii="Times New Roman" w:hAnsi="Times New Roman" w:cs="Times New Roman"/>
          <w:sz w:val="28"/>
          <w:szCs w:val="28"/>
          <w:lang w:val="uk-UA"/>
        </w:rPr>
        <w:t xml:space="preserve"> </w:t>
      </w:r>
      <w:r w:rsidR="009E27CD">
        <w:rPr>
          <w:rFonts w:ascii="Times New Roman" w:hAnsi="Times New Roman" w:cs="Times New Roman"/>
          <w:b/>
          <w:i/>
          <w:sz w:val="28"/>
          <w:szCs w:val="28"/>
          <w:lang w:val="uk-UA"/>
        </w:rPr>
        <w:t>ІП</w:t>
      </w:r>
      <w:r w:rsidR="009E27CD">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За якими </w:t>
      </w:r>
      <w:r w:rsidR="009E27CD" w:rsidRPr="00D36895">
        <w:rPr>
          <w:rFonts w:ascii="Times New Roman" w:hAnsi="Times New Roman" w:cs="Times New Roman"/>
          <w:i/>
          <w:sz w:val="28"/>
          <w:szCs w:val="28"/>
          <w:lang w:val="uk-UA"/>
        </w:rPr>
        <w:t>показниками</w:t>
      </w:r>
      <w:r w:rsidR="009E27CD">
        <w:rPr>
          <w:rFonts w:ascii="Times New Roman" w:hAnsi="Times New Roman" w:cs="Times New Roman"/>
          <w:sz w:val="28"/>
          <w:szCs w:val="28"/>
          <w:lang w:val="uk-UA"/>
        </w:rPr>
        <w:t xml:space="preserve"> може </w:t>
      </w:r>
      <w:r w:rsidR="009E27CD" w:rsidRPr="00D36895">
        <w:rPr>
          <w:rFonts w:ascii="Times New Roman" w:hAnsi="Times New Roman" w:cs="Times New Roman"/>
          <w:i/>
          <w:sz w:val="28"/>
          <w:szCs w:val="28"/>
          <w:lang w:val="uk-UA"/>
        </w:rPr>
        <w:t>оцінюватися фінансовий стан інноваційного проекту</w:t>
      </w:r>
      <w:r w:rsidR="009E27CD">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Перелічіть </w:t>
      </w:r>
      <w:r w:rsidR="009E27CD" w:rsidRPr="00D36895">
        <w:rPr>
          <w:rFonts w:ascii="Times New Roman" w:hAnsi="Times New Roman" w:cs="Times New Roman"/>
          <w:i/>
          <w:sz w:val="28"/>
          <w:szCs w:val="28"/>
          <w:lang w:val="uk-UA"/>
        </w:rPr>
        <w:t>показники оцінки соціальної ефективності інновацій</w:t>
      </w:r>
      <w:r w:rsidR="009E27CD">
        <w:rPr>
          <w:rFonts w:ascii="Times New Roman" w:hAnsi="Times New Roman" w:cs="Times New Roman"/>
          <w:sz w:val="28"/>
          <w:szCs w:val="28"/>
          <w:lang w:val="uk-UA"/>
        </w:rPr>
        <w:t xml:space="preserve">.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8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Охарактеризуйте </w:t>
      </w:r>
      <w:r w:rsidR="009E27CD" w:rsidRPr="00D36895">
        <w:rPr>
          <w:rFonts w:ascii="Times New Roman" w:hAnsi="Times New Roman" w:cs="Times New Roman"/>
          <w:i/>
          <w:sz w:val="28"/>
          <w:szCs w:val="28"/>
          <w:lang w:val="uk-UA"/>
        </w:rPr>
        <w:t>класифікацію інновацій</w:t>
      </w:r>
      <w:r w:rsidR="009E27CD">
        <w:rPr>
          <w:rFonts w:ascii="Times New Roman" w:hAnsi="Times New Roman" w:cs="Times New Roman"/>
          <w:sz w:val="28"/>
          <w:szCs w:val="28"/>
          <w:lang w:val="uk-UA"/>
        </w:rPr>
        <w:t xml:space="preserve"> (назвіть існуючі </w:t>
      </w:r>
      <w:r w:rsidR="009E27CD" w:rsidRPr="00D36895">
        <w:rPr>
          <w:rFonts w:ascii="Times New Roman" w:hAnsi="Times New Roman" w:cs="Times New Roman"/>
          <w:i/>
          <w:sz w:val="28"/>
          <w:szCs w:val="28"/>
          <w:lang w:val="uk-UA"/>
        </w:rPr>
        <w:t>групи, класи</w:t>
      </w:r>
      <w:r w:rsidR="009E27CD">
        <w:rPr>
          <w:rFonts w:ascii="Times New Roman" w:hAnsi="Times New Roman" w:cs="Times New Roman"/>
          <w:sz w:val="28"/>
          <w:szCs w:val="28"/>
          <w:lang w:val="uk-UA"/>
        </w:rPr>
        <w:t xml:space="preserve"> та </w:t>
      </w:r>
      <w:r w:rsidR="009E27CD" w:rsidRPr="00D36895">
        <w:rPr>
          <w:rFonts w:ascii="Times New Roman" w:hAnsi="Times New Roman" w:cs="Times New Roman"/>
          <w:i/>
          <w:sz w:val="28"/>
          <w:szCs w:val="28"/>
          <w:lang w:val="uk-UA"/>
        </w:rPr>
        <w:t>типи і види</w:t>
      </w:r>
      <w:r w:rsidR="009E27CD">
        <w:rPr>
          <w:rFonts w:ascii="Times New Roman" w:hAnsi="Times New Roman" w:cs="Times New Roman"/>
          <w:sz w:val="28"/>
          <w:szCs w:val="28"/>
          <w:lang w:val="uk-UA"/>
        </w:rPr>
        <w:t xml:space="preserve"> інновацій).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Яким чином </w:t>
      </w:r>
      <w:r w:rsidR="009E27CD" w:rsidRPr="00D36895">
        <w:rPr>
          <w:rFonts w:ascii="Times New Roman" w:hAnsi="Times New Roman" w:cs="Times New Roman"/>
          <w:i/>
          <w:sz w:val="28"/>
          <w:szCs w:val="28"/>
          <w:lang w:val="uk-UA"/>
        </w:rPr>
        <w:t>взаємопов</w:t>
      </w:r>
      <w:r w:rsidR="009E27CD" w:rsidRPr="001B044E">
        <w:rPr>
          <w:rFonts w:ascii="Times New Roman" w:hAnsi="Times New Roman" w:cs="Times New Roman"/>
          <w:i/>
          <w:sz w:val="28"/>
          <w:szCs w:val="28"/>
          <w:lang w:val="uk-UA"/>
        </w:rPr>
        <w:t>’</w:t>
      </w:r>
      <w:r w:rsidR="009E27CD" w:rsidRPr="00D36895">
        <w:rPr>
          <w:rFonts w:ascii="Times New Roman" w:hAnsi="Times New Roman" w:cs="Times New Roman"/>
          <w:i/>
          <w:sz w:val="28"/>
          <w:szCs w:val="28"/>
          <w:lang w:val="uk-UA"/>
        </w:rPr>
        <w:t>язані основні функції інноваційного менеджменту</w:t>
      </w:r>
      <w:r w:rsidR="009E27CD">
        <w:rPr>
          <w:rFonts w:ascii="Times New Roman" w:hAnsi="Times New Roman" w:cs="Times New Roman"/>
          <w:sz w:val="28"/>
          <w:szCs w:val="28"/>
          <w:lang w:val="uk-UA"/>
        </w:rPr>
        <w:t xml:space="preserve"> і як вони взаємодіють у системі менеджменту?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У чому полягає і як може бути організовано </w:t>
      </w:r>
      <w:r w:rsidR="009E27CD" w:rsidRPr="00D36895">
        <w:rPr>
          <w:rFonts w:ascii="Times New Roman" w:hAnsi="Times New Roman" w:cs="Times New Roman"/>
          <w:i/>
          <w:sz w:val="28"/>
          <w:szCs w:val="28"/>
          <w:lang w:val="uk-UA"/>
        </w:rPr>
        <w:t>контролювання витрат</w:t>
      </w:r>
      <w:r w:rsidR="009E27CD">
        <w:rPr>
          <w:rFonts w:ascii="Times New Roman" w:hAnsi="Times New Roman" w:cs="Times New Roman"/>
          <w:sz w:val="28"/>
          <w:szCs w:val="28"/>
          <w:lang w:val="uk-UA"/>
        </w:rPr>
        <w:t xml:space="preserve"> </w:t>
      </w:r>
      <w:r w:rsidR="009E27CD">
        <w:rPr>
          <w:rFonts w:ascii="Times New Roman" w:hAnsi="Times New Roman" w:cs="Times New Roman"/>
          <w:b/>
          <w:i/>
          <w:sz w:val="28"/>
          <w:szCs w:val="28"/>
          <w:lang w:val="uk-UA"/>
        </w:rPr>
        <w:t>ІП</w:t>
      </w:r>
      <w:r w:rsidR="009E27CD">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До чого зводиться сутність і призначення </w:t>
      </w:r>
      <w:r w:rsidR="009E27CD" w:rsidRPr="00D36895">
        <w:rPr>
          <w:rFonts w:ascii="Times New Roman" w:hAnsi="Times New Roman" w:cs="Times New Roman"/>
          <w:i/>
          <w:sz w:val="28"/>
          <w:szCs w:val="28"/>
          <w:lang w:val="uk-UA"/>
        </w:rPr>
        <w:t>фінансового лізингу інноваційної сфери діяльності</w:t>
      </w:r>
      <w:r w:rsidR="009E27CD">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Перелічіть </w:t>
      </w:r>
      <w:r w:rsidR="009E27CD" w:rsidRPr="00D36895">
        <w:rPr>
          <w:rFonts w:ascii="Times New Roman" w:hAnsi="Times New Roman" w:cs="Times New Roman"/>
          <w:i/>
          <w:sz w:val="28"/>
          <w:szCs w:val="28"/>
          <w:lang w:val="uk-UA"/>
        </w:rPr>
        <w:t>показники оцінки</w:t>
      </w:r>
      <w:r w:rsidR="009E27CD">
        <w:rPr>
          <w:rFonts w:ascii="Times New Roman" w:hAnsi="Times New Roman" w:cs="Times New Roman"/>
          <w:sz w:val="28"/>
          <w:szCs w:val="28"/>
          <w:lang w:val="uk-UA"/>
        </w:rPr>
        <w:t xml:space="preserve"> </w:t>
      </w:r>
      <w:r w:rsidR="009E27CD" w:rsidRPr="00D36895">
        <w:rPr>
          <w:rFonts w:ascii="Times New Roman" w:hAnsi="Times New Roman" w:cs="Times New Roman"/>
          <w:i/>
          <w:sz w:val="28"/>
          <w:szCs w:val="28"/>
          <w:lang w:val="uk-UA"/>
        </w:rPr>
        <w:t>економічної ефективності інновацій</w:t>
      </w:r>
      <w:r w:rsidR="009E27CD">
        <w:rPr>
          <w:rFonts w:ascii="Times New Roman" w:hAnsi="Times New Roman" w:cs="Times New Roman"/>
          <w:sz w:val="28"/>
          <w:szCs w:val="28"/>
          <w:lang w:val="uk-UA"/>
        </w:rPr>
        <w:t xml:space="preserve">.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9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Назвіть шляхи </w:t>
      </w:r>
      <w:r w:rsidR="009E27CD" w:rsidRPr="00D36895">
        <w:rPr>
          <w:rFonts w:ascii="Times New Roman" w:hAnsi="Times New Roman" w:cs="Times New Roman"/>
          <w:i/>
          <w:sz w:val="28"/>
          <w:szCs w:val="28"/>
          <w:lang w:val="uk-UA"/>
        </w:rPr>
        <w:t>стимулювання створення</w:t>
      </w:r>
      <w:r w:rsidR="009E27CD">
        <w:rPr>
          <w:rFonts w:ascii="Times New Roman" w:hAnsi="Times New Roman" w:cs="Times New Roman"/>
          <w:sz w:val="28"/>
          <w:szCs w:val="28"/>
          <w:lang w:val="uk-UA"/>
        </w:rPr>
        <w:t xml:space="preserve"> інновацій?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Що розуміється під </w:t>
      </w:r>
      <w:r w:rsidR="009E27CD" w:rsidRPr="00D36895">
        <w:rPr>
          <w:rFonts w:ascii="Times New Roman" w:hAnsi="Times New Roman" w:cs="Times New Roman"/>
          <w:i/>
          <w:sz w:val="28"/>
          <w:szCs w:val="28"/>
          <w:lang w:val="uk-UA"/>
        </w:rPr>
        <w:t>функціями менеджменту</w:t>
      </w:r>
      <w:r w:rsidR="009E27CD">
        <w:rPr>
          <w:rFonts w:ascii="Times New Roman" w:hAnsi="Times New Roman" w:cs="Times New Roman"/>
          <w:sz w:val="28"/>
          <w:szCs w:val="28"/>
          <w:lang w:val="uk-UA"/>
        </w:rPr>
        <w:t xml:space="preserve"> і за якими ознаками їх розрізняють?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У чому полягають особливості </w:t>
      </w:r>
      <w:r w:rsidR="009E27CD" w:rsidRPr="00D36895">
        <w:rPr>
          <w:rFonts w:ascii="Times New Roman" w:hAnsi="Times New Roman" w:cs="Times New Roman"/>
          <w:i/>
          <w:sz w:val="28"/>
          <w:szCs w:val="28"/>
          <w:lang w:val="uk-UA"/>
        </w:rPr>
        <w:t xml:space="preserve">управління прямими і непрямими витратами </w:t>
      </w:r>
      <w:r w:rsidR="009E27CD">
        <w:rPr>
          <w:rFonts w:ascii="Times New Roman" w:hAnsi="Times New Roman" w:cs="Times New Roman"/>
          <w:b/>
          <w:i/>
          <w:sz w:val="28"/>
          <w:szCs w:val="28"/>
          <w:lang w:val="uk-UA"/>
        </w:rPr>
        <w:t>ІП</w:t>
      </w:r>
      <w:r w:rsidR="009E27CD">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Чим визначається </w:t>
      </w:r>
      <w:r w:rsidR="009E27CD" w:rsidRPr="00D36895">
        <w:rPr>
          <w:rFonts w:ascii="Times New Roman" w:hAnsi="Times New Roman" w:cs="Times New Roman"/>
          <w:i/>
          <w:sz w:val="28"/>
          <w:szCs w:val="28"/>
          <w:lang w:val="uk-UA"/>
        </w:rPr>
        <w:t>розмір</w:t>
      </w:r>
      <w:r w:rsidR="009E27CD">
        <w:rPr>
          <w:rFonts w:ascii="Times New Roman" w:hAnsi="Times New Roman" w:cs="Times New Roman"/>
          <w:sz w:val="28"/>
          <w:szCs w:val="28"/>
          <w:lang w:val="uk-UA"/>
        </w:rPr>
        <w:t xml:space="preserve"> </w:t>
      </w:r>
      <w:r w:rsidR="009E27CD" w:rsidRPr="00D36895">
        <w:rPr>
          <w:rFonts w:ascii="Times New Roman" w:hAnsi="Times New Roman" w:cs="Times New Roman"/>
          <w:i/>
          <w:sz w:val="28"/>
          <w:szCs w:val="28"/>
          <w:lang w:val="uk-UA"/>
        </w:rPr>
        <w:t>додаткової емісії акцій акціонерного товариства інноваційної сфери</w:t>
      </w:r>
      <w:r w:rsidR="009E27CD">
        <w:rPr>
          <w:rFonts w:ascii="Times New Roman" w:hAnsi="Times New Roman" w:cs="Times New Roman"/>
          <w:sz w:val="28"/>
          <w:szCs w:val="28"/>
          <w:lang w:val="uk-UA"/>
        </w:rPr>
        <w:t xml:space="preserve"> діяльності?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Перелічіть </w:t>
      </w:r>
      <w:r w:rsidR="009E27CD" w:rsidRPr="00D36895">
        <w:rPr>
          <w:rFonts w:ascii="Times New Roman" w:hAnsi="Times New Roman" w:cs="Times New Roman"/>
          <w:i/>
          <w:sz w:val="28"/>
          <w:szCs w:val="28"/>
          <w:lang w:val="uk-UA"/>
        </w:rPr>
        <w:t>статичні методи оцінки ефективності інновацій</w:t>
      </w:r>
      <w:r w:rsidR="009E27CD">
        <w:rPr>
          <w:rFonts w:ascii="Times New Roman" w:hAnsi="Times New Roman" w:cs="Times New Roman"/>
          <w:sz w:val="28"/>
          <w:szCs w:val="28"/>
          <w:lang w:val="uk-UA"/>
        </w:rPr>
        <w:t xml:space="preserve">?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Варіант №</w:t>
      </w:r>
      <w:r w:rsidR="009E27CD">
        <w:rPr>
          <w:rFonts w:ascii="Times New Roman" w:hAnsi="Times New Roman" w:cs="Times New Roman"/>
          <w:b/>
          <w:i/>
          <w:sz w:val="28"/>
          <w:szCs w:val="28"/>
          <w:lang w:val="uk-UA"/>
        </w:rPr>
        <w:t xml:space="preserve"> 10</w:t>
      </w:r>
      <w:r>
        <w:rPr>
          <w:rFonts w:ascii="Times New Roman" w:hAnsi="Times New Roman" w:cs="Times New Roman"/>
          <w:b/>
          <w:i/>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Перелічіть </w:t>
      </w:r>
      <w:r w:rsidR="009E27CD" w:rsidRPr="00D36895">
        <w:rPr>
          <w:rFonts w:ascii="Times New Roman" w:hAnsi="Times New Roman" w:cs="Times New Roman"/>
          <w:i/>
          <w:sz w:val="28"/>
          <w:szCs w:val="28"/>
          <w:lang w:val="uk-UA"/>
        </w:rPr>
        <w:t>напрями</w:t>
      </w:r>
      <w:r w:rsidR="009E27CD">
        <w:rPr>
          <w:rFonts w:ascii="Times New Roman" w:hAnsi="Times New Roman" w:cs="Times New Roman"/>
          <w:sz w:val="28"/>
          <w:szCs w:val="28"/>
          <w:lang w:val="uk-UA"/>
        </w:rPr>
        <w:t xml:space="preserve"> державної </w:t>
      </w:r>
      <w:r w:rsidR="009E27CD" w:rsidRPr="00D36895">
        <w:rPr>
          <w:rFonts w:ascii="Times New Roman" w:hAnsi="Times New Roman" w:cs="Times New Roman"/>
          <w:i/>
          <w:sz w:val="28"/>
          <w:szCs w:val="28"/>
          <w:lang w:val="uk-UA"/>
        </w:rPr>
        <w:t>підтримки</w:t>
      </w:r>
      <w:r w:rsidR="009E27CD">
        <w:rPr>
          <w:rFonts w:ascii="Times New Roman" w:hAnsi="Times New Roman" w:cs="Times New Roman"/>
          <w:sz w:val="28"/>
          <w:szCs w:val="28"/>
          <w:lang w:val="uk-UA"/>
        </w:rPr>
        <w:t xml:space="preserve"> </w:t>
      </w:r>
      <w:r w:rsidR="009E27CD">
        <w:rPr>
          <w:rFonts w:ascii="Times New Roman" w:hAnsi="Times New Roman" w:cs="Times New Roman"/>
          <w:b/>
          <w:i/>
          <w:sz w:val="28"/>
          <w:szCs w:val="28"/>
          <w:lang w:val="uk-UA"/>
        </w:rPr>
        <w:t>ІП</w:t>
      </w:r>
      <w:r w:rsidR="009E27CD">
        <w:rPr>
          <w:rFonts w:ascii="Times New Roman" w:hAnsi="Times New Roman" w:cs="Times New Roman"/>
          <w:sz w:val="28"/>
          <w:szCs w:val="28"/>
          <w:lang w:val="uk-UA"/>
        </w:rPr>
        <w:t xml:space="preserve"> і</w:t>
      </w:r>
      <w:r w:rsidR="009E27CD" w:rsidRPr="009E27CD">
        <w:rPr>
          <w:rFonts w:ascii="Times New Roman" w:hAnsi="Times New Roman" w:cs="Times New Roman"/>
          <w:sz w:val="28"/>
          <w:szCs w:val="28"/>
          <w:lang w:val="uk-UA"/>
        </w:rPr>
        <w:t xml:space="preserve"> </w:t>
      </w:r>
      <w:r w:rsidR="009E27CD">
        <w:rPr>
          <w:rFonts w:ascii="Times New Roman" w:hAnsi="Times New Roman" w:cs="Times New Roman"/>
          <w:b/>
          <w:i/>
          <w:sz w:val="28"/>
          <w:szCs w:val="28"/>
          <w:lang w:val="uk-UA"/>
        </w:rPr>
        <w:t>МІП</w:t>
      </w:r>
      <w:r w:rsidR="009E27CD">
        <w:rPr>
          <w:rFonts w:ascii="Times New Roman" w:hAnsi="Times New Roman" w:cs="Times New Roman"/>
          <w:sz w:val="28"/>
          <w:szCs w:val="28"/>
          <w:lang w:val="uk-UA"/>
        </w:rPr>
        <w:t xml:space="preserve"> (інноваційних підприємств і малих інноваційних підприємств).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У чому полягає </w:t>
      </w:r>
      <w:r w:rsidR="009E27CD" w:rsidRPr="00D36895">
        <w:rPr>
          <w:rFonts w:ascii="Times New Roman" w:hAnsi="Times New Roman" w:cs="Times New Roman"/>
          <w:i/>
          <w:sz w:val="28"/>
          <w:szCs w:val="28"/>
          <w:lang w:val="uk-UA"/>
        </w:rPr>
        <w:t>процес професіоналізації інноваційного менеджменту</w:t>
      </w:r>
      <w:r w:rsidR="009E27CD">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Якими </w:t>
      </w:r>
      <w:r w:rsidR="009E27CD" w:rsidRPr="00D36895">
        <w:rPr>
          <w:rFonts w:ascii="Times New Roman" w:hAnsi="Times New Roman" w:cs="Times New Roman"/>
          <w:i/>
          <w:sz w:val="28"/>
          <w:szCs w:val="28"/>
          <w:lang w:val="uk-UA"/>
        </w:rPr>
        <w:t>правами</w:t>
      </w:r>
      <w:r w:rsidR="009E27CD">
        <w:rPr>
          <w:rFonts w:ascii="Times New Roman" w:hAnsi="Times New Roman" w:cs="Times New Roman"/>
          <w:sz w:val="28"/>
          <w:szCs w:val="28"/>
          <w:lang w:val="uk-UA"/>
        </w:rPr>
        <w:t xml:space="preserve"> у галузі </w:t>
      </w:r>
      <w:r w:rsidR="009E27CD" w:rsidRPr="00D36895">
        <w:rPr>
          <w:rFonts w:ascii="Times New Roman" w:hAnsi="Times New Roman" w:cs="Times New Roman"/>
          <w:i/>
          <w:sz w:val="28"/>
          <w:szCs w:val="28"/>
          <w:lang w:val="uk-UA"/>
        </w:rPr>
        <w:t>обліку витрат</w:t>
      </w:r>
      <w:r w:rsidR="009E27CD">
        <w:rPr>
          <w:rFonts w:ascii="Times New Roman" w:hAnsi="Times New Roman" w:cs="Times New Roman"/>
          <w:sz w:val="28"/>
          <w:szCs w:val="28"/>
          <w:lang w:val="uk-UA"/>
        </w:rPr>
        <w:t xml:space="preserve"> наділені </w:t>
      </w:r>
      <w:r w:rsidR="009E27CD">
        <w:rPr>
          <w:rFonts w:ascii="Times New Roman" w:hAnsi="Times New Roman" w:cs="Times New Roman"/>
          <w:b/>
          <w:i/>
          <w:sz w:val="28"/>
          <w:szCs w:val="28"/>
          <w:lang w:val="uk-UA"/>
        </w:rPr>
        <w:t>ІП</w:t>
      </w:r>
      <w:r w:rsidR="009E27CD">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У чому полягає специфіка і </w:t>
      </w:r>
      <w:r w:rsidR="009E27CD" w:rsidRPr="00D36895">
        <w:rPr>
          <w:rFonts w:ascii="Times New Roman" w:hAnsi="Times New Roman" w:cs="Times New Roman"/>
          <w:i/>
          <w:sz w:val="28"/>
          <w:szCs w:val="28"/>
          <w:lang w:val="uk-UA"/>
        </w:rPr>
        <w:t>призначення</w:t>
      </w:r>
      <w:r w:rsidR="009E27CD">
        <w:rPr>
          <w:rFonts w:ascii="Times New Roman" w:hAnsi="Times New Roman" w:cs="Times New Roman"/>
          <w:sz w:val="28"/>
          <w:szCs w:val="28"/>
          <w:lang w:val="uk-UA"/>
        </w:rPr>
        <w:t xml:space="preserve"> </w:t>
      </w:r>
      <w:r w:rsidR="009E27CD" w:rsidRPr="00D36895">
        <w:rPr>
          <w:rFonts w:ascii="Times New Roman" w:hAnsi="Times New Roman" w:cs="Times New Roman"/>
          <w:i/>
          <w:sz w:val="28"/>
          <w:szCs w:val="28"/>
          <w:lang w:val="uk-UA"/>
        </w:rPr>
        <w:t>позабюджетних фондів</w:t>
      </w:r>
      <w:r w:rsidR="009E27CD">
        <w:rPr>
          <w:rFonts w:ascii="Times New Roman" w:hAnsi="Times New Roman" w:cs="Times New Roman"/>
          <w:sz w:val="28"/>
          <w:szCs w:val="28"/>
          <w:lang w:val="uk-UA"/>
        </w:rPr>
        <w:t xml:space="preserve"> та інших джерел позабюджетного фінансування інноваційної сфери?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Що таке </w:t>
      </w:r>
      <w:r w:rsidR="009E27CD" w:rsidRPr="00D36895">
        <w:rPr>
          <w:rFonts w:ascii="Times New Roman" w:hAnsi="Times New Roman" w:cs="Times New Roman"/>
          <w:i/>
          <w:sz w:val="28"/>
          <w:szCs w:val="28"/>
          <w:lang w:val="uk-UA"/>
        </w:rPr>
        <w:t>дисконтування грошових потоків</w:t>
      </w:r>
      <w:r w:rsidR="009E27CD">
        <w:rPr>
          <w:rFonts w:ascii="Times New Roman" w:hAnsi="Times New Roman" w:cs="Times New Roman"/>
          <w:sz w:val="28"/>
          <w:szCs w:val="28"/>
          <w:lang w:val="uk-UA"/>
        </w:rPr>
        <w:t xml:space="preserve"> в інноваційній сфері діяльності? </w:t>
      </w:r>
    </w:p>
    <w:p w:rsidR="0077595C" w:rsidRDefault="0077595C" w:rsidP="0077595C">
      <w:pPr>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lastRenderedPageBreak/>
        <w:t xml:space="preserve">Варіант № 11 </w:t>
      </w:r>
    </w:p>
    <w:p w:rsidR="009E27CD" w:rsidRPr="0077595C" w:rsidRDefault="0077595C" w:rsidP="0077595C">
      <w:pPr>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sidRPr="0077595C">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9E27CD" w:rsidRPr="0077595C">
        <w:rPr>
          <w:rFonts w:ascii="Times New Roman" w:hAnsi="Times New Roman" w:cs="Times New Roman"/>
          <w:b/>
          <w:i/>
          <w:sz w:val="28"/>
          <w:szCs w:val="28"/>
          <w:lang w:val="uk-UA"/>
        </w:rPr>
        <w:t xml:space="preserve"> </w:t>
      </w:r>
      <w:r w:rsidR="009E27CD" w:rsidRPr="0077595C">
        <w:rPr>
          <w:rFonts w:ascii="Times New Roman" w:hAnsi="Times New Roman" w:cs="Times New Roman"/>
          <w:sz w:val="28"/>
          <w:szCs w:val="28"/>
          <w:lang w:val="uk-UA"/>
        </w:rPr>
        <w:t xml:space="preserve">Дайте визначення </w:t>
      </w:r>
      <w:r w:rsidR="009E27CD" w:rsidRPr="0077595C">
        <w:rPr>
          <w:rFonts w:ascii="Times New Roman" w:hAnsi="Times New Roman" w:cs="Times New Roman"/>
          <w:i/>
          <w:sz w:val="28"/>
          <w:szCs w:val="28"/>
          <w:lang w:val="uk-UA"/>
        </w:rPr>
        <w:t>продуктових</w:t>
      </w:r>
      <w:r w:rsidR="009E27CD" w:rsidRPr="0077595C">
        <w:rPr>
          <w:rFonts w:ascii="Times New Roman" w:hAnsi="Times New Roman" w:cs="Times New Roman"/>
          <w:sz w:val="28"/>
          <w:szCs w:val="28"/>
          <w:lang w:val="uk-UA"/>
        </w:rPr>
        <w:t xml:space="preserve"> та </w:t>
      </w:r>
      <w:proofErr w:type="spellStart"/>
      <w:r w:rsidR="009E27CD" w:rsidRPr="0077595C">
        <w:rPr>
          <w:rFonts w:ascii="Times New Roman" w:hAnsi="Times New Roman" w:cs="Times New Roman"/>
          <w:i/>
          <w:sz w:val="28"/>
          <w:szCs w:val="28"/>
          <w:lang w:val="uk-UA"/>
        </w:rPr>
        <w:t>процесних</w:t>
      </w:r>
      <w:proofErr w:type="spellEnd"/>
      <w:r w:rsidR="009E27CD" w:rsidRPr="0077595C">
        <w:rPr>
          <w:rFonts w:ascii="Times New Roman" w:hAnsi="Times New Roman" w:cs="Times New Roman"/>
          <w:i/>
          <w:sz w:val="28"/>
          <w:szCs w:val="28"/>
          <w:lang w:val="uk-UA"/>
        </w:rPr>
        <w:t xml:space="preserve"> інновацій</w:t>
      </w:r>
      <w:r w:rsidR="009E27CD" w:rsidRPr="0077595C">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Що таке маркетинг? Якими є </w:t>
      </w:r>
      <w:r w:rsidR="009E27CD" w:rsidRPr="00D36895">
        <w:rPr>
          <w:rFonts w:ascii="Times New Roman" w:hAnsi="Times New Roman" w:cs="Times New Roman"/>
          <w:i/>
          <w:sz w:val="28"/>
          <w:szCs w:val="28"/>
          <w:lang w:val="uk-UA"/>
        </w:rPr>
        <w:t>завдання</w:t>
      </w:r>
      <w:r w:rsidR="009E27CD">
        <w:rPr>
          <w:rFonts w:ascii="Times New Roman" w:hAnsi="Times New Roman" w:cs="Times New Roman"/>
          <w:sz w:val="28"/>
          <w:szCs w:val="28"/>
          <w:lang w:val="uk-UA"/>
        </w:rPr>
        <w:t xml:space="preserve"> </w:t>
      </w:r>
      <w:r w:rsidR="009E27CD" w:rsidRPr="00D36895">
        <w:rPr>
          <w:rFonts w:ascii="Times New Roman" w:hAnsi="Times New Roman" w:cs="Times New Roman"/>
          <w:i/>
          <w:sz w:val="28"/>
          <w:szCs w:val="28"/>
          <w:lang w:val="uk-UA"/>
        </w:rPr>
        <w:t>маркетингу в інноваційній сфері</w:t>
      </w:r>
      <w:r w:rsidR="009E27CD">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На яких принципах будується </w:t>
      </w:r>
      <w:r w:rsidR="009E27CD" w:rsidRPr="00D36895">
        <w:rPr>
          <w:rFonts w:ascii="Times New Roman" w:hAnsi="Times New Roman" w:cs="Times New Roman"/>
          <w:i/>
          <w:sz w:val="28"/>
          <w:szCs w:val="28"/>
          <w:lang w:val="uk-UA"/>
        </w:rPr>
        <w:t>організація фінансування інновацій</w:t>
      </w:r>
      <w:r w:rsidR="009E27CD">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Чи можливо визначити </w:t>
      </w:r>
      <w:r w:rsidR="009E27CD" w:rsidRPr="00D36895">
        <w:rPr>
          <w:rFonts w:ascii="Times New Roman" w:hAnsi="Times New Roman" w:cs="Times New Roman"/>
          <w:i/>
          <w:sz w:val="28"/>
          <w:szCs w:val="28"/>
          <w:lang w:val="uk-UA"/>
        </w:rPr>
        <w:t>ставку</w:t>
      </w:r>
      <w:r w:rsidR="009E27CD">
        <w:rPr>
          <w:rFonts w:ascii="Times New Roman" w:hAnsi="Times New Roman" w:cs="Times New Roman"/>
          <w:sz w:val="28"/>
          <w:szCs w:val="28"/>
          <w:lang w:val="uk-UA"/>
        </w:rPr>
        <w:t xml:space="preserve"> </w:t>
      </w:r>
      <w:r>
        <w:rPr>
          <w:rFonts w:ascii="Times New Roman" w:hAnsi="Times New Roman" w:cs="Times New Roman"/>
          <w:i/>
          <w:sz w:val="28"/>
          <w:szCs w:val="28"/>
          <w:lang w:val="uk-UA"/>
        </w:rPr>
        <w:t>дисконту</w:t>
      </w:r>
      <w:r w:rsidR="009E27CD" w:rsidRPr="00D36895">
        <w:rPr>
          <w:rFonts w:ascii="Times New Roman" w:hAnsi="Times New Roman" w:cs="Times New Roman"/>
          <w:i/>
          <w:sz w:val="28"/>
          <w:szCs w:val="28"/>
          <w:lang w:val="uk-UA"/>
        </w:rPr>
        <w:t xml:space="preserve"> як норму доход</w:t>
      </w:r>
      <w:r>
        <w:rPr>
          <w:rFonts w:ascii="Times New Roman" w:hAnsi="Times New Roman" w:cs="Times New Roman"/>
          <w:i/>
          <w:sz w:val="28"/>
          <w:szCs w:val="28"/>
          <w:lang w:val="uk-UA"/>
        </w:rPr>
        <w:t>у</w:t>
      </w:r>
      <w:r w:rsidR="009E27CD">
        <w:rPr>
          <w:rFonts w:ascii="Times New Roman" w:hAnsi="Times New Roman" w:cs="Times New Roman"/>
          <w:sz w:val="28"/>
          <w:szCs w:val="28"/>
          <w:lang w:val="uk-UA"/>
        </w:rPr>
        <w:t xml:space="preserve"> (мінімально потрібну доходність) із гривні капіталовкладень? </w:t>
      </w:r>
    </w:p>
    <w:p w:rsidR="0077595C"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Розкрийте </w:t>
      </w:r>
      <w:r w:rsidR="009E27CD" w:rsidRPr="00D36895">
        <w:rPr>
          <w:rFonts w:ascii="Times New Roman" w:hAnsi="Times New Roman" w:cs="Times New Roman"/>
          <w:i/>
          <w:sz w:val="28"/>
          <w:szCs w:val="28"/>
          <w:lang w:val="uk-UA"/>
        </w:rPr>
        <w:t>три аспекти розгляду змісту інноваційного проекту</w:t>
      </w:r>
      <w:r w:rsidR="009E27CD">
        <w:rPr>
          <w:rFonts w:ascii="Times New Roman" w:hAnsi="Times New Roman" w:cs="Times New Roman"/>
          <w:sz w:val="28"/>
          <w:szCs w:val="28"/>
          <w:lang w:val="uk-UA"/>
        </w:rPr>
        <w:t xml:space="preserve"> </w:t>
      </w:r>
    </w:p>
    <w:p w:rsidR="009E27CD" w:rsidRDefault="009E27CD"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sym w:font="Wingdings 2" w:char="F0E0"/>
      </w:r>
      <w:r>
        <w:rPr>
          <w:rFonts w:ascii="Times New Roman" w:hAnsi="Times New Roman" w:cs="Times New Roman"/>
          <w:sz w:val="28"/>
          <w:szCs w:val="28"/>
          <w:lang w:val="uk-UA"/>
        </w:rPr>
        <w:t xml:space="preserve"> за стадіями інноваційної діяльності; </w:t>
      </w:r>
      <w:r>
        <w:rPr>
          <w:rFonts w:ascii="Times New Roman" w:hAnsi="Times New Roman" w:cs="Times New Roman"/>
          <w:sz w:val="28"/>
          <w:szCs w:val="28"/>
          <w:lang w:val="uk-UA"/>
        </w:rPr>
        <w:sym w:font="Wingdings 2" w:char="F0E0"/>
      </w:r>
      <w:r>
        <w:rPr>
          <w:rFonts w:ascii="Times New Roman" w:hAnsi="Times New Roman" w:cs="Times New Roman"/>
          <w:sz w:val="28"/>
          <w:szCs w:val="28"/>
          <w:lang w:val="uk-UA"/>
        </w:rPr>
        <w:t xml:space="preserve"> за процесом формування і реалізації та </w:t>
      </w:r>
      <w:r>
        <w:rPr>
          <w:rFonts w:ascii="Times New Roman" w:hAnsi="Times New Roman" w:cs="Times New Roman"/>
          <w:sz w:val="28"/>
          <w:szCs w:val="28"/>
          <w:lang w:val="uk-UA"/>
        </w:rPr>
        <w:sym w:font="Wingdings 2" w:char="F0E0"/>
      </w:r>
      <w:r>
        <w:rPr>
          <w:rFonts w:ascii="Times New Roman" w:hAnsi="Times New Roman" w:cs="Times New Roman"/>
          <w:sz w:val="28"/>
          <w:szCs w:val="28"/>
          <w:lang w:val="uk-UA"/>
        </w:rPr>
        <w:t xml:space="preserve"> за елементами організації). </w:t>
      </w:r>
    </w:p>
    <w:p w:rsidR="0077595C" w:rsidRDefault="0077595C" w:rsidP="0077595C">
      <w:pPr>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12 </w:t>
      </w:r>
    </w:p>
    <w:p w:rsidR="009E27CD" w:rsidRPr="0077595C" w:rsidRDefault="0077595C" w:rsidP="0077595C">
      <w:pPr>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sidRPr="0077595C">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9E27CD" w:rsidRPr="0077595C">
        <w:rPr>
          <w:rFonts w:ascii="Times New Roman" w:hAnsi="Times New Roman" w:cs="Times New Roman"/>
          <w:b/>
          <w:i/>
          <w:sz w:val="28"/>
          <w:szCs w:val="28"/>
          <w:lang w:val="uk-UA"/>
        </w:rPr>
        <w:t xml:space="preserve"> </w:t>
      </w:r>
      <w:r w:rsidR="009E27CD" w:rsidRPr="0077595C">
        <w:rPr>
          <w:rFonts w:ascii="Times New Roman" w:hAnsi="Times New Roman" w:cs="Times New Roman"/>
          <w:sz w:val="28"/>
          <w:szCs w:val="28"/>
          <w:lang w:val="uk-UA"/>
        </w:rPr>
        <w:t xml:space="preserve">Якими є </w:t>
      </w:r>
      <w:r w:rsidR="009E27CD" w:rsidRPr="0077595C">
        <w:rPr>
          <w:rFonts w:ascii="Times New Roman" w:hAnsi="Times New Roman" w:cs="Times New Roman"/>
          <w:i/>
          <w:sz w:val="28"/>
          <w:szCs w:val="28"/>
          <w:lang w:val="uk-UA"/>
        </w:rPr>
        <w:t>особливості наукової і науково-технічної праці</w:t>
      </w:r>
      <w:r w:rsidR="009E27CD" w:rsidRPr="0077595C">
        <w:rPr>
          <w:rFonts w:ascii="Times New Roman" w:hAnsi="Times New Roman" w:cs="Times New Roman"/>
          <w:sz w:val="28"/>
          <w:szCs w:val="28"/>
          <w:lang w:val="uk-UA"/>
        </w:rPr>
        <w:t xml:space="preserve">? </w:t>
      </w:r>
    </w:p>
    <w:p w:rsidR="009E27CD" w:rsidRDefault="009E27CD"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Pr="0077595C">
        <w:rPr>
          <w:rFonts w:ascii="Times New Roman" w:hAnsi="Times New Roman" w:cs="Times New Roman"/>
          <w:b/>
          <w:i/>
          <w:sz w:val="28"/>
          <w:szCs w:val="28"/>
          <w:lang w:val="uk-UA"/>
        </w:rPr>
        <w:t xml:space="preserve"> </w:t>
      </w:r>
      <w:r w:rsidR="0077595C">
        <w:rPr>
          <w:rFonts w:ascii="Times New Roman" w:hAnsi="Times New Roman" w:cs="Times New Roman"/>
          <w:b/>
          <w:i/>
          <w:sz w:val="28"/>
          <w:szCs w:val="28"/>
          <w:lang w:val="uk-UA"/>
        </w:rPr>
        <w:t>2.</w:t>
      </w:r>
      <w:r>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Які </w:t>
      </w:r>
      <w:r w:rsidRPr="00D36895">
        <w:rPr>
          <w:rFonts w:ascii="Times New Roman" w:hAnsi="Times New Roman" w:cs="Times New Roman"/>
          <w:i/>
          <w:sz w:val="28"/>
          <w:szCs w:val="28"/>
          <w:lang w:val="uk-UA"/>
        </w:rPr>
        <w:t>аспекти</w:t>
      </w:r>
      <w:r>
        <w:rPr>
          <w:rFonts w:ascii="Times New Roman" w:hAnsi="Times New Roman" w:cs="Times New Roman"/>
          <w:sz w:val="28"/>
          <w:szCs w:val="28"/>
          <w:lang w:val="uk-UA"/>
        </w:rPr>
        <w:t xml:space="preserve"> включає поняття </w:t>
      </w:r>
      <w:r w:rsidRPr="00D36895">
        <w:rPr>
          <w:rFonts w:ascii="Times New Roman" w:hAnsi="Times New Roman" w:cs="Times New Roman"/>
          <w:i/>
          <w:sz w:val="28"/>
          <w:szCs w:val="28"/>
          <w:lang w:val="uk-UA"/>
        </w:rPr>
        <w:t>«інноваційний менеджмент»</w:t>
      </w:r>
      <w:r>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Якими є </w:t>
      </w:r>
      <w:r w:rsidR="009E27CD" w:rsidRPr="00D36895">
        <w:rPr>
          <w:rFonts w:ascii="Times New Roman" w:hAnsi="Times New Roman" w:cs="Times New Roman"/>
          <w:i/>
          <w:sz w:val="28"/>
          <w:szCs w:val="28"/>
          <w:lang w:val="uk-UA"/>
        </w:rPr>
        <w:t>види цін на інноваційну продукцію</w:t>
      </w:r>
      <w:r w:rsidR="009E27CD">
        <w:rPr>
          <w:rFonts w:ascii="Times New Roman" w:hAnsi="Times New Roman" w:cs="Times New Roman"/>
          <w:sz w:val="28"/>
          <w:szCs w:val="28"/>
          <w:lang w:val="uk-UA"/>
        </w:rPr>
        <w:t xml:space="preserve"> і особливості формування кожної з них?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Які </w:t>
      </w:r>
      <w:r w:rsidR="009E27CD" w:rsidRPr="00D36895">
        <w:rPr>
          <w:rFonts w:ascii="Times New Roman" w:hAnsi="Times New Roman" w:cs="Times New Roman"/>
          <w:i/>
          <w:sz w:val="28"/>
          <w:szCs w:val="28"/>
          <w:lang w:val="uk-UA"/>
        </w:rPr>
        <w:t>завдання</w:t>
      </w:r>
      <w:r w:rsidR="009E27CD">
        <w:rPr>
          <w:rFonts w:ascii="Times New Roman" w:hAnsi="Times New Roman" w:cs="Times New Roman"/>
          <w:sz w:val="28"/>
          <w:szCs w:val="28"/>
          <w:lang w:val="uk-UA"/>
        </w:rPr>
        <w:t xml:space="preserve"> призначена забезпечувати </w:t>
      </w:r>
      <w:r w:rsidR="009E27CD" w:rsidRPr="00D36895">
        <w:rPr>
          <w:rFonts w:ascii="Times New Roman" w:hAnsi="Times New Roman" w:cs="Times New Roman"/>
          <w:i/>
          <w:sz w:val="28"/>
          <w:szCs w:val="28"/>
          <w:lang w:val="uk-UA"/>
        </w:rPr>
        <w:t>система фінансування в інноваційній сфері</w:t>
      </w:r>
      <w:r w:rsidR="009E27CD">
        <w:rPr>
          <w:rFonts w:ascii="Times New Roman" w:hAnsi="Times New Roman" w:cs="Times New Roman"/>
          <w:sz w:val="28"/>
          <w:szCs w:val="28"/>
          <w:lang w:val="uk-UA"/>
        </w:rPr>
        <w:t xml:space="preserve">?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Яким чином </w:t>
      </w:r>
      <w:r w:rsidR="009E27CD" w:rsidRPr="00D36895">
        <w:rPr>
          <w:rFonts w:ascii="Times New Roman" w:hAnsi="Times New Roman" w:cs="Times New Roman"/>
          <w:i/>
          <w:sz w:val="28"/>
          <w:szCs w:val="28"/>
          <w:lang w:val="uk-UA"/>
        </w:rPr>
        <w:t>під час оцінки інвестиційних проектів</w:t>
      </w:r>
      <w:r w:rsidR="009E27CD">
        <w:rPr>
          <w:rFonts w:ascii="Times New Roman" w:hAnsi="Times New Roman" w:cs="Times New Roman"/>
          <w:sz w:val="28"/>
          <w:szCs w:val="28"/>
          <w:lang w:val="uk-UA"/>
        </w:rPr>
        <w:t xml:space="preserve"> можуть враховуватися їхні </w:t>
      </w:r>
      <w:r w:rsidR="009E27CD" w:rsidRPr="00D36895">
        <w:rPr>
          <w:rFonts w:ascii="Times New Roman" w:hAnsi="Times New Roman" w:cs="Times New Roman"/>
          <w:i/>
          <w:sz w:val="28"/>
          <w:szCs w:val="28"/>
          <w:lang w:val="uk-UA"/>
        </w:rPr>
        <w:t>ризики</w:t>
      </w:r>
      <w:r w:rsidR="009E27CD">
        <w:rPr>
          <w:rFonts w:ascii="Times New Roman" w:hAnsi="Times New Roman" w:cs="Times New Roman"/>
          <w:sz w:val="28"/>
          <w:szCs w:val="28"/>
          <w:lang w:val="uk-UA"/>
        </w:rPr>
        <w:t xml:space="preserve">?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13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Які </w:t>
      </w:r>
      <w:r w:rsidR="009E27CD" w:rsidRPr="00D36895">
        <w:rPr>
          <w:rFonts w:ascii="Times New Roman" w:hAnsi="Times New Roman" w:cs="Times New Roman"/>
          <w:i/>
          <w:sz w:val="28"/>
          <w:szCs w:val="28"/>
          <w:lang w:val="uk-UA"/>
        </w:rPr>
        <w:t>види</w:t>
      </w:r>
      <w:r w:rsidR="009E27CD">
        <w:rPr>
          <w:rFonts w:ascii="Times New Roman" w:hAnsi="Times New Roman" w:cs="Times New Roman"/>
          <w:sz w:val="28"/>
          <w:szCs w:val="28"/>
          <w:lang w:val="uk-UA"/>
        </w:rPr>
        <w:t xml:space="preserve"> і </w:t>
      </w:r>
      <w:r w:rsidR="009E27CD" w:rsidRPr="00D36895">
        <w:rPr>
          <w:rFonts w:ascii="Times New Roman" w:hAnsi="Times New Roman" w:cs="Times New Roman"/>
          <w:i/>
          <w:sz w:val="28"/>
          <w:szCs w:val="28"/>
          <w:lang w:val="uk-UA"/>
        </w:rPr>
        <w:t>форми комунікацій</w:t>
      </w:r>
      <w:r w:rsidR="009E27CD">
        <w:rPr>
          <w:rFonts w:ascii="Times New Roman" w:hAnsi="Times New Roman" w:cs="Times New Roman"/>
          <w:sz w:val="28"/>
          <w:szCs w:val="28"/>
          <w:lang w:val="uk-UA"/>
        </w:rPr>
        <w:t xml:space="preserve"> використовуються в інноваційному менеджменті?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9E27CD">
        <w:rPr>
          <w:rFonts w:ascii="Times New Roman" w:hAnsi="Times New Roman" w:cs="Times New Roman"/>
          <w:sz w:val="28"/>
          <w:szCs w:val="28"/>
          <w:lang w:val="uk-UA"/>
        </w:rPr>
        <w:t xml:space="preserve">В </w:t>
      </w:r>
      <w:proofErr w:type="spellStart"/>
      <w:r w:rsidR="009E27CD" w:rsidRPr="00D36895">
        <w:rPr>
          <w:rFonts w:ascii="Times New Roman" w:hAnsi="Times New Roman" w:cs="Times New Roman"/>
          <w:i/>
          <w:sz w:val="28"/>
          <w:szCs w:val="28"/>
          <w:lang w:val="uk-UA"/>
        </w:rPr>
        <w:t>обов</w:t>
      </w:r>
      <w:proofErr w:type="spellEnd"/>
      <w:r w:rsidR="009E27CD" w:rsidRPr="001B044E">
        <w:rPr>
          <w:rFonts w:ascii="Times New Roman" w:hAnsi="Times New Roman" w:cs="Times New Roman"/>
          <w:i/>
          <w:sz w:val="28"/>
          <w:szCs w:val="28"/>
        </w:rPr>
        <w:t>’</w:t>
      </w:r>
      <w:proofErr w:type="spellStart"/>
      <w:r w:rsidR="009E27CD" w:rsidRPr="00D36895">
        <w:rPr>
          <w:rFonts w:ascii="Times New Roman" w:hAnsi="Times New Roman" w:cs="Times New Roman"/>
          <w:i/>
          <w:sz w:val="28"/>
          <w:szCs w:val="28"/>
          <w:lang w:val="uk-UA"/>
        </w:rPr>
        <w:t>язок</w:t>
      </w:r>
      <w:proofErr w:type="spellEnd"/>
      <w:r w:rsidR="009E27CD">
        <w:rPr>
          <w:rFonts w:ascii="Times New Roman" w:hAnsi="Times New Roman" w:cs="Times New Roman"/>
          <w:sz w:val="28"/>
          <w:szCs w:val="28"/>
          <w:lang w:val="uk-UA"/>
        </w:rPr>
        <w:t xml:space="preserve"> якого </w:t>
      </w:r>
      <w:r w:rsidR="009E27CD" w:rsidRPr="00D36895">
        <w:rPr>
          <w:rFonts w:ascii="Times New Roman" w:hAnsi="Times New Roman" w:cs="Times New Roman"/>
          <w:i/>
          <w:sz w:val="28"/>
          <w:szCs w:val="28"/>
          <w:lang w:val="uk-UA"/>
        </w:rPr>
        <w:t>рівня менеджменту</w:t>
      </w:r>
      <w:r w:rsidR="009E27CD">
        <w:rPr>
          <w:rFonts w:ascii="Times New Roman" w:hAnsi="Times New Roman" w:cs="Times New Roman"/>
          <w:sz w:val="28"/>
          <w:szCs w:val="28"/>
          <w:lang w:val="uk-UA"/>
        </w:rPr>
        <w:t xml:space="preserve"> на підприємстві належить </w:t>
      </w:r>
      <w:r w:rsidR="009E27CD" w:rsidRPr="00D36895">
        <w:rPr>
          <w:rFonts w:ascii="Times New Roman" w:hAnsi="Times New Roman" w:cs="Times New Roman"/>
          <w:i/>
          <w:sz w:val="28"/>
          <w:szCs w:val="28"/>
          <w:lang w:val="uk-UA"/>
        </w:rPr>
        <w:t>вироблення інноваційних стратегій</w:t>
      </w:r>
      <w:r w:rsidR="009E27CD">
        <w:rPr>
          <w:rFonts w:ascii="Times New Roman" w:hAnsi="Times New Roman" w:cs="Times New Roman"/>
          <w:sz w:val="28"/>
          <w:szCs w:val="28"/>
          <w:lang w:val="uk-UA"/>
        </w:rPr>
        <w:t xml:space="preserve">? </w:t>
      </w:r>
    </w:p>
    <w:p w:rsidR="009E27CD" w:rsidRDefault="009E27CD"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Pr="001B044E">
        <w:rPr>
          <w:rFonts w:ascii="Times New Roman" w:hAnsi="Times New Roman" w:cs="Times New Roman"/>
          <w:b/>
          <w:i/>
          <w:sz w:val="28"/>
          <w:szCs w:val="28"/>
        </w:rPr>
        <w:t xml:space="preserve"> </w:t>
      </w:r>
      <w:r>
        <w:rPr>
          <w:rFonts w:ascii="Times New Roman" w:hAnsi="Times New Roman" w:cs="Times New Roman"/>
          <w:b/>
          <w:i/>
          <w:sz w:val="28"/>
          <w:szCs w:val="28"/>
          <w:lang w:val="uk-UA"/>
        </w:rPr>
        <w:t>3</w:t>
      </w:r>
      <w:r w:rsidR="0077595C">
        <w:rPr>
          <w:rFonts w:ascii="Times New Roman" w:hAnsi="Times New Roman" w:cs="Times New Roman"/>
          <w:b/>
          <w:i/>
          <w:sz w:val="28"/>
          <w:szCs w:val="28"/>
          <w:lang w:val="uk-UA"/>
        </w:rPr>
        <w:t>.</w:t>
      </w:r>
      <w:r>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Якими є </w:t>
      </w:r>
      <w:r w:rsidRPr="00D36895">
        <w:rPr>
          <w:rFonts w:ascii="Times New Roman" w:hAnsi="Times New Roman" w:cs="Times New Roman"/>
          <w:i/>
          <w:sz w:val="28"/>
          <w:szCs w:val="28"/>
          <w:lang w:val="uk-UA"/>
        </w:rPr>
        <w:t xml:space="preserve">сучасні </w:t>
      </w:r>
      <w:proofErr w:type="spellStart"/>
      <w:r w:rsidRPr="00D36895">
        <w:rPr>
          <w:rFonts w:ascii="Times New Roman" w:hAnsi="Times New Roman" w:cs="Times New Roman"/>
          <w:i/>
          <w:sz w:val="28"/>
          <w:szCs w:val="28"/>
          <w:lang w:val="uk-UA"/>
        </w:rPr>
        <w:t>оргформи</w:t>
      </w:r>
      <w:proofErr w:type="spellEnd"/>
      <w:r w:rsidRPr="00D36895">
        <w:rPr>
          <w:rFonts w:ascii="Times New Roman" w:hAnsi="Times New Roman" w:cs="Times New Roman"/>
          <w:i/>
          <w:sz w:val="28"/>
          <w:szCs w:val="28"/>
          <w:lang w:val="uk-UA"/>
        </w:rPr>
        <w:t xml:space="preserve"> впровадження інновацій</w:t>
      </w:r>
      <w:r>
        <w:rPr>
          <w:rFonts w:ascii="Times New Roman" w:hAnsi="Times New Roman" w:cs="Times New Roman"/>
          <w:sz w:val="28"/>
          <w:szCs w:val="28"/>
          <w:lang w:val="uk-UA"/>
        </w:rPr>
        <w:t xml:space="preserve">? </w:t>
      </w:r>
    </w:p>
    <w:p w:rsidR="009E27CD" w:rsidRDefault="009E27CD"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Pr="001B044E">
        <w:rPr>
          <w:rFonts w:ascii="Times New Roman" w:hAnsi="Times New Roman" w:cs="Times New Roman"/>
          <w:b/>
          <w:i/>
          <w:sz w:val="28"/>
          <w:szCs w:val="28"/>
        </w:rPr>
        <w:t xml:space="preserve"> </w:t>
      </w:r>
      <w:r>
        <w:rPr>
          <w:rFonts w:ascii="Times New Roman" w:hAnsi="Times New Roman" w:cs="Times New Roman"/>
          <w:b/>
          <w:i/>
          <w:sz w:val="28"/>
          <w:szCs w:val="28"/>
          <w:lang w:val="uk-UA"/>
        </w:rPr>
        <w:t>4</w:t>
      </w:r>
      <w:r w:rsidR="0077595C">
        <w:rPr>
          <w:rFonts w:ascii="Times New Roman" w:hAnsi="Times New Roman" w:cs="Times New Roman"/>
          <w:b/>
          <w:i/>
          <w:sz w:val="28"/>
          <w:szCs w:val="28"/>
          <w:lang w:val="uk-UA"/>
        </w:rPr>
        <w:t>.</w:t>
      </w:r>
      <w:r>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Що таке </w:t>
      </w:r>
      <w:r w:rsidRPr="00D36895">
        <w:rPr>
          <w:rFonts w:ascii="Times New Roman" w:hAnsi="Times New Roman" w:cs="Times New Roman"/>
          <w:i/>
          <w:sz w:val="28"/>
          <w:szCs w:val="28"/>
          <w:lang w:val="uk-UA"/>
        </w:rPr>
        <w:t>технологія НДДКР</w:t>
      </w:r>
      <w:r>
        <w:rPr>
          <w:rFonts w:ascii="Times New Roman" w:hAnsi="Times New Roman" w:cs="Times New Roman"/>
          <w:sz w:val="28"/>
          <w:szCs w:val="28"/>
          <w:lang w:val="uk-UA"/>
        </w:rPr>
        <w:t xml:space="preserve"> (науково дослідницьких і дослідно-конструкторських робіт)? Що таке </w:t>
      </w:r>
      <w:r w:rsidRPr="00D36895">
        <w:rPr>
          <w:rFonts w:ascii="Times New Roman" w:hAnsi="Times New Roman" w:cs="Times New Roman"/>
          <w:i/>
          <w:sz w:val="28"/>
          <w:szCs w:val="28"/>
          <w:lang w:val="uk-UA"/>
        </w:rPr>
        <w:t>впровадження використання результатів НДДКР</w:t>
      </w:r>
      <w:r>
        <w:rPr>
          <w:rFonts w:ascii="Times New Roman" w:hAnsi="Times New Roman" w:cs="Times New Roman"/>
          <w:sz w:val="28"/>
          <w:szCs w:val="28"/>
          <w:lang w:val="uk-UA"/>
        </w:rPr>
        <w:t xml:space="preserve">? </w:t>
      </w:r>
    </w:p>
    <w:p w:rsidR="009E27CD" w:rsidRDefault="009E27CD"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Pr="001B044E">
        <w:rPr>
          <w:rFonts w:ascii="Times New Roman" w:hAnsi="Times New Roman" w:cs="Times New Roman"/>
          <w:b/>
          <w:i/>
          <w:sz w:val="28"/>
          <w:szCs w:val="28"/>
        </w:rPr>
        <w:t xml:space="preserve"> </w:t>
      </w:r>
      <w:r>
        <w:rPr>
          <w:rFonts w:ascii="Times New Roman" w:hAnsi="Times New Roman" w:cs="Times New Roman"/>
          <w:b/>
          <w:i/>
          <w:sz w:val="28"/>
          <w:szCs w:val="28"/>
          <w:lang w:val="uk-UA"/>
        </w:rPr>
        <w:t>5</w:t>
      </w:r>
      <w:r w:rsidR="0077595C">
        <w:rPr>
          <w:rFonts w:ascii="Times New Roman" w:hAnsi="Times New Roman" w:cs="Times New Roman"/>
          <w:b/>
          <w:i/>
          <w:sz w:val="28"/>
          <w:szCs w:val="28"/>
          <w:lang w:val="uk-UA"/>
        </w:rPr>
        <w:t>.</w:t>
      </w:r>
      <w:r>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Дайте визначення поняттям </w:t>
      </w:r>
      <w:r w:rsidRPr="00D36895">
        <w:rPr>
          <w:rFonts w:ascii="Times New Roman" w:hAnsi="Times New Roman" w:cs="Times New Roman"/>
          <w:i/>
          <w:sz w:val="28"/>
          <w:szCs w:val="28"/>
          <w:lang w:val="uk-UA"/>
        </w:rPr>
        <w:t>«інноваційний проект»</w:t>
      </w:r>
      <w:r>
        <w:rPr>
          <w:rFonts w:ascii="Times New Roman" w:hAnsi="Times New Roman" w:cs="Times New Roman"/>
          <w:sz w:val="28"/>
          <w:szCs w:val="28"/>
          <w:lang w:val="uk-UA"/>
        </w:rPr>
        <w:t xml:space="preserve"> та </w:t>
      </w:r>
      <w:r w:rsidRPr="00D36895">
        <w:rPr>
          <w:rFonts w:ascii="Times New Roman" w:hAnsi="Times New Roman" w:cs="Times New Roman"/>
          <w:i/>
          <w:sz w:val="28"/>
          <w:szCs w:val="28"/>
          <w:lang w:val="uk-UA"/>
        </w:rPr>
        <w:t>«управління інноваційним проектом»</w:t>
      </w:r>
      <w:r>
        <w:rPr>
          <w:rFonts w:ascii="Times New Roman" w:hAnsi="Times New Roman" w:cs="Times New Roman"/>
          <w:sz w:val="28"/>
          <w:szCs w:val="28"/>
          <w:lang w:val="uk-UA"/>
        </w:rPr>
        <w:t xml:space="preserve">. Розкрийте їх зміст.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14 </w:t>
      </w:r>
    </w:p>
    <w:p w:rsidR="009E27CD"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9E27CD">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9E27CD">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Що таке </w:t>
      </w:r>
      <w:r w:rsidR="00B67E67" w:rsidRPr="00D36895">
        <w:rPr>
          <w:rFonts w:ascii="Times New Roman" w:hAnsi="Times New Roman" w:cs="Times New Roman"/>
          <w:i/>
          <w:sz w:val="28"/>
          <w:szCs w:val="28"/>
          <w:lang w:val="uk-UA"/>
        </w:rPr>
        <w:t>стиль керівництва</w:t>
      </w:r>
      <w:r w:rsidR="00B67E67">
        <w:rPr>
          <w:rFonts w:ascii="Times New Roman" w:hAnsi="Times New Roman" w:cs="Times New Roman"/>
          <w:sz w:val="28"/>
          <w:szCs w:val="28"/>
          <w:lang w:val="uk-UA"/>
        </w:rPr>
        <w:t xml:space="preserve"> і яким є його значення для забезпечення успіху інновацій?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Що таке </w:t>
      </w:r>
      <w:r w:rsidR="00B67E67" w:rsidRPr="00D36895">
        <w:rPr>
          <w:rFonts w:ascii="Times New Roman" w:hAnsi="Times New Roman" w:cs="Times New Roman"/>
          <w:i/>
          <w:sz w:val="28"/>
          <w:szCs w:val="28"/>
          <w:lang w:val="uk-UA"/>
        </w:rPr>
        <w:t>інноваційна стратегія</w:t>
      </w:r>
      <w:r w:rsidR="00B67E67">
        <w:rPr>
          <w:rFonts w:ascii="Times New Roman" w:hAnsi="Times New Roman" w:cs="Times New Roman"/>
          <w:sz w:val="28"/>
          <w:szCs w:val="28"/>
          <w:lang w:val="uk-UA"/>
        </w:rPr>
        <w:t xml:space="preserve"> і якими є її цілі та завдання?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Що таке </w:t>
      </w:r>
      <w:r w:rsidR="00B67E67" w:rsidRPr="00D36895">
        <w:rPr>
          <w:rFonts w:ascii="Times New Roman" w:hAnsi="Times New Roman" w:cs="Times New Roman"/>
          <w:i/>
          <w:sz w:val="28"/>
          <w:szCs w:val="28"/>
          <w:lang w:val="uk-UA"/>
        </w:rPr>
        <w:t>організаційна форма реалізації інновацій</w:t>
      </w:r>
      <w:r w:rsidR="00B67E67">
        <w:rPr>
          <w:rFonts w:ascii="Times New Roman" w:hAnsi="Times New Roman" w:cs="Times New Roman"/>
          <w:sz w:val="28"/>
          <w:szCs w:val="28"/>
          <w:lang w:val="uk-UA"/>
        </w:rPr>
        <w:t xml:space="preserve"> і які її різновиди використовуються?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lastRenderedPageBreak/>
        <w:t xml:space="preserve">    </w:t>
      </w:r>
      <w:r w:rsidR="00B67E67">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Яким чином під час </w:t>
      </w:r>
      <w:r w:rsidR="00B67E67" w:rsidRPr="00D36895">
        <w:rPr>
          <w:rFonts w:ascii="Times New Roman" w:hAnsi="Times New Roman" w:cs="Times New Roman"/>
          <w:i/>
          <w:sz w:val="28"/>
          <w:szCs w:val="28"/>
          <w:lang w:val="uk-UA"/>
        </w:rPr>
        <w:t>оцінки інноваційно-інвестиційних проектів</w:t>
      </w:r>
      <w:r w:rsidR="00B67E67">
        <w:rPr>
          <w:rFonts w:ascii="Times New Roman" w:hAnsi="Times New Roman" w:cs="Times New Roman"/>
          <w:sz w:val="28"/>
          <w:szCs w:val="28"/>
          <w:lang w:val="uk-UA"/>
        </w:rPr>
        <w:t xml:space="preserve"> мають враховуватися їхні </w:t>
      </w:r>
      <w:r w:rsidR="00B67E67" w:rsidRPr="00D36895">
        <w:rPr>
          <w:rFonts w:ascii="Times New Roman" w:hAnsi="Times New Roman" w:cs="Times New Roman"/>
          <w:i/>
          <w:sz w:val="28"/>
          <w:szCs w:val="28"/>
          <w:lang w:val="uk-UA"/>
        </w:rPr>
        <w:t>ризики</w:t>
      </w:r>
      <w:r w:rsidR="00B67E67">
        <w:rPr>
          <w:rFonts w:ascii="Times New Roman" w:hAnsi="Times New Roman" w:cs="Times New Roman"/>
          <w:sz w:val="28"/>
          <w:szCs w:val="28"/>
          <w:lang w:val="uk-UA"/>
        </w:rPr>
        <w:t xml:space="preserve">?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Назвіть основних </w:t>
      </w:r>
      <w:r w:rsidR="00B67E67" w:rsidRPr="00D36895">
        <w:rPr>
          <w:rFonts w:ascii="Times New Roman" w:hAnsi="Times New Roman" w:cs="Times New Roman"/>
          <w:i/>
          <w:sz w:val="28"/>
          <w:szCs w:val="28"/>
          <w:lang w:val="uk-UA"/>
        </w:rPr>
        <w:t>учасників інноваційного проекту</w:t>
      </w:r>
      <w:r w:rsidR="00B67E67">
        <w:rPr>
          <w:rFonts w:ascii="Times New Roman" w:hAnsi="Times New Roman" w:cs="Times New Roman"/>
          <w:sz w:val="28"/>
          <w:szCs w:val="28"/>
          <w:lang w:val="uk-UA"/>
        </w:rPr>
        <w:t xml:space="preserve">. Наведіть </w:t>
      </w:r>
      <w:r w:rsidR="00B67E67" w:rsidRPr="00D36895">
        <w:rPr>
          <w:rFonts w:ascii="Times New Roman" w:hAnsi="Times New Roman" w:cs="Times New Roman"/>
          <w:i/>
          <w:sz w:val="28"/>
          <w:szCs w:val="28"/>
          <w:lang w:val="uk-UA"/>
        </w:rPr>
        <w:t>класифікацію інноваційних проектів за типом інновацій</w:t>
      </w:r>
      <w:r w:rsidR="00B67E67">
        <w:rPr>
          <w:rFonts w:ascii="Times New Roman" w:hAnsi="Times New Roman" w:cs="Times New Roman"/>
          <w:sz w:val="28"/>
          <w:szCs w:val="28"/>
          <w:lang w:val="uk-UA"/>
        </w:rPr>
        <w:t xml:space="preserve">.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15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У чому полягає </w:t>
      </w:r>
      <w:r w:rsidR="00B67E67" w:rsidRPr="00D36895">
        <w:rPr>
          <w:rFonts w:ascii="Times New Roman" w:hAnsi="Times New Roman" w:cs="Times New Roman"/>
          <w:i/>
          <w:sz w:val="28"/>
          <w:szCs w:val="28"/>
          <w:lang w:val="uk-UA"/>
        </w:rPr>
        <w:t>процес прийняття рішень в інноваційному менеджменті</w:t>
      </w:r>
      <w:r w:rsidR="00B67E67">
        <w:rPr>
          <w:rFonts w:ascii="Times New Roman" w:hAnsi="Times New Roman" w:cs="Times New Roman"/>
          <w:sz w:val="28"/>
          <w:szCs w:val="28"/>
          <w:lang w:val="uk-UA"/>
        </w:rPr>
        <w:t xml:space="preserve"> і які методи використовуються для </w:t>
      </w:r>
      <w:proofErr w:type="spellStart"/>
      <w:r w:rsidR="00B67E67">
        <w:rPr>
          <w:rFonts w:ascii="Times New Roman" w:hAnsi="Times New Roman" w:cs="Times New Roman"/>
          <w:sz w:val="28"/>
          <w:szCs w:val="28"/>
          <w:lang w:val="uk-UA"/>
        </w:rPr>
        <w:t>обгрунтування</w:t>
      </w:r>
      <w:proofErr w:type="spellEnd"/>
      <w:r w:rsidR="00B67E67">
        <w:rPr>
          <w:rFonts w:ascii="Times New Roman" w:hAnsi="Times New Roman" w:cs="Times New Roman"/>
          <w:sz w:val="28"/>
          <w:szCs w:val="28"/>
          <w:lang w:val="uk-UA"/>
        </w:rPr>
        <w:t xml:space="preserve"> рішень?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Якою є </w:t>
      </w:r>
      <w:r w:rsidR="00B67E67" w:rsidRPr="00D36895">
        <w:rPr>
          <w:rFonts w:ascii="Times New Roman" w:hAnsi="Times New Roman" w:cs="Times New Roman"/>
          <w:i/>
          <w:sz w:val="28"/>
          <w:szCs w:val="28"/>
          <w:lang w:val="uk-UA"/>
        </w:rPr>
        <w:t>функція стратегічного управління інноваціями</w:t>
      </w:r>
      <w:r w:rsidR="00B67E67">
        <w:rPr>
          <w:rFonts w:ascii="Times New Roman" w:hAnsi="Times New Roman" w:cs="Times New Roman"/>
          <w:sz w:val="28"/>
          <w:szCs w:val="28"/>
          <w:lang w:val="uk-UA"/>
        </w:rPr>
        <w:t xml:space="preserve"> в інноваційному менеджменті </w:t>
      </w:r>
      <w:r w:rsidR="00B67E67">
        <w:rPr>
          <w:rFonts w:ascii="Times New Roman" w:hAnsi="Times New Roman" w:cs="Times New Roman"/>
          <w:b/>
          <w:i/>
          <w:sz w:val="28"/>
          <w:szCs w:val="28"/>
          <w:lang w:val="uk-UA"/>
        </w:rPr>
        <w:t>ІП</w:t>
      </w:r>
      <w:r w:rsidR="00B67E67">
        <w:rPr>
          <w:rFonts w:ascii="Times New Roman" w:hAnsi="Times New Roman" w:cs="Times New Roman"/>
          <w:sz w:val="28"/>
          <w:szCs w:val="28"/>
          <w:lang w:val="uk-UA"/>
        </w:rPr>
        <w:t xml:space="preserve">?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Назвіть </w:t>
      </w:r>
      <w:r w:rsidR="00B67E67" w:rsidRPr="00D36895">
        <w:rPr>
          <w:rFonts w:ascii="Times New Roman" w:hAnsi="Times New Roman" w:cs="Times New Roman"/>
          <w:i/>
          <w:sz w:val="28"/>
          <w:szCs w:val="28"/>
          <w:lang w:val="uk-UA"/>
        </w:rPr>
        <w:t>типи</w:t>
      </w:r>
      <w:r w:rsidR="00B67E67" w:rsidRPr="00D36895">
        <w:rPr>
          <w:rFonts w:ascii="Times New Roman" w:hAnsi="Times New Roman" w:cs="Times New Roman"/>
          <w:sz w:val="28"/>
          <w:szCs w:val="28"/>
          <w:lang w:val="uk-UA"/>
        </w:rPr>
        <w:t xml:space="preserve"> і особливості оргструктур</w:t>
      </w:r>
      <w:r w:rsidR="00B67E67">
        <w:rPr>
          <w:rFonts w:ascii="Times New Roman" w:hAnsi="Times New Roman" w:cs="Times New Roman"/>
          <w:sz w:val="28"/>
          <w:szCs w:val="28"/>
          <w:lang w:val="uk-UA"/>
        </w:rPr>
        <w:t xml:space="preserve"> </w:t>
      </w:r>
      <w:r w:rsidR="00B67E67">
        <w:rPr>
          <w:rFonts w:ascii="Times New Roman" w:hAnsi="Times New Roman" w:cs="Times New Roman"/>
          <w:b/>
          <w:i/>
          <w:sz w:val="28"/>
          <w:szCs w:val="28"/>
          <w:lang w:val="uk-UA"/>
        </w:rPr>
        <w:t>ІП</w:t>
      </w:r>
      <w:r w:rsidR="00B67E67">
        <w:rPr>
          <w:rFonts w:ascii="Times New Roman" w:hAnsi="Times New Roman" w:cs="Times New Roman"/>
          <w:sz w:val="28"/>
          <w:szCs w:val="28"/>
          <w:lang w:val="uk-UA"/>
        </w:rPr>
        <w:t xml:space="preserve"> (інноваційних підприємств)?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Перелічіть </w:t>
      </w:r>
      <w:r w:rsidR="00B67E67" w:rsidRPr="00D36895">
        <w:rPr>
          <w:rFonts w:ascii="Times New Roman" w:hAnsi="Times New Roman" w:cs="Times New Roman"/>
          <w:i/>
          <w:sz w:val="28"/>
          <w:szCs w:val="28"/>
          <w:lang w:val="uk-UA"/>
        </w:rPr>
        <w:t>динамічні показники оцінки ефективності інноваційного проекту</w:t>
      </w:r>
      <w:r w:rsidR="00B67E67">
        <w:rPr>
          <w:rFonts w:ascii="Times New Roman" w:hAnsi="Times New Roman" w:cs="Times New Roman"/>
          <w:sz w:val="28"/>
          <w:szCs w:val="28"/>
          <w:lang w:val="uk-UA"/>
        </w:rPr>
        <w:t xml:space="preserve">?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Розкрийте </w:t>
      </w:r>
      <w:r w:rsidR="00B67E67" w:rsidRPr="00D36895">
        <w:rPr>
          <w:rFonts w:ascii="Times New Roman" w:hAnsi="Times New Roman" w:cs="Times New Roman"/>
          <w:i/>
          <w:sz w:val="28"/>
          <w:szCs w:val="28"/>
          <w:lang w:val="uk-UA"/>
        </w:rPr>
        <w:t>три аспекти розгляду змісту інноваційного проекту</w:t>
      </w:r>
      <w:r w:rsidR="00B67E67">
        <w:rPr>
          <w:rFonts w:ascii="Times New Roman" w:hAnsi="Times New Roman" w:cs="Times New Roman"/>
          <w:sz w:val="28"/>
          <w:szCs w:val="28"/>
          <w:lang w:val="uk-UA"/>
        </w:rPr>
        <w:t xml:space="preserve">. Перелічіть і коротко охарактеризуйте основні </w:t>
      </w:r>
      <w:r w:rsidR="00B67E67" w:rsidRPr="00D36895">
        <w:rPr>
          <w:rFonts w:ascii="Times New Roman" w:hAnsi="Times New Roman" w:cs="Times New Roman"/>
          <w:i/>
          <w:sz w:val="28"/>
          <w:szCs w:val="28"/>
          <w:lang w:val="uk-UA"/>
        </w:rPr>
        <w:t>етапи розробки концепції інноваційного проекту</w:t>
      </w:r>
      <w:r w:rsidR="00B67E67">
        <w:rPr>
          <w:rFonts w:ascii="Times New Roman" w:hAnsi="Times New Roman" w:cs="Times New Roman"/>
          <w:sz w:val="28"/>
          <w:szCs w:val="28"/>
          <w:lang w:val="uk-UA"/>
        </w:rPr>
        <w:t xml:space="preserve">.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16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У чому простежується </w:t>
      </w:r>
      <w:r w:rsidR="00B67E67" w:rsidRPr="00D36895">
        <w:rPr>
          <w:rFonts w:ascii="Times New Roman" w:hAnsi="Times New Roman" w:cs="Times New Roman"/>
          <w:i/>
          <w:sz w:val="28"/>
          <w:szCs w:val="28"/>
          <w:lang w:val="uk-UA"/>
        </w:rPr>
        <w:t>обмеженість ринкових механізмів</w:t>
      </w:r>
      <w:r w:rsidR="00B67E67">
        <w:rPr>
          <w:rFonts w:ascii="Times New Roman" w:hAnsi="Times New Roman" w:cs="Times New Roman"/>
          <w:sz w:val="28"/>
          <w:szCs w:val="28"/>
          <w:lang w:val="uk-UA"/>
        </w:rPr>
        <w:t xml:space="preserve"> як </w:t>
      </w:r>
      <w:r w:rsidR="00B67E67" w:rsidRPr="00D36895">
        <w:rPr>
          <w:rFonts w:ascii="Times New Roman" w:hAnsi="Times New Roman" w:cs="Times New Roman"/>
          <w:i/>
          <w:sz w:val="28"/>
          <w:szCs w:val="28"/>
          <w:lang w:val="uk-UA"/>
        </w:rPr>
        <w:t>економічного середовища інновацій</w:t>
      </w:r>
      <w:r w:rsidR="00B67E67">
        <w:rPr>
          <w:rFonts w:ascii="Times New Roman" w:hAnsi="Times New Roman" w:cs="Times New Roman"/>
          <w:sz w:val="28"/>
          <w:szCs w:val="28"/>
          <w:lang w:val="uk-UA"/>
        </w:rPr>
        <w:t xml:space="preserve">? Що розуміється під </w:t>
      </w:r>
      <w:r w:rsidR="00B67E67" w:rsidRPr="00D36895">
        <w:rPr>
          <w:rFonts w:ascii="Times New Roman" w:hAnsi="Times New Roman" w:cs="Times New Roman"/>
          <w:i/>
          <w:sz w:val="28"/>
          <w:szCs w:val="28"/>
          <w:lang w:val="uk-UA"/>
        </w:rPr>
        <w:t>національною системою нововведень</w:t>
      </w:r>
      <w:r w:rsidR="00B67E67">
        <w:rPr>
          <w:rFonts w:ascii="Times New Roman" w:hAnsi="Times New Roman" w:cs="Times New Roman"/>
          <w:sz w:val="28"/>
          <w:szCs w:val="28"/>
          <w:lang w:val="uk-UA"/>
        </w:rPr>
        <w:t xml:space="preserve">?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Для чого потрібен </w:t>
      </w:r>
      <w:r w:rsidR="00B67E67" w:rsidRPr="00D36895">
        <w:rPr>
          <w:rFonts w:ascii="Times New Roman" w:hAnsi="Times New Roman" w:cs="Times New Roman"/>
          <w:i/>
          <w:sz w:val="28"/>
          <w:szCs w:val="28"/>
          <w:lang w:val="uk-UA"/>
        </w:rPr>
        <w:t>вибір альтернатив під час розробки інноваційних стратегій</w:t>
      </w:r>
      <w:r w:rsidR="00B67E67">
        <w:rPr>
          <w:rFonts w:ascii="Times New Roman" w:hAnsi="Times New Roman" w:cs="Times New Roman"/>
          <w:sz w:val="28"/>
          <w:szCs w:val="28"/>
          <w:lang w:val="uk-UA"/>
        </w:rPr>
        <w:t xml:space="preserve">?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Якими є </w:t>
      </w:r>
      <w:r w:rsidR="00B67E67" w:rsidRPr="00D36895">
        <w:rPr>
          <w:rFonts w:ascii="Times New Roman" w:hAnsi="Times New Roman" w:cs="Times New Roman"/>
          <w:i/>
          <w:sz w:val="28"/>
          <w:szCs w:val="28"/>
          <w:lang w:val="uk-UA"/>
        </w:rPr>
        <w:t xml:space="preserve">вимоги до раціональної оргструктури </w:t>
      </w:r>
      <w:r w:rsidR="00B67E67">
        <w:rPr>
          <w:rFonts w:ascii="Times New Roman" w:hAnsi="Times New Roman" w:cs="Times New Roman"/>
          <w:b/>
          <w:i/>
          <w:sz w:val="28"/>
          <w:szCs w:val="28"/>
          <w:lang w:val="uk-UA"/>
        </w:rPr>
        <w:t>ІП</w:t>
      </w:r>
      <w:r w:rsidR="00B67E67">
        <w:rPr>
          <w:rFonts w:ascii="Times New Roman" w:hAnsi="Times New Roman" w:cs="Times New Roman"/>
          <w:sz w:val="28"/>
          <w:szCs w:val="28"/>
          <w:lang w:val="uk-UA"/>
        </w:rPr>
        <w:t xml:space="preserve"> і принципи її формування?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Яким чином здійснюється </w:t>
      </w:r>
      <w:r w:rsidR="00B67E67" w:rsidRPr="00D36895">
        <w:rPr>
          <w:rFonts w:ascii="Times New Roman" w:hAnsi="Times New Roman" w:cs="Times New Roman"/>
          <w:i/>
          <w:sz w:val="28"/>
          <w:szCs w:val="28"/>
          <w:lang w:val="uk-UA"/>
        </w:rPr>
        <w:t>комплексна оцінка ефективності інноваційного проекту</w:t>
      </w:r>
      <w:r w:rsidR="00B67E67">
        <w:rPr>
          <w:rFonts w:ascii="Times New Roman" w:hAnsi="Times New Roman" w:cs="Times New Roman"/>
          <w:sz w:val="28"/>
          <w:szCs w:val="28"/>
          <w:lang w:val="uk-UA"/>
        </w:rPr>
        <w:t xml:space="preserve">? Навести розрахунок.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Розкрити зміст і проаналізувати основні </w:t>
      </w:r>
      <w:r w:rsidR="00B67E67" w:rsidRPr="00D36895">
        <w:rPr>
          <w:rFonts w:ascii="Times New Roman" w:hAnsi="Times New Roman" w:cs="Times New Roman"/>
          <w:i/>
          <w:sz w:val="28"/>
          <w:szCs w:val="28"/>
          <w:lang w:val="uk-UA"/>
        </w:rPr>
        <w:t>відмінності функціональної</w:t>
      </w:r>
      <w:r w:rsidR="00B67E67">
        <w:rPr>
          <w:rFonts w:ascii="Times New Roman" w:hAnsi="Times New Roman" w:cs="Times New Roman"/>
          <w:sz w:val="28"/>
          <w:szCs w:val="28"/>
          <w:lang w:val="uk-UA"/>
        </w:rPr>
        <w:t xml:space="preserve"> та </w:t>
      </w:r>
      <w:r w:rsidR="00B67E67" w:rsidRPr="00D36895">
        <w:rPr>
          <w:rFonts w:ascii="Times New Roman" w:hAnsi="Times New Roman" w:cs="Times New Roman"/>
          <w:i/>
          <w:sz w:val="28"/>
          <w:szCs w:val="28"/>
          <w:lang w:val="uk-UA"/>
        </w:rPr>
        <w:t>проблемної структуризації інноваційного проекту</w:t>
      </w:r>
      <w:r w:rsidR="00B67E67">
        <w:rPr>
          <w:rFonts w:ascii="Times New Roman" w:hAnsi="Times New Roman" w:cs="Times New Roman"/>
          <w:sz w:val="28"/>
          <w:szCs w:val="28"/>
          <w:lang w:val="uk-UA"/>
        </w:rPr>
        <w:t xml:space="preserve">. Які </w:t>
      </w:r>
      <w:r w:rsidR="00B67E67" w:rsidRPr="00D36895">
        <w:rPr>
          <w:rFonts w:ascii="Times New Roman" w:hAnsi="Times New Roman" w:cs="Times New Roman"/>
          <w:i/>
          <w:sz w:val="28"/>
          <w:szCs w:val="28"/>
          <w:lang w:val="uk-UA"/>
        </w:rPr>
        <w:t>інструменти структуризації</w:t>
      </w:r>
      <w:r w:rsidR="00B67E67">
        <w:rPr>
          <w:rFonts w:ascii="Times New Roman" w:hAnsi="Times New Roman" w:cs="Times New Roman"/>
          <w:sz w:val="28"/>
          <w:szCs w:val="28"/>
          <w:lang w:val="uk-UA"/>
        </w:rPr>
        <w:t xml:space="preserve"> взагалі використовуються?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17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1</w:t>
      </w:r>
      <w:r>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Які </w:t>
      </w:r>
      <w:r w:rsidR="00B67E67" w:rsidRPr="00D36895">
        <w:rPr>
          <w:rFonts w:ascii="Times New Roman" w:hAnsi="Times New Roman" w:cs="Times New Roman"/>
          <w:i/>
          <w:sz w:val="28"/>
          <w:szCs w:val="28"/>
          <w:lang w:val="uk-UA"/>
        </w:rPr>
        <w:t>аспекти</w:t>
      </w:r>
      <w:r w:rsidR="00B67E67">
        <w:rPr>
          <w:rFonts w:ascii="Times New Roman" w:hAnsi="Times New Roman" w:cs="Times New Roman"/>
          <w:sz w:val="28"/>
          <w:szCs w:val="28"/>
          <w:lang w:val="uk-UA"/>
        </w:rPr>
        <w:t xml:space="preserve"> охоплює поняття </w:t>
      </w:r>
      <w:r w:rsidR="00B67E67" w:rsidRPr="00D36895">
        <w:rPr>
          <w:rFonts w:ascii="Times New Roman" w:hAnsi="Times New Roman" w:cs="Times New Roman"/>
          <w:i/>
          <w:sz w:val="28"/>
          <w:szCs w:val="28"/>
          <w:lang w:val="uk-UA"/>
        </w:rPr>
        <w:t>«інноваційний менеджмент»</w:t>
      </w:r>
      <w:r w:rsidR="00B67E67">
        <w:rPr>
          <w:rFonts w:ascii="Times New Roman" w:hAnsi="Times New Roman" w:cs="Times New Roman"/>
          <w:sz w:val="28"/>
          <w:szCs w:val="28"/>
          <w:lang w:val="uk-UA"/>
        </w:rPr>
        <w:t xml:space="preserve">?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Яку функцію виконує </w:t>
      </w:r>
      <w:r w:rsidR="00B67E67" w:rsidRPr="00D36895">
        <w:rPr>
          <w:rFonts w:ascii="Times New Roman" w:hAnsi="Times New Roman" w:cs="Times New Roman"/>
          <w:i/>
          <w:sz w:val="28"/>
          <w:szCs w:val="28"/>
          <w:lang w:val="uk-UA"/>
        </w:rPr>
        <w:t>аналіз зовнішнього і внутрішнього середовища</w:t>
      </w:r>
      <w:r w:rsidR="00B67E67">
        <w:rPr>
          <w:rFonts w:ascii="Times New Roman" w:hAnsi="Times New Roman" w:cs="Times New Roman"/>
          <w:sz w:val="28"/>
          <w:szCs w:val="28"/>
          <w:lang w:val="uk-UA"/>
        </w:rPr>
        <w:t xml:space="preserve"> </w:t>
      </w:r>
      <w:r w:rsidR="00B67E67">
        <w:rPr>
          <w:rFonts w:ascii="Times New Roman" w:hAnsi="Times New Roman" w:cs="Times New Roman"/>
          <w:b/>
          <w:i/>
          <w:sz w:val="28"/>
          <w:szCs w:val="28"/>
          <w:lang w:val="uk-UA"/>
        </w:rPr>
        <w:t xml:space="preserve">ІП </w:t>
      </w:r>
      <w:r w:rsidR="00B67E67">
        <w:rPr>
          <w:rFonts w:ascii="Times New Roman" w:hAnsi="Times New Roman" w:cs="Times New Roman"/>
          <w:sz w:val="28"/>
          <w:szCs w:val="28"/>
          <w:lang w:val="uk-UA"/>
        </w:rPr>
        <w:t xml:space="preserve">в </w:t>
      </w:r>
      <w:r w:rsidR="00B67E67" w:rsidRPr="00D36895">
        <w:rPr>
          <w:rFonts w:ascii="Times New Roman" w:hAnsi="Times New Roman" w:cs="Times New Roman"/>
          <w:i/>
          <w:sz w:val="28"/>
          <w:szCs w:val="28"/>
          <w:lang w:val="uk-UA"/>
        </w:rPr>
        <w:t>стратегічному управлінні</w:t>
      </w:r>
      <w:r w:rsidR="00B67E67">
        <w:rPr>
          <w:rFonts w:ascii="Times New Roman" w:hAnsi="Times New Roman" w:cs="Times New Roman"/>
          <w:sz w:val="28"/>
          <w:szCs w:val="28"/>
          <w:lang w:val="uk-UA"/>
        </w:rPr>
        <w:t xml:space="preserve"> інноваціями?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Назвіть </w:t>
      </w:r>
      <w:r w:rsidR="00B67E67" w:rsidRPr="00D36895">
        <w:rPr>
          <w:rFonts w:ascii="Times New Roman" w:hAnsi="Times New Roman" w:cs="Times New Roman"/>
          <w:i/>
          <w:sz w:val="28"/>
          <w:szCs w:val="28"/>
          <w:lang w:val="uk-UA"/>
        </w:rPr>
        <w:t>завдання</w:t>
      </w:r>
      <w:r w:rsidR="00B67E67">
        <w:rPr>
          <w:rFonts w:ascii="Times New Roman" w:hAnsi="Times New Roman" w:cs="Times New Roman"/>
          <w:sz w:val="28"/>
          <w:szCs w:val="28"/>
          <w:lang w:val="uk-UA"/>
        </w:rPr>
        <w:t xml:space="preserve"> і </w:t>
      </w:r>
      <w:r w:rsidR="00B67E67" w:rsidRPr="00D36895">
        <w:rPr>
          <w:rFonts w:ascii="Times New Roman" w:hAnsi="Times New Roman" w:cs="Times New Roman"/>
          <w:i/>
          <w:sz w:val="28"/>
          <w:szCs w:val="28"/>
          <w:lang w:val="uk-UA"/>
        </w:rPr>
        <w:t>етапи удосконалення</w:t>
      </w:r>
      <w:r w:rsidR="00B67E67">
        <w:rPr>
          <w:rFonts w:ascii="Times New Roman" w:hAnsi="Times New Roman" w:cs="Times New Roman"/>
          <w:sz w:val="28"/>
          <w:szCs w:val="28"/>
          <w:lang w:val="uk-UA"/>
        </w:rPr>
        <w:t xml:space="preserve"> організаційної </w:t>
      </w:r>
      <w:r w:rsidR="00B67E67" w:rsidRPr="00D36895">
        <w:rPr>
          <w:rFonts w:ascii="Times New Roman" w:hAnsi="Times New Roman" w:cs="Times New Roman"/>
          <w:i/>
          <w:sz w:val="28"/>
          <w:szCs w:val="28"/>
          <w:lang w:val="uk-UA"/>
        </w:rPr>
        <w:t>структури</w:t>
      </w:r>
      <w:r w:rsidR="00B67E67">
        <w:rPr>
          <w:rFonts w:ascii="Times New Roman" w:hAnsi="Times New Roman" w:cs="Times New Roman"/>
          <w:sz w:val="28"/>
          <w:szCs w:val="28"/>
          <w:lang w:val="uk-UA"/>
        </w:rPr>
        <w:t xml:space="preserve"> </w:t>
      </w:r>
      <w:r w:rsidR="00B67E67">
        <w:rPr>
          <w:rFonts w:ascii="Times New Roman" w:hAnsi="Times New Roman" w:cs="Times New Roman"/>
          <w:b/>
          <w:i/>
          <w:sz w:val="28"/>
          <w:szCs w:val="28"/>
          <w:lang w:val="uk-UA"/>
        </w:rPr>
        <w:t>ІП</w:t>
      </w:r>
      <w:r w:rsidR="00B67E67">
        <w:rPr>
          <w:rFonts w:ascii="Times New Roman" w:hAnsi="Times New Roman" w:cs="Times New Roman"/>
          <w:sz w:val="28"/>
          <w:szCs w:val="28"/>
          <w:lang w:val="uk-UA"/>
        </w:rPr>
        <w:t xml:space="preserve">?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Яким чином </w:t>
      </w:r>
      <w:r w:rsidR="00B67E67" w:rsidRPr="00D36895">
        <w:rPr>
          <w:rFonts w:ascii="Times New Roman" w:hAnsi="Times New Roman" w:cs="Times New Roman"/>
          <w:i/>
          <w:sz w:val="28"/>
          <w:szCs w:val="28"/>
          <w:lang w:val="uk-UA"/>
        </w:rPr>
        <w:t>оцінюється ефективність інновацій</w:t>
      </w:r>
      <w:r w:rsidR="00B67E67">
        <w:rPr>
          <w:rFonts w:ascii="Times New Roman" w:hAnsi="Times New Roman" w:cs="Times New Roman"/>
          <w:sz w:val="28"/>
          <w:szCs w:val="28"/>
          <w:lang w:val="uk-UA"/>
        </w:rPr>
        <w:t xml:space="preserve">? Перелічіть </w:t>
      </w:r>
      <w:r w:rsidR="00B67E67" w:rsidRPr="00D36895">
        <w:rPr>
          <w:rFonts w:ascii="Times New Roman" w:hAnsi="Times New Roman" w:cs="Times New Roman"/>
          <w:i/>
          <w:sz w:val="28"/>
          <w:szCs w:val="28"/>
          <w:lang w:val="uk-UA"/>
        </w:rPr>
        <w:t xml:space="preserve">інтегральні </w:t>
      </w:r>
      <w:r w:rsidR="00B67E67">
        <w:rPr>
          <w:rFonts w:ascii="Times New Roman" w:hAnsi="Times New Roman" w:cs="Times New Roman"/>
          <w:sz w:val="28"/>
          <w:szCs w:val="28"/>
          <w:lang w:val="uk-UA"/>
        </w:rPr>
        <w:t xml:space="preserve">і </w:t>
      </w:r>
      <w:r w:rsidR="00B67E67" w:rsidRPr="00D36895">
        <w:rPr>
          <w:rFonts w:ascii="Times New Roman" w:hAnsi="Times New Roman" w:cs="Times New Roman"/>
          <w:i/>
          <w:sz w:val="28"/>
          <w:szCs w:val="28"/>
          <w:lang w:val="uk-UA"/>
        </w:rPr>
        <w:t>прості показники</w:t>
      </w:r>
      <w:r w:rsidR="00B67E67">
        <w:rPr>
          <w:rFonts w:ascii="Times New Roman" w:hAnsi="Times New Roman" w:cs="Times New Roman"/>
          <w:sz w:val="28"/>
          <w:szCs w:val="28"/>
          <w:lang w:val="uk-UA"/>
        </w:rPr>
        <w:t xml:space="preserve"> фінансової оцінки.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lastRenderedPageBreak/>
        <w:t xml:space="preserve">    </w:t>
      </w:r>
      <w:r w:rsidR="00B67E67">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Назвіть основні </w:t>
      </w:r>
      <w:r w:rsidR="00B67E67" w:rsidRPr="00D36895">
        <w:rPr>
          <w:rFonts w:ascii="Times New Roman" w:hAnsi="Times New Roman" w:cs="Times New Roman"/>
          <w:i/>
          <w:sz w:val="28"/>
          <w:szCs w:val="28"/>
          <w:lang w:val="uk-UA"/>
        </w:rPr>
        <w:t>етапи розробки календарного плану інноваційного проекту</w:t>
      </w:r>
      <w:r w:rsidR="00B67E67">
        <w:rPr>
          <w:rFonts w:ascii="Times New Roman" w:hAnsi="Times New Roman" w:cs="Times New Roman"/>
          <w:sz w:val="28"/>
          <w:szCs w:val="28"/>
          <w:lang w:val="uk-UA"/>
        </w:rPr>
        <w:t xml:space="preserve">. </w:t>
      </w:r>
    </w:p>
    <w:p w:rsidR="0077595C" w:rsidRDefault="0077595C" w:rsidP="0077595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Варіант № 18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1</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Перелічіть основні </w:t>
      </w:r>
      <w:r w:rsidR="00B67E67" w:rsidRPr="00D36895">
        <w:rPr>
          <w:rFonts w:ascii="Times New Roman" w:hAnsi="Times New Roman" w:cs="Times New Roman"/>
          <w:i/>
          <w:sz w:val="28"/>
          <w:szCs w:val="28"/>
          <w:lang w:val="uk-UA"/>
        </w:rPr>
        <w:t>стадії розвитку інноваційного менеджменту</w:t>
      </w:r>
      <w:r w:rsidR="00B67E67">
        <w:rPr>
          <w:rFonts w:ascii="Times New Roman" w:hAnsi="Times New Roman" w:cs="Times New Roman"/>
          <w:sz w:val="28"/>
          <w:szCs w:val="28"/>
          <w:lang w:val="uk-UA"/>
        </w:rPr>
        <w:t xml:space="preserve">.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2</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Які </w:t>
      </w:r>
      <w:r w:rsidR="00B67E67" w:rsidRPr="00D36895">
        <w:rPr>
          <w:rFonts w:ascii="Times New Roman" w:hAnsi="Times New Roman" w:cs="Times New Roman"/>
          <w:i/>
          <w:sz w:val="28"/>
          <w:szCs w:val="28"/>
          <w:lang w:val="uk-UA"/>
        </w:rPr>
        <w:t xml:space="preserve">переваги </w:t>
      </w:r>
      <w:r w:rsidR="00B67E67">
        <w:rPr>
          <w:rFonts w:ascii="Times New Roman" w:hAnsi="Times New Roman" w:cs="Times New Roman"/>
          <w:sz w:val="28"/>
          <w:szCs w:val="28"/>
          <w:lang w:val="uk-UA"/>
        </w:rPr>
        <w:t xml:space="preserve">має </w:t>
      </w:r>
      <w:r w:rsidR="00B67E67" w:rsidRPr="00D36895">
        <w:rPr>
          <w:rFonts w:ascii="Times New Roman" w:hAnsi="Times New Roman" w:cs="Times New Roman"/>
          <w:i/>
          <w:sz w:val="28"/>
          <w:szCs w:val="28"/>
          <w:lang w:val="uk-UA"/>
        </w:rPr>
        <w:t xml:space="preserve">сітьова </w:t>
      </w:r>
      <w:r w:rsidR="00B67E67">
        <w:rPr>
          <w:rFonts w:ascii="Times New Roman" w:hAnsi="Times New Roman" w:cs="Times New Roman"/>
          <w:sz w:val="28"/>
          <w:szCs w:val="28"/>
          <w:lang w:val="uk-UA"/>
        </w:rPr>
        <w:t>(</w:t>
      </w:r>
      <w:r w:rsidR="0065507E">
        <w:rPr>
          <w:rFonts w:ascii="Times New Roman" w:hAnsi="Times New Roman" w:cs="Times New Roman"/>
          <w:sz w:val="28"/>
          <w:szCs w:val="28"/>
          <w:lang w:val="uk-UA"/>
        </w:rPr>
        <w:t>мережева</w:t>
      </w:r>
      <w:r w:rsidR="00B67E67">
        <w:rPr>
          <w:rFonts w:ascii="Times New Roman" w:hAnsi="Times New Roman" w:cs="Times New Roman"/>
          <w:sz w:val="28"/>
          <w:szCs w:val="28"/>
          <w:lang w:val="uk-UA"/>
        </w:rPr>
        <w:t xml:space="preserve">) </w:t>
      </w:r>
      <w:r w:rsidR="00B67E67" w:rsidRPr="00D36895">
        <w:rPr>
          <w:rFonts w:ascii="Times New Roman" w:hAnsi="Times New Roman" w:cs="Times New Roman"/>
          <w:i/>
          <w:sz w:val="28"/>
          <w:szCs w:val="28"/>
          <w:lang w:val="uk-UA"/>
        </w:rPr>
        <w:t>організація інноваційного процесу</w:t>
      </w:r>
      <w:r w:rsidR="00B67E67">
        <w:rPr>
          <w:rFonts w:ascii="Times New Roman" w:hAnsi="Times New Roman" w:cs="Times New Roman"/>
          <w:sz w:val="28"/>
          <w:szCs w:val="28"/>
          <w:lang w:val="uk-UA"/>
        </w:rPr>
        <w:t xml:space="preserve">?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3</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Що таке </w:t>
      </w:r>
      <w:r w:rsidR="00B67E67" w:rsidRPr="00D36895">
        <w:rPr>
          <w:rFonts w:ascii="Times New Roman" w:hAnsi="Times New Roman" w:cs="Times New Roman"/>
          <w:i/>
          <w:sz w:val="28"/>
          <w:szCs w:val="28"/>
          <w:lang w:val="uk-UA"/>
        </w:rPr>
        <w:t>організація інновацій</w:t>
      </w:r>
      <w:r w:rsidR="00B67E67">
        <w:rPr>
          <w:rFonts w:ascii="Times New Roman" w:hAnsi="Times New Roman" w:cs="Times New Roman"/>
          <w:sz w:val="28"/>
          <w:szCs w:val="28"/>
          <w:lang w:val="uk-UA"/>
        </w:rPr>
        <w:t xml:space="preserve">?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4</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Яким чином </w:t>
      </w:r>
      <w:r w:rsidR="00B67E67" w:rsidRPr="00D36895">
        <w:rPr>
          <w:rFonts w:ascii="Times New Roman" w:hAnsi="Times New Roman" w:cs="Times New Roman"/>
          <w:i/>
          <w:sz w:val="28"/>
          <w:szCs w:val="28"/>
          <w:lang w:val="uk-UA"/>
        </w:rPr>
        <w:t>метод сценаріїв</w:t>
      </w:r>
      <w:r w:rsidR="00B67E67">
        <w:rPr>
          <w:rFonts w:ascii="Times New Roman" w:hAnsi="Times New Roman" w:cs="Times New Roman"/>
          <w:sz w:val="28"/>
          <w:szCs w:val="28"/>
          <w:lang w:val="uk-UA"/>
        </w:rPr>
        <w:t xml:space="preserve"> використовує </w:t>
      </w:r>
      <w:r w:rsidR="00B67E67" w:rsidRPr="00D36895">
        <w:rPr>
          <w:rFonts w:ascii="Times New Roman" w:hAnsi="Times New Roman" w:cs="Times New Roman"/>
          <w:i/>
          <w:sz w:val="28"/>
          <w:szCs w:val="28"/>
          <w:lang w:val="uk-UA"/>
        </w:rPr>
        <w:t>показники умовних ймовірностей здійснення</w:t>
      </w:r>
      <w:r w:rsidR="00B67E67">
        <w:rPr>
          <w:rFonts w:ascii="Times New Roman" w:hAnsi="Times New Roman" w:cs="Times New Roman"/>
          <w:sz w:val="28"/>
          <w:szCs w:val="28"/>
          <w:lang w:val="uk-UA"/>
        </w:rPr>
        <w:t xml:space="preserve"> або </w:t>
      </w:r>
      <w:r w:rsidR="00B67E67" w:rsidRPr="00D36895">
        <w:rPr>
          <w:rFonts w:ascii="Times New Roman" w:hAnsi="Times New Roman" w:cs="Times New Roman"/>
          <w:i/>
          <w:sz w:val="28"/>
          <w:szCs w:val="28"/>
          <w:lang w:val="uk-UA"/>
        </w:rPr>
        <w:t>настання</w:t>
      </w:r>
      <w:r w:rsidR="00B67E67">
        <w:rPr>
          <w:rFonts w:ascii="Times New Roman" w:hAnsi="Times New Roman" w:cs="Times New Roman"/>
          <w:sz w:val="28"/>
          <w:szCs w:val="28"/>
          <w:lang w:val="uk-UA"/>
        </w:rPr>
        <w:t xml:space="preserve"> </w:t>
      </w:r>
      <w:r w:rsidR="00B67E67" w:rsidRPr="00D36895">
        <w:rPr>
          <w:rFonts w:ascii="Times New Roman" w:hAnsi="Times New Roman" w:cs="Times New Roman"/>
          <w:i/>
          <w:sz w:val="28"/>
          <w:szCs w:val="28"/>
          <w:lang w:val="uk-UA"/>
        </w:rPr>
        <w:t xml:space="preserve">ключових </w:t>
      </w:r>
      <w:r w:rsidR="00D36895">
        <w:rPr>
          <w:rFonts w:ascii="Times New Roman" w:hAnsi="Times New Roman" w:cs="Times New Roman"/>
          <w:i/>
          <w:sz w:val="28"/>
          <w:szCs w:val="28"/>
          <w:lang w:val="uk-UA"/>
        </w:rPr>
        <w:t>п</w:t>
      </w:r>
      <w:r w:rsidR="00B67E67" w:rsidRPr="00D36895">
        <w:rPr>
          <w:rFonts w:ascii="Times New Roman" w:hAnsi="Times New Roman" w:cs="Times New Roman"/>
          <w:i/>
          <w:sz w:val="28"/>
          <w:szCs w:val="28"/>
          <w:lang w:val="uk-UA"/>
        </w:rPr>
        <w:t>одій</w:t>
      </w:r>
      <w:r w:rsidR="00B67E67">
        <w:rPr>
          <w:rFonts w:ascii="Times New Roman" w:hAnsi="Times New Roman" w:cs="Times New Roman"/>
          <w:sz w:val="28"/>
          <w:szCs w:val="28"/>
          <w:lang w:val="uk-UA"/>
        </w:rPr>
        <w:t xml:space="preserve"> в </w:t>
      </w:r>
      <w:r w:rsidR="00B67E67" w:rsidRPr="00D36895">
        <w:rPr>
          <w:rFonts w:ascii="Times New Roman" w:hAnsi="Times New Roman" w:cs="Times New Roman"/>
          <w:i/>
          <w:sz w:val="28"/>
          <w:szCs w:val="28"/>
          <w:lang w:val="uk-UA"/>
        </w:rPr>
        <w:t>сценаріях</w:t>
      </w:r>
      <w:r w:rsidR="00B67E67">
        <w:rPr>
          <w:rFonts w:ascii="Times New Roman" w:hAnsi="Times New Roman" w:cs="Times New Roman"/>
          <w:sz w:val="28"/>
          <w:szCs w:val="28"/>
          <w:lang w:val="uk-UA"/>
        </w:rPr>
        <w:t xml:space="preserve"> </w:t>
      </w:r>
      <w:r w:rsidR="00B67E67" w:rsidRPr="00D36895">
        <w:rPr>
          <w:rFonts w:ascii="Times New Roman" w:hAnsi="Times New Roman" w:cs="Times New Roman"/>
          <w:i/>
          <w:sz w:val="28"/>
          <w:szCs w:val="28"/>
          <w:lang w:val="uk-UA"/>
        </w:rPr>
        <w:t>розвитку інноваційного проекту</w:t>
      </w:r>
      <w:r w:rsidR="00B67E67">
        <w:rPr>
          <w:rFonts w:ascii="Times New Roman" w:hAnsi="Times New Roman" w:cs="Times New Roman"/>
          <w:sz w:val="28"/>
          <w:szCs w:val="28"/>
          <w:lang w:val="uk-UA"/>
        </w:rPr>
        <w:t xml:space="preserve">? </w:t>
      </w:r>
    </w:p>
    <w:p w:rsidR="00B67E67" w:rsidRDefault="0077595C" w:rsidP="00AE1307">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B67E67">
        <w:rPr>
          <w:rFonts w:ascii="Times New Roman" w:hAnsi="Times New Roman" w:cs="Times New Roman"/>
          <w:b/>
          <w:i/>
          <w:sz w:val="28"/>
          <w:szCs w:val="28"/>
          <w:lang w:val="uk-UA"/>
        </w:rPr>
        <w:t>5</w:t>
      </w:r>
      <w:r>
        <w:rPr>
          <w:rFonts w:ascii="Times New Roman" w:hAnsi="Times New Roman" w:cs="Times New Roman"/>
          <w:b/>
          <w:i/>
          <w:sz w:val="28"/>
          <w:szCs w:val="28"/>
          <w:lang w:val="uk-UA"/>
        </w:rPr>
        <w:t>.</w:t>
      </w:r>
      <w:r w:rsidR="00B67E67">
        <w:rPr>
          <w:rFonts w:ascii="Times New Roman" w:hAnsi="Times New Roman" w:cs="Times New Roman"/>
          <w:b/>
          <w:i/>
          <w:sz w:val="28"/>
          <w:szCs w:val="28"/>
          <w:lang w:val="uk-UA"/>
        </w:rPr>
        <w:t xml:space="preserve"> </w:t>
      </w:r>
      <w:r w:rsidR="00B67E67">
        <w:rPr>
          <w:rFonts w:ascii="Times New Roman" w:hAnsi="Times New Roman" w:cs="Times New Roman"/>
          <w:sz w:val="28"/>
          <w:szCs w:val="28"/>
          <w:lang w:val="uk-UA"/>
        </w:rPr>
        <w:t xml:space="preserve">Визначте – охарактеризуйте </w:t>
      </w:r>
      <w:r w:rsidR="00B67E67" w:rsidRPr="00D36895">
        <w:rPr>
          <w:rFonts w:ascii="Times New Roman" w:hAnsi="Times New Roman" w:cs="Times New Roman"/>
          <w:i/>
          <w:sz w:val="28"/>
          <w:szCs w:val="28"/>
          <w:lang w:val="uk-UA"/>
        </w:rPr>
        <w:t>порядок планування витрат</w:t>
      </w:r>
      <w:r w:rsidR="00B67E67">
        <w:rPr>
          <w:rFonts w:ascii="Times New Roman" w:hAnsi="Times New Roman" w:cs="Times New Roman"/>
          <w:sz w:val="28"/>
          <w:szCs w:val="28"/>
          <w:lang w:val="uk-UA"/>
        </w:rPr>
        <w:t xml:space="preserve"> під час складання </w:t>
      </w:r>
      <w:r w:rsidR="00B67E67" w:rsidRPr="00D36895">
        <w:rPr>
          <w:rFonts w:ascii="Times New Roman" w:hAnsi="Times New Roman" w:cs="Times New Roman"/>
          <w:i/>
          <w:sz w:val="28"/>
          <w:szCs w:val="28"/>
          <w:lang w:val="uk-UA"/>
        </w:rPr>
        <w:t>бюджету інноваційного проекту</w:t>
      </w:r>
      <w:r w:rsidR="00B67E67">
        <w:rPr>
          <w:rFonts w:ascii="Times New Roman" w:hAnsi="Times New Roman" w:cs="Times New Roman"/>
          <w:sz w:val="28"/>
          <w:szCs w:val="28"/>
          <w:lang w:val="uk-UA"/>
        </w:rPr>
        <w:t xml:space="preserve">. </w:t>
      </w:r>
    </w:p>
    <w:p w:rsidR="00111010" w:rsidRPr="0077595C" w:rsidRDefault="00111010" w:rsidP="0077595C">
      <w:pPr>
        <w:spacing w:after="0" w:line="312" w:lineRule="auto"/>
        <w:ind w:left="-567" w:right="284" w:firstLine="709"/>
        <w:jc w:val="both"/>
        <w:rPr>
          <w:rFonts w:ascii="Times New Roman" w:hAnsi="Times New Roman" w:cs="Times New Roman"/>
          <w:sz w:val="28"/>
          <w:szCs w:val="28"/>
          <w:lang w:val="uk-UA"/>
        </w:rPr>
      </w:pPr>
    </w:p>
    <w:p w:rsidR="002B3074" w:rsidRPr="0065507E" w:rsidRDefault="002B3074" w:rsidP="002B3074">
      <w:pPr>
        <w:pStyle w:val="a4"/>
        <w:spacing w:after="0" w:line="312" w:lineRule="auto"/>
        <w:ind w:left="-567" w:right="284"/>
        <w:jc w:val="center"/>
        <w:rPr>
          <w:rFonts w:ascii="Times New Roman" w:hAnsi="Times New Roman" w:cs="Times New Roman"/>
          <w:b/>
          <w:sz w:val="28"/>
          <w:szCs w:val="28"/>
          <w:lang w:val="uk-UA"/>
        </w:rPr>
      </w:pPr>
      <w:r w:rsidRPr="0065507E">
        <w:rPr>
          <w:rFonts w:ascii="Times New Roman" w:hAnsi="Times New Roman" w:cs="Times New Roman"/>
          <w:b/>
          <w:sz w:val="28"/>
          <w:szCs w:val="28"/>
          <w:lang w:val="uk-UA"/>
        </w:rPr>
        <w:t>2.2 Методичні рекомендації до самостійного вивчення теоретичного матеріалу та виконання контрольної роботи з дисципліни «Управління</w:t>
      </w:r>
      <w:r w:rsidR="00AE1307" w:rsidRPr="0065507E">
        <w:rPr>
          <w:rFonts w:ascii="Times New Roman" w:hAnsi="Times New Roman" w:cs="Times New Roman"/>
          <w:b/>
          <w:sz w:val="28"/>
          <w:szCs w:val="28"/>
          <w:lang w:val="uk-UA"/>
        </w:rPr>
        <w:t xml:space="preserve"> інноваціями» </w:t>
      </w:r>
    </w:p>
    <w:p w:rsidR="002B3074" w:rsidRDefault="002B3074" w:rsidP="002B3074">
      <w:pPr>
        <w:pStyle w:val="a4"/>
        <w:spacing w:after="0" w:line="312" w:lineRule="auto"/>
        <w:ind w:left="-567" w:right="284" w:firstLine="709"/>
        <w:jc w:val="both"/>
        <w:rPr>
          <w:rFonts w:ascii="Times New Roman" w:hAnsi="Times New Roman" w:cs="Times New Roman"/>
          <w:sz w:val="28"/>
          <w:szCs w:val="28"/>
          <w:lang w:val="uk-UA"/>
        </w:rPr>
      </w:pPr>
    </w:p>
    <w:p w:rsidR="002B3074" w:rsidRDefault="002B3074" w:rsidP="002B3074">
      <w:pPr>
        <w:pStyle w:val="a4"/>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t>2.2.1 Практичне заняття № 1</w:t>
      </w:r>
    </w:p>
    <w:p w:rsidR="002B3074" w:rsidRPr="00111010" w:rsidRDefault="002B3074" w:rsidP="00111010">
      <w:pPr>
        <w:pStyle w:val="a4"/>
        <w:spacing w:after="0" w:line="312" w:lineRule="auto"/>
        <w:ind w:left="-567" w:right="284"/>
        <w:jc w:val="center"/>
        <w:rPr>
          <w:rFonts w:ascii="Times New Roman" w:hAnsi="Times New Roman" w:cs="Times New Roman"/>
          <w:sz w:val="28"/>
          <w:szCs w:val="28"/>
          <w:lang w:val="uk-UA"/>
        </w:rPr>
      </w:pPr>
      <w:r>
        <w:rPr>
          <w:rFonts w:ascii="Times New Roman" w:hAnsi="Times New Roman" w:cs="Times New Roman"/>
          <w:b/>
          <w:sz w:val="28"/>
          <w:szCs w:val="28"/>
          <w:lang w:val="uk-UA"/>
        </w:rPr>
        <w:t xml:space="preserve">«Ціноутворення на інноваційну продукцію» </w:t>
      </w:r>
    </w:p>
    <w:p w:rsidR="002B3074" w:rsidRDefault="002B3074" w:rsidP="002B3074">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оплати замовниками і споживачами інноваційної науково-технічної продукції застосовуються </w:t>
      </w:r>
      <w:r w:rsidRPr="002B3074">
        <w:rPr>
          <w:rFonts w:ascii="Times New Roman" w:hAnsi="Times New Roman" w:cs="Times New Roman"/>
          <w:b/>
          <w:i/>
          <w:sz w:val="28"/>
          <w:szCs w:val="28"/>
          <w:lang w:val="uk-UA"/>
        </w:rPr>
        <w:t>договірні ціни</w:t>
      </w:r>
      <w:r>
        <w:rPr>
          <w:rFonts w:ascii="Times New Roman" w:hAnsi="Times New Roman" w:cs="Times New Roman"/>
          <w:sz w:val="28"/>
          <w:szCs w:val="28"/>
          <w:lang w:val="uk-UA"/>
        </w:rPr>
        <w:t>, умови визначення і розміри яких вказуються у господарчих договорах, контрактах, домо</w:t>
      </w:r>
      <w:r w:rsidR="0065507E">
        <w:rPr>
          <w:rFonts w:ascii="Times New Roman" w:hAnsi="Times New Roman" w:cs="Times New Roman"/>
          <w:sz w:val="28"/>
          <w:szCs w:val="28"/>
          <w:lang w:val="uk-UA"/>
        </w:rPr>
        <w:t>влен</w:t>
      </w:r>
      <w:r w:rsidR="0077595C">
        <w:rPr>
          <w:rFonts w:ascii="Times New Roman" w:hAnsi="Times New Roman" w:cs="Times New Roman"/>
          <w:sz w:val="28"/>
          <w:szCs w:val="28"/>
          <w:lang w:val="uk-UA"/>
        </w:rPr>
        <w:t>остях або державних, муніци</w:t>
      </w:r>
      <w:r>
        <w:rPr>
          <w:rFonts w:ascii="Times New Roman" w:hAnsi="Times New Roman" w:cs="Times New Roman"/>
          <w:sz w:val="28"/>
          <w:szCs w:val="28"/>
          <w:lang w:val="uk-UA"/>
        </w:rPr>
        <w:t xml:space="preserve">пальних замовленнях. </w:t>
      </w:r>
      <w:r w:rsidR="00222CBD">
        <w:rPr>
          <w:rFonts w:ascii="Times New Roman" w:hAnsi="Times New Roman" w:cs="Times New Roman"/>
          <w:sz w:val="28"/>
          <w:szCs w:val="28"/>
          <w:lang w:val="uk-UA"/>
        </w:rPr>
        <w:t xml:space="preserve">Планова договірна ціна встановлюється сумісно замовником і розробником одночасно із технічним завданням до початку виконання робіт. Під час встановлення договірних цін </w:t>
      </w:r>
      <w:r w:rsidR="00222CBD" w:rsidRPr="00222CBD">
        <w:rPr>
          <w:rFonts w:ascii="Times New Roman" w:hAnsi="Times New Roman" w:cs="Times New Roman"/>
          <w:i/>
          <w:sz w:val="28"/>
          <w:szCs w:val="28"/>
          <w:lang w:val="uk-UA"/>
        </w:rPr>
        <w:t xml:space="preserve">виробник продукції </w:t>
      </w:r>
      <w:r w:rsidR="00222CBD" w:rsidRPr="00222CBD">
        <w:rPr>
          <w:rFonts w:ascii="Times New Roman" w:hAnsi="Times New Roman" w:cs="Times New Roman"/>
          <w:b/>
          <w:i/>
          <w:sz w:val="28"/>
          <w:szCs w:val="28"/>
          <w:lang w:val="uk-UA"/>
        </w:rPr>
        <w:t>ІП</w:t>
      </w:r>
      <w:r w:rsidR="00222CBD">
        <w:rPr>
          <w:rFonts w:ascii="Times New Roman" w:hAnsi="Times New Roman" w:cs="Times New Roman"/>
          <w:sz w:val="28"/>
          <w:szCs w:val="28"/>
          <w:lang w:val="uk-UA"/>
        </w:rPr>
        <w:t xml:space="preserve"> і </w:t>
      </w:r>
      <w:r w:rsidR="00222CBD" w:rsidRPr="00222CBD">
        <w:rPr>
          <w:rFonts w:ascii="Times New Roman" w:hAnsi="Times New Roman" w:cs="Times New Roman"/>
          <w:i/>
          <w:sz w:val="28"/>
          <w:szCs w:val="28"/>
          <w:lang w:val="uk-UA"/>
        </w:rPr>
        <w:t>покупець</w:t>
      </w:r>
      <w:r w:rsidR="00222CBD">
        <w:rPr>
          <w:rFonts w:ascii="Times New Roman" w:hAnsi="Times New Roman" w:cs="Times New Roman"/>
          <w:sz w:val="28"/>
          <w:szCs w:val="28"/>
          <w:lang w:val="uk-UA"/>
        </w:rPr>
        <w:t xml:space="preserve"> керуються принципом економічної вигідності ціни як для розробника, так і для замовника. Цей принцип можна визначити наступними основними формулами: </w:t>
      </w:r>
    </w:p>
    <w:p w:rsidR="00222CBD" w:rsidRPr="00640778" w:rsidRDefault="00640778" w:rsidP="00222CBD">
      <w:pPr>
        <w:pStyle w:val="a4"/>
        <w:spacing w:after="0" w:line="312" w:lineRule="auto"/>
        <w:ind w:left="-567" w:right="284"/>
        <w:jc w:val="center"/>
        <w:rPr>
          <w:rFonts w:ascii="Times New Roman" w:hAnsi="Times New Roman" w:cs="Times New Roman"/>
          <w:sz w:val="28"/>
          <w:szCs w:val="28"/>
          <w:lang w:val="uk-UA"/>
        </w:rPr>
      </w:pPr>
      <w:r>
        <w:rPr>
          <w:rFonts w:ascii="Times New Roman" w:hAnsi="Times New Roman" w:cs="Times New Roman"/>
          <w:position w:val="-12"/>
          <w:sz w:val="28"/>
          <w:szCs w:val="28"/>
          <w:lang w:val="uk-UA"/>
        </w:rPr>
        <w:t xml:space="preserve">                                                            </w:t>
      </w:r>
      <w:r w:rsidR="0077562E" w:rsidRPr="00222CBD">
        <w:rPr>
          <w:rFonts w:ascii="Times New Roman" w:hAnsi="Times New Roman" w:cs="Times New Roman"/>
          <w:b/>
          <w:i/>
          <w:position w:val="-12"/>
          <w:sz w:val="28"/>
          <w:szCs w:val="28"/>
          <w:lang w:val="uk-UA"/>
        </w:rPr>
        <w:object w:dxaOrig="1140" w:dyaOrig="360">
          <v:shape id="_x0000_i1054" type="#_x0000_t75" style="width:77.15pt;height:28.3pt" o:ole="">
            <v:imagedata r:id="rId84" o:title=""/>
          </v:shape>
          <o:OLEObject Type="Embed" ProgID="Equation.DSMT4" ShapeID="_x0000_i1054" DrawAspect="Content" ObjectID="_1462708783" r:id="rId85"/>
        </w:object>
      </w:r>
      <w:r w:rsidR="0077562E">
        <w:rPr>
          <w:rFonts w:ascii="Times New Roman" w:hAnsi="Times New Roman" w:cs="Times New Roman"/>
          <w:position w:val="-12"/>
          <w:sz w:val="28"/>
          <w:szCs w:val="28"/>
          <w:lang w:val="uk-UA"/>
        </w:rPr>
        <w:t xml:space="preserve">                      </w:t>
      </w:r>
      <w:r>
        <w:rPr>
          <w:rFonts w:ascii="Times New Roman" w:hAnsi="Times New Roman" w:cs="Times New Roman"/>
          <w:position w:val="-12"/>
          <w:sz w:val="28"/>
          <w:szCs w:val="28"/>
          <w:lang w:val="uk-UA"/>
        </w:rPr>
        <w:t xml:space="preserve">                         (2.1) </w:t>
      </w:r>
    </w:p>
    <w:p w:rsidR="004B7D07" w:rsidRPr="00640778" w:rsidRDefault="00640778" w:rsidP="00222CBD">
      <w:pPr>
        <w:pStyle w:val="a4"/>
        <w:spacing w:after="0" w:line="312" w:lineRule="auto"/>
        <w:ind w:left="-567" w:right="284"/>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B3A81">
        <w:rPr>
          <w:rFonts w:ascii="Times New Roman" w:hAnsi="Times New Roman" w:cs="Times New Roman"/>
          <w:sz w:val="28"/>
          <w:szCs w:val="28"/>
          <w:lang w:val="uk-UA"/>
        </w:rPr>
        <w:t xml:space="preserve">або </w:t>
      </w:r>
      <w:r w:rsidR="0077562E" w:rsidRPr="004B7D07">
        <w:rPr>
          <w:rFonts w:ascii="Times New Roman" w:hAnsi="Times New Roman" w:cs="Times New Roman"/>
          <w:b/>
          <w:i/>
          <w:position w:val="-12"/>
          <w:sz w:val="28"/>
          <w:szCs w:val="28"/>
          <w:lang w:val="uk-UA"/>
        </w:rPr>
        <w:object w:dxaOrig="1620" w:dyaOrig="360">
          <v:shape id="_x0000_i1055" type="#_x0000_t75" style="width:106.7pt;height:27pt" o:ole="">
            <v:imagedata r:id="rId86" o:title=""/>
          </v:shape>
          <o:OLEObject Type="Embed" ProgID="Equation.DSMT4" ShapeID="_x0000_i1055" DrawAspect="Content" ObjectID="_1462708784" r:id="rId87"/>
        </w:object>
      </w:r>
      <w:r>
        <w:rPr>
          <w:rFonts w:ascii="Times New Roman" w:hAnsi="Times New Roman" w:cs="Times New Roman"/>
          <w:position w:val="-12"/>
          <w:sz w:val="28"/>
          <w:szCs w:val="28"/>
          <w:lang w:val="uk-UA"/>
        </w:rPr>
        <w:t xml:space="preserve">                                    </w:t>
      </w:r>
      <w:r w:rsidR="0065507E">
        <w:rPr>
          <w:rFonts w:ascii="Times New Roman" w:hAnsi="Times New Roman" w:cs="Times New Roman"/>
          <w:position w:val="-12"/>
          <w:sz w:val="28"/>
          <w:szCs w:val="28"/>
          <w:lang w:val="uk-UA"/>
        </w:rPr>
        <w:t xml:space="preserve">      </w:t>
      </w:r>
      <w:r>
        <w:rPr>
          <w:rFonts w:ascii="Times New Roman" w:hAnsi="Times New Roman" w:cs="Times New Roman"/>
          <w:position w:val="-12"/>
          <w:sz w:val="28"/>
          <w:szCs w:val="28"/>
          <w:lang w:val="uk-UA"/>
        </w:rPr>
        <w:t xml:space="preserve">  (2.2) </w:t>
      </w:r>
    </w:p>
    <w:p w:rsidR="00640778" w:rsidRDefault="00640778" w:rsidP="00640778">
      <w:pPr>
        <w:pStyle w:val="a4"/>
        <w:spacing w:after="0" w:line="312" w:lineRule="auto"/>
        <w:ind w:left="-567" w:right="284"/>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B3A81">
        <w:rPr>
          <w:rFonts w:ascii="Times New Roman" w:hAnsi="Times New Roman" w:cs="Times New Roman"/>
          <w:sz w:val="28"/>
          <w:szCs w:val="28"/>
          <w:lang w:val="uk-UA"/>
        </w:rPr>
        <w:t xml:space="preserve">при </w:t>
      </w:r>
      <w:r w:rsidR="0077562E" w:rsidRPr="00B27E1D">
        <w:rPr>
          <w:rFonts w:ascii="Times New Roman" w:hAnsi="Times New Roman" w:cs="Times New Roman"/>
          <w:b/>
          <w:i/>
          <w:position w:val="-12"/>
          <w:sz w:val="28"/>
          <w:szCs w:val="28"/>
          <w:lang w:val="uk-UA"/>
        </w:rPr>
        <w:object w:dxaOrig="880" w:dyaOrig="360">
          <v:shape id="_x0000_i1056" type="#_x0000_t75" style="width:70.7pt;height:27pt" o:ole="">
            <v:imagedata r:id="rId88" o:title=""/>
          </v:shape>
          <o:OLEObject Type="Embed" ProgID="Equation.DSMT4" ShapeID="_x0000_i1056" DrawAspect="Content" ObjectID="_1462708785" r:id="rId89"/>
        </w:object>
      </w:r>
      <w:r>
        <w:rPr>
          <w:rFonts w:ascii="Times New Roman" w:hAnsi="Times New Roman" w:cs="Times New Roman"/>
          <w:position w:val="-12"/>
          <w:sz w:val="28"/>
          <w:szCs w:val="28"/>
          <w:lang w:val="uk-UA"/>
        </w:rPr>
        <w:t xml:space="preserve">                                 </w:t>
      </w:r>
      <w:r w:rsidR="0077562E">
        <w:rPr>
          <w:rFonts w:ascii="Times New Roman" w:hAnsi="Times New Roman" w:cs="Times New Roman"/>
          <w:position w:val="-12"/>
          <w:sz w:val="28"/>
          <w:szCs w:val="28"/>
          <w:lang w:val="uk-UA"/>
        </w:rPr>
        <w:t xml:space="preserve">           </w:t>
      </w:r>
      <w:r w:rsidR="0065507E">
        <w:rPr>
          <w:rFonts w:ascii="Times New Roman" w:hAnsi="Times New Roman" w:cs="Times New Roman"/>
          <w:position w:val="-12"/>
          <w:sz w:val="28"/>
          <w:szCs w:val="28"/>
          <w:lang w:val="uk-UA"/>
        </w:rPr>
        <w:t xml:space="preserve">       </w:t>
      </w:r>
      <w:r w:rsidR="0077562E">
        <w:rPr>
          <w:rFonts w:ascii="Times New Roman" w:hAnsi="Times New Roman" w:cs="Times New Roman"/>
          <w:position w:val="-12"/>
          <w:sz w:val="28"/>
          <w:szCs w:val="28"/>
          <w:lang w:val="uk-UA"/>
        </w:rPr>
        <w:t xml:space="preserve">  </w:t>
      </w:r>
      <w:r>
        <w:rPr>
          <w:rFonts w:ascii="Times New Roman" w:hAnsi="Times New Roman" w:cs="Times New Roman"/>
          <w:position w:val="-12"/>
          <w:sz w:val="28"/>
          <w:szCs w:val="28"/>
          <w:lang w:val="uk-UA"/>
        </w:rPr>
        <w:t xml:space="preserve"> (2.3) </w:t>
      </w:r>
    </w:p>
    <w:p w:rsidR="00267935" w:rsidRDefault="00640778" w:rsidP="00640778">
      <w:pPr>
        <w:pStyle w:val="a4"/>
        <w:spacing w:after="0" w:line="312" w:lineRule="auto"/>
        <w:ind w:left="-567" w:right="284"/>
        <w:jc w:val="center"/>
        <w:rPr>
          <w:rFonts w:ascii="Times New Roman" w:hAnsi="Times New Roman" w:cs="Times New Roman"/>
          <w:position w:val="-12"/>
          <w:sz w:val="28"/>
          <w:szCs w:val="28"/>
          <w:lang w:val="uk-UA"/>
        </w:rPr>
      </w:pPr>
      <w:r>
        <w:rPr>
          <w:rFonts w:ascii="Times New Roman" w:hAnsi="Times New Roman" w:cs="Times New Roman"/>
          <w:sz w:val="28"/>
          <w:szCs w:val="28"/>
          <w:lang w:val="uk-UA"/>
        </w:rPr>
        <w:t xml:space="preserve">                                                    </w:t>
      </w:r>
      <w:r w:rsidR="00BB3A81" w:rsidRPr="00640778">
        <w:rPr>
          <w:rFonts w:ascii="Times New Roman" w:hAnsi="Times New Roman" w:cs="Times New Roman"/>
          <w:sz w:val="28"/>
          <w:szCs w:val="28"/>
          <w:lang w:val="uk-UA"/>
        </w:rPr>
        <w:t xml:space="preserve">і </w:t>
      </w:r>
      <w:r w:rsidR="0077562E" w:rsidRPr="00267935">
        <w:rPr>
          <w:b/>
          <w:i/>
          <w:lang w:val="uk-UA"/>
        </w:rPr>
        <w:object w:dxaOrig="1100" w:dyaOrig="360">
          <v:shape id="_x0000_i1057" type="#_x0000_t75" style="width:1in;height:25.7pt" o:ole="">
            <v:imagedata r:id="rId90" o:title=""/>
          </v:shape>
          <o:OLEObject Type="Embed" ProgID="Equation.DSMT4" ShapeID="_x0000_i1057" DrawAspect="Content" ObjectID="_1462708786" r:id="rId91"/>
        </w:object>
      </w:r>
      <w:r w:rsidRPr="00640778">
        <w:rPr>
          <w:rFonts w:ascii="Times New Roman" w:hAnsi="Times New Roman" w:cs="Times New Roman"/>
          <w:position w:val="-12"/>
          <w:sz w:val="28"/>
          <w:szCs w:val="28"/>
          <w:lang w:val="uk-UA"/>
        </w:rPr>
        <w:t xml:space="preserve">            </w:t>
      </w:r>
      <w:r>
        <w:rPr>
          <w:rFonts w:ascii="Times New Roman" w:hAnsi="Times New Roman" w:cs="Times New Roman"/>
          <w:position w:val="-12"/>
          <w:sz w:val="28"/>
          <w:szCs w:val="28"/>
          <w:lang w:val="uk-UA"/>
        </w:rPr>
        <w:t xml:space="preserve">                  </w:t>
      </w:r>
      <w:r w:rsidRPr="00640778">
        <w:rPr>
          <w:rFonts w:ascii="Times New Roman" w:hAnsi="Times New Roman" w:cs="Times New Roman"/>
          <w:position w:val="-12"/>
          <w:sz w:val="28"/>
          <w:szCs w:val="28"/>
          <w:lang w:val="uk-UA"/>
        </w:rPr>
        <w:t xml:space="preserve">   </w:t>
      </w:r>
      <w:r w:rsidR="0077562E">
        <w:rPr>
          <w:rFonts w:ascii="Times New Roman" w:hAnsi="Times New Roman" w:cs="Times New Roman"/>
          <w:position w:val="-12"/>
          <w:sz w:val="28"/>
          <w:szCs w:val="28"/>
          <w:lang w:val="uk-UA"/>
        </w:rPr>
        <w:t xml:space="preserve">     </w:t>
      </w:r>
      <w:r>
        <w:rPr>
          <w:rFonts w:ascii="Times New Roman" w:hAnsi="Times New Roman" w:cs="Times New Roman"/>
          <w:position w:val="-12"/>
          <w:sz w:val="28"/>
          <w:szCs w:val="28"/>
          <w:lang w:val="uk-UA"/>
        </w:rPr>
        <w:t xml:space="preserve">   </w:t>
      </w:r>
      <w:r w:rsidR="0077562E">
        <w:rPr>
          <w:rFonts w:ascii="Times New Roman" w:hAnsi="Times New Roman" w:cs="Times New Roman"/>
          <w:position w:val="-12"/>
          <w:sz w:val="28"/>
          <w:szCs w:val="28"/>
          <w:lang w:val="uk-UA"/>
        </w:rPr>
        <w:t xml:space="preserve"> </w:t>
      </w:r>
      <w:r>
        <w:rPr>
          <w:rFonts w:ascii="Times New Roman" w:hAnsi="Times New Roman" w:cs="Times New Roman"/>
          <w:position w:val="-12"/>
          <w:sz w:val="28"/>
          <w:szCs w:val="28"/>
          <w:lang w:val="uk-UA"/>
        </w:rPr>
        <w:t xml:space="preserve"> </w:t>
      </w:r>
      <w:r w:rsidR="0065507E">
        <w:rPr>
          <w:rFonts w:ascii="Times New Roman" w:hAnsi="Times New Roman" w:cs="Times New Roman"/>
          <w:position w:val="-12"/>
          <w:sz w:val="28"/>
          <w:szCs w:val="28"/>
          <w:lang w:val="uk-UA"/>
        </w:rPr>
        <w:t xml:space="preserve">       </w:t>
      </w:r>
      <w:r w:rsidRPr="00640778">
        <w:rPr>
          <w:rFonts w:ascii="Times New Roman" w:hAnsi="Times New Roman" w:cs="Times New Roman"/>
          <w:position w:val="-12"/>
          <w:sz w:val="28"/>
          <w:szCs w:val="28"/>
          <w:lang w:val="uk-UA"/>
        </w:rPr>
        <w:t xml:space="preserve">     (2.4)</w:t>
      </w:r>
      <w:r>
        <w:rPr>
          <w:rFonts w:ascii="Times New Roman" w:hAnsi="Times New Roman" w:cs="Times New Roman"/>
          <w:position w:val="-12"/>
          <w:sz w:val="28"/>
          <w:szCs w:val="28"/>
          <w:lang w:val="uk-UA"/>
        </w:rPr>
        <w:t xml:space="preserve"> </w:t>
      </w:r>
    </w:p>
    <w:p w:rsidR="0077595C" w:rsidRPr="00640778" w:rsidRDefault="0077595C" w:rsidP="0077595C">
      <w:pPr>
        <w:pStyle w:val="a4"/>
        <w:spacing w:after="0" w:line="312" w:lineRule="auto"/>
        <w:ind w:left="-567" w:right="284" w:firstLine="709"/>
        <w:jc w:val="both"/>
        <w:rPr>
          <w:rFonts w:ascii="Times New Roman" w:hAnsi="Times New Roman" w:cs="Times New Roman"/>
          <w:position w:val="-12"/>
          <w:sz w:val="28"/>
          <w:szCs w:val="28"/>
          <w:lang w:val="uk-UA"/>
        </w:rPr>
      </w:pPr>
    </w:p>
    <w:p w:rsidR="00AD5DA9" w:rsidRDefault="00320BF5" w:rsidP="00320BF5">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де </w:t>
      </w:r>
      <w:r>
        <w:rPr>
          <w:rFonts w:ascii="Times New Roman" w:hAnsi="Times New Roman" w:cs="Times New Roman"/>
          <w:b/>
          <w:i/>
          <w:sz w:val="28"/>
          <w:szCs w:val="28"/>
          <w:lang w:val="uk-UA"/>
        </w:rPr>
        <w:t>Р</w:t>
      </w:r>
      <w:r>
        <w:rPr>
          <w:rFonts w:ascii="Times New Roman" w:hAnsi="Times New Roman" w:cs="Times New Roman"/>
          <w:sz w:val="28"/>
          <w:szCs w:val="28"/>
          <w:lang w:val="uk-UA"/>
        </w:rPr>
        <w:t xml:space="preserve"> – розрахункова ціна інноваційної продукції; </w:t>
      </w:r>
      <w:r>
        <w:rPr>
          <w:rFonts w:ascii="Times New Roman" w:hAnsi="Times New Roman" w:cs="Times New Roman"/>
          <w:b/>
          <w:i/>
          <w:sz w:val="28"/>
          <w:szCs w:val="28"/>
          <w:lang w:val="uk-UA"/>
        </w:rPr>
        <w:t>С</w:t>
      </w:r>
      <w:r>
        <w:rPr>
          <w:rFonts w:ascii="Times New Roman" w:hAnsi="Times New Roman" w:cs="Times New Roman"/>
          <w:sz w:val="28"/>
          <w:szCs w:val="28"/>
          <w:lang w:val="uk-UA"/>
        </w:rPr>
        <w:t xml:space="preserve"> – собівартість (кошторисні витрати) виробництва відповідної науково-технічної продукції; </w:t>
      </w:r>
      <w:r>
        <w:rPr>
          <w:rFonts w:ascii="Times New Roman" w:hAnsi="Times New Roman" w:cs="Times New Roman"/>
          <w:b/>
          <w:i/>
          <w:sz w:val="28"/>
          <w:szCs w:val="28"/>
          <w:lang w:val="en-US"/>
        </w:rPr>
        <w:t>D</w:t>
      </w:r>
      <w:r>
        <w:rPr>
          <w:rFonts w:ascii="Times New Roman" w:hAnsi="Times New Roman" w:cs="Times New Roman"/>
          <w:b/>
          <w:i/>
          <w:sz w:val="28"/>
          <w:szCs w:val="28"/>
          <w:vertAlign w:val="subscript"/>
          <w:lang w:val="en-US"/>
        </w:rPr>
        <w:t>N</w:t>
      </w:r>
      <w:r w:rsidRPr="007B43EB">
        <w:rPr>
          <w:rFonts w:ascii="Times New Roman" w:hAnsi="Times New Roman" w:cs="Times New Roman"/>
          <w:b/>
          <w:i/>
          <w:sz w:val="28"/>
          <w:szCs w:val="28"/>
          <w:lang w:val="uk-UA"/>
        </w:rPr>
        <w:t xml:space="preserve"> </w:t>
      </w:r>
      <w:r w:rsidR="00AD5DA9" w:rsidRPr="007B43EB">
        <w:rPr>
          <w:rFonts w:ascii="Times New Roman" w:hAnsi="Times New Roman" w:cs="Times New Roman"/>
          <w:b/>
          <w:i/>
          <w:sz w:val="28"/>
          <w:szCs w:val="28"/>
          <w:lang w:val="uk-UA"/>
        </w:rPr>
        <w:t xml:space="preserve">– </w:t>
      </w:r>
      <w:r w:rsidR="00AD5DA9" w:rsidRPr="007B43EB">
        <w:rPr>
          <w:rFonts w:ascii="Times New Roman" w:hAnsi="Times New Roman" w:cs="Times New Roman"/>
          <w:sz w:val="28"/>
          <w:szCs w:val="28"/>
          <w:lang w:val="uk-UA"/>
        </w:rPr>
        <w:t>прибуток</w:t>
      </w:r>
      <w:r w:rsidR="00AD5DA9">
        <w:rPr>
          <w:rFonts w:ascii="Times New Roman" w:hAnsi="Times New Roman" w:cs="Times New Roman"/>
          <w:sz w:val="28"/>
          <w:szCs w:val="28"/>
          <w:lang w:val="uk-UA"/>
        </w:rPr>
        <w:t>, що встановлюється у відсотках до собівартості науково-технічної продукції;</w:t>
      </w:r>
      <w:r w:rsidR="00AD5DA9">
        <w:rPr>
          <w:rFonts w:ascii="Times New Roman" w:hAnsi="Times New Roman" w:cs="Times New Roman"/>
          <w:b/>
          <w:i/>
          <w:sz w:val="28"/>
          <w:szCs w:val="28"/>
          <w:lang w:val="en-US"/>
        </w:rPr>
        <w:t>D</w:t>
      </w:r>
      <w:r w:rsidR="00AD5DA9">
        <w:rPr>
          <w:rFonts w:ascii="Times New Roman" w:hAnsi="Times New Roman" w:cs="Times New Roman"/>
          <w:b/>
          <w:i/>
          <w:sz w:val="28"/>
          <w:szCs w:val="28"/>
          <w:vertAlign w:val="subscript"/>
          <w:lang w:val="en-US"/>
        </w:rPr>
        <w:t>e</w:t>
      </w:r>
      <w:r w:rsidR="00AD5DA9" w:rsidRPr="007B43EB">
        <w:rPr>
          <w:rFonts w:ascii="Times New Roman" w:hAnsi="Times New Roman" w:cs="Times New Roman"/>
          <w:b/>
          <w:i/>
          <w:sz w:val="28"/>
          <w:szCs w:val="28"/>
          <w:lang w:val="uk-UA"/>
        </w:rPr>
        <w:t xml:space="preserve"> – </w:t>
      </w:r>
      <w:r w:rsidR="00AD5DA9">
        <w:rPr>
          <w:rFonts w:ascii="Times New Roman" w:hAnsi="Times New Roman" w:cs="Times New Roman"/>
          <w:sz w:val="28"/>
          <w:szCs w:val="28"/>
          <w:lang w:val="uk-UA"/>
        </w:rPr>
        <w:t>прибуток, що розраховується у відсотках від суми економічного ефекту (позитивне сальдо грошових потоків) замовника (споживача), що набувається від реалізації даної науково-технічної продукції за період, погоджений сторонами;</w:t>
      </w:r>
      <w:r w:rsidRPr="007B43EB">
        <w:rPr>
          <w:rFonts w:ascii="Times New Roman" w:hAnsi="Times New Roman" w:cs="Times New Roman"/>
          <w:b/>
          <w:i/>
          <w:sz w:val="28"/>
          <w:szCs w:val="28"/>
          <w:lang w:val="uk-UA"/>
        </w:rPr>
        <w:t xml:space="preserve"> </w:t>
      </w:r>
      <w:r>
        <w:rPr>
          <w:rFonts w:ascii="Times New Roman" w:hAnsi="Times New Roman" w:cs="Times New Roman"/>
          <w:b/>
          <w:i/>
          <w:sz w:val="28"/>
          <w:szCs w:val="28"/>
          <w:lang w:val="en-US"/>
        </w:rPr>
        <w:t>K</w:t>
      </w:r>
      <w:r w:rsidR="00AD5DA9">
        <w:rPr>
          <w:rFonts w:ascii="Times New Roman" w:hAnsi="Times New Roman" w:cs="Times New Roman"/>
          <w:b/>
          <w:i/>
          <w:sz w:val="28"/>
          <w:szCs w:val="28"/>
          <w:lang w:val="uk-UA"/>
        </w:rPr>
        <w:t xml:space="preserve"> – </w:t>
      </w:r>
      <w:r w:rsidR="00AD5DA9" w:rsidRPr="00AD5DA9">
        <w:rPr>
          <w:rFonts w:ascii="Times New Roman" w:hAnsi="Times New Roman" w:cs="Times New Roman"/>
          <w:sz w:val="28"/>
          <w:szCs w:val="28"/>
          <w:lang w:val="uk-UA"/>
        </w:rPr>
        <w:t>н</w:t>
      </w:r>
      <w:r w:rsidR="00AD5DA9">
        <w:rPr>
          <w:rFonts w:ascii="Times New Roman" w:hAnsi="Times New Roman" w:cs="Times New Roman"/>
          <w:sz w:val="28"/>
          <w:szCs w:val="28"/>
          <w:lang w:val="uk-UA"/>
        </w:rPr>
        <w:t>айбільша допустима частка ціни науково-технічної продукції у сумі економічного ефекту від її застосування у замовників, споживачів;</w:t>
      </w:r>
      <w:r w:rsidRPr="007B43EB">
        <w:rPr>
          <w:rFonts w:ascii="Times New Roman" w:hAnsi="Times New Roman" w:cs="Times New Roman"/>
          <w:b/>
          <w:i/>
          <w:sz w:val="28"/>
          <w:szCs w:val="28"/>
          <w:lang w:val="uk-UA"/>
        </w:rPr>
        <w:t xml:space="preserve"> </w:t>
      </w:r>
      <w:r>
        <w:rPr>
          <w:rFonts w:ascii="Times New Roman" w:hAnsi="Times New Roman" w:cs="Times New Roman"/>
          <w:b/>
          <w:i/>
          <w:sz w:val="28"/>
          <w:szCs w:val="28"/>
          <w:lang w:val="en-US"/>
        </w:rPr>
        <w:t>E</w:t>
      </w:r>
      <w:r>
        <w:rPr>
          <w:rFonts w:ascii="Times New Roman" w:hAnsi="Times New Roman" w:cs="Times New Roman"/>
          <w:b/>
          <w:i/>
          <w:sz w:val="28"/>
          <w:szCs w:val="28"/>
          <w:vertAlign w:val="subscript"/>
          <w:lang w:val="en-US"/>
        </w:rPr>
        <w:t>T</w:t>
      </w:r>
      <w:r w:rsidR="00AD5DA9">
        <w:rPr>
          <w:rFonts w:ascii="Times New Roman" w:hAnsi="Times New Roman" w:cs="Times New Roman"/>
          <w:b/>
          <w:i/>
          <w:sz w:val="28"/>
          <w:szCs w:val="28"/>
          <w:lang w:val="uk-UA"/>
        </w:rPr>
        <w:t xml:space="preserve"> –</w:t>
      </w:r>
      <w:r w:rsidRPr="007B43EB">
        <w:rPr>
          <w:rFonts w:ascii="Times New Roman" w:hAnsi="Times New Roman" w:cs="Times New Roman"/>
          <w:b/>
          <w:i/>
          <w:sz w:val="28"/>
          <w:szCs w:val="28"/>
          <w:lang w:val="uk-UA"/>
        </w:rPr>
        <w:t xml:space="preserve"> </w:t>
      </w:r>
      <w:r w:rsidR="00AD5DA9">
        <w:rPr>
          <w:rFonts w:ascii="Times New Roman" w:hAnsi="Times New Roman" w:cs="Times New Roman"/>
          <w:sz w:val="28"/>
          <w:szCs w:val="28"/>
          <w:lang w:val="uk-UA"/>
        </w:rPr>
        <w:t>економічний ефект від виробництва і застосування даної науков</w:t>
      </w:r>
      <w:r w:rsidR="0077595C">
        <w:rPr>
          <w:rFonts w:ascii="Times New Roman" w:hAnsi="Times New Roman" w:cs="Times New Roman"/>
          <w:sz w:val="28"/>
          <w:szCs w:val="28"/>
          <w:lang w:val="uk-UA"/>
        </w:rPr>
        <w:t>о-технічної продукції за розрах</w:t>
      </w:r>
      <w:r w:rsidR="00AD5DA9">
        <w:rPr>
          <w:rFonts w:ascii="Times New Roman" w:hAnsi="Times New Roman" w:cs="Times New Roman"/>
          <w:sz w:val="28"/>
          <w:szCs w:val="28"/>
          <w:lang w:val="uk-UA"/>
        </w:rPr>
        <w:t xml:space="preserve">унковий період; </w:t>
      </w:r>
      <w:r>
        <w:rPr>
          <w:rFonts w:ascii="Times New Roman" w:hAnsi="Times New Roman" w:cs="Times New Roman"/>
          <w:b/>
          <w:i/>
          <w:sz w:val="28"/>
          <w:szCs w:val="28"/>
          <w:lang w:val="en-US"/>
        </w:rPr>
        <w:t>D</w:t>
      </w:r>
      <w:r w:rsidRPr="007B43EB">
        <w:rPr>
          <w:rFonts w:ascii="Times New Roman" w:hAnsi="Times New Roman" w:cs="Times New Roman"/>
          <w:b/>
          <w:i/>
          <w:sz w:val="28"/>
          <w:szCs w:val="28"/>
          <w:vertAlign w:val="subscript"/>
          <w:lang w:val="uk-UA"/>
        </w:rPr>
        <w:t>1</w:t>
      </w:r>
      <w:r w:rsidRPr="007B43EB">
        <w:rPr>
          <w:rFonts w:ascii="Times New Roman" w:hAnsi="Times New Roman" w:cs="Times New Roman"/>
          <w:b/>
          <w:i/>
          <w:sz w:val="28"/>
          <w:szCs w:val="28"/>
          <w:lang w:val="uk-UA"/>
        </w:rPr>
        <w:t xml:space="preserve"> </w:t>
      </w:r>
      <w:r w:rsidR="00AD5DA9">
        <w:rPr>
          <w:rFonts w:ascii="Times New Roman" w:hAnsi="Times New Roman" w:cs="Times New Roman"/>
          <w:b/>
          <w:i/>
          <w:sz w:val="28"/>
          <w:szCs w:val="28"/>
          <w:lang w:val="uk-UA"/>
        </w:rPr>
        <w:t xml:space="preserve">– </w:t>
      </w:r>
      <w:r w:rsidR="00AD5DA9">
        <w:rPr>
          <w:rFonts w:ascii="Times New Roman" w:hAnsi="Times New Roman" w:cs="Times New Roman"/>
          <w:sz w:val="28"/>
          <w:szCs w:val="28"/>
          <w:lang w:val="uk-UA"/>
        </w:rPr>
        <w:t xml:space="preserve">частка економічного ефекту, що реалізується у замовників, яка забезпечує збереження у них попереднього рівня рентабельності виробництва. </w:t>
      </w:r>
    </w:p>
    <w:p w:rsidR="00320BF5" w:rsidRDefault="00AD5DA9" w:rsidP="00320BF5">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Наведемо </w:t>
      </w:r>
      <w:r w:rsidRPr="00DA7023">
        <w:rPr>
          <w:rFonts w:ascii="Times New Roman" w:hAnsi="Times New Roman" w:cs="Times New Roman"/>
          <w:b/>
          <w:i/>
          <w:sz w:val="28"/>
          <w:szCs w:val="28"/>
          <w:lang w:val="uk-UA"/>
        </w:rPr>
        <w:t>приклад</w:t>
      </w:r>
      <w:r>
        <w:rPr>
          <w:rFonts w:ascii="Times New Roman" w:hAnsi="Times New Roman" w:cs="Times New Roman"/>
          <w:sz w:val="28"/>
          <w:szCs w:val="28"/>
          <w:lang w:val="uk-UA"/>
        </w:rPr>
        <w:t xml:space="preserve"> </w:t>
      </w:r>
      <w:r w:rsidRPr="00DA7023">
        <w:rPr>
          <w:rFonts w:ascii="Times New Roman" w:hAnsi="Times New Roman" w:cs="Times New Roman"/>
          <w:b/>
          <w:i/>
          <w:sz w:val="28"/>
          <w:szCs w:val="28"/>
          <w:lang w:val="uk-UA"/>
        </w:rPr>
        <w:t>розрахунку ціни розробки</w:t>
      </w:r>
      <w:r>
        <w:rPr>
          <w:rFonts w:ascii="Times New Roman" w:hAnsi="Times New Roman" w:cs="Times New Roman"/>
          <w:sz w:val="28"/>
          <w:szCs w:val="28"/>
          <w:lang w:val="uk-UA"/>
        </w:rPr>
        <w:t xml:space="preserve">. Якщо, наприклад, витрати розробника на проект </w:t>
      </w:r>
      <w:r w:rsidR="00320BF5" w:rsidRPr="007B43EB">
        <w:rPr>
          <w:rFonts w:ascii="Times New Roman" w:hAnsi="Times New Roman" w:cs="Times New Roman"/>
          <w:b/>
          <w:i/>
          <w:sz w:val="28"/>
          <w:szCs w:val="28"/>
        </w:rPr>
        <w:t>(</w:t>
      </w:r>
      <w:r w:rsidR="00320BF5">
        <w:rPr>
          <w:rFonts w:ascii="Times New Roman" w:hAnsi="Times New Roman" w:cs="Times New Roman"/>
          <w:b/>
          <w:i/>
          <w:sz w:val="28"/>
          <w:szCs w:val="28"/>
          <w:lang w:val="en-US"/>
        </w:rPr>
        <w:t>C</w:t>
      </w:r>
      <w:r w:rsidR="00320BF5" w:rsidRPr="007B43EB">
        <w:rPr>
          <w:rFonts w:ascii="Times New Roman" w:hAnsi="Times New Roman" w:cs="Times New Roman"/>
          <w:b/>
          <w:i/>
          <w:sz w:val="28"/>
          <w:szCs w:val="28"/>
        </w:rPr>
        <w:t xml:space="preserve">) </w:t>
      </w:r>
      <w:r>
        <w:rPr>
          <w:rFonts w:ascii="Times New Roman" w:hAnsi="Times New Roman" w:cs="Times New Roman"/>
          <w:sz w:val="28"/>
          <w:szCs w:val="28"/>
          <w:lang w:val="uk-UA"/>
        </w:rPr>
        <w:t xml:space="preserve">складають </w:t>
      </w:r>
      <w:r w:rsidRPr="00AD5DA9">
        <w:rPr>
          <w:rFonts w:ascii="Times New Roman" w:hAnsi="Times New Roman" w:cs="Times New Roman"/>
          <w:b/>
          <w:i/>
          <w:sz w:val="28"/>
          <w:szCs w:val="28"/>
          <w:lang w:val="uk-UA"/>
        </w:rPr>
        <w:t>300000 грн.</w:t>
      </w:r>
      <w:r>
        <w:rPr>
          <w:rFonts w:ascii="Times New Roman" w:hAnsi="Times New Roman" w:cs="Times New Roman"/>
          <w:sz w:val="28"/>
          <w:szCs w:val="28"/>
          <w:lang w:val="uk-UA"/>
        </w:rPr>
        <w:t xml:space="preserve"> (прибуток</w:t>
      </w:r>
      <w:r w:rsidR="00320BF5" w:rsidRPr="007B43EB">
        <w:rPr>
          <w:rFonts w:ascii="Times New Roman" w:hAnsi="Times New Roman" w:cs="Times New Roman"/>
          <w:b/>
          <w:i/>
          <w:sz w:val="28"/>
          <w:szCs w:val="28"/>
        </w:rPr>
        <w:t xml:space="preserve"> </w:t>
      </w:r>
      <w:r w:rsidR="00320BF5">
        <w:rPr>
          <w:rFonts w:ascii="Times New Roman" w:hAnsi="Times New Roman" w:cs="Times New Roman"/>
          <w:b/>
          <w:i/>
          <w:sz w:val="28"/>
          <w:szCs w:val="28"/>
          <w:lang w:val="en-US"/>
        </w:rPr>
        <w:t>D</w:t>
      </w:r>
      <w:r w:rsidR="00320BF5">
        <w:rPr>
          <w:rFonts w:ascii="Times New Roman" w:hAnsi="Times New Roman" w:cs="Times New Roman"/>
          <w:b/>
          <w:i/>
          <w:sz w:val="28"/>
          <w:szCs w:val="28"/>
          <w:vertAlign w:val="subscript"/>
          <w:lang w:val="en-US"/>
        </w:rPr>
        <w:t>N</w:t>
      </w:r>
      <w:r w:rsidR="00320BF5" w:rsidRPr="007B43EB">
        <w:rPr>
          <w:rFonts w:ascii="Times New Roman" w:hAnsi="Times New Roman" w:cs="Times New Roman"/>
          <w:b/>
          <w:i/>
          <w:sz w:val="28"/>
          <w:szCs w:val="28"/>
        </w:rPr>
        <w:t xml:space="preserve"> </w:t>
      </w:r>
      <w:r>
        <w:rPr>
          <w:rFonts w:ascii="Times New Roman" w:hAnsi="Times New Roman" w:cs="Times New Roman"/>
          <w:sz w:val="28"/>
          <w:szCs w:val="28"/>
          <w:lang w:val="uk-UA"/>
        </w:rPr>
        <w:t xml:space="preserve">не планується), то для розробника прийнятною є будь-яка ціна, що перевищує цю суму. Очікуваний економічний ефект (прибуток) замовника </w:t>
      </w:r>
      <w:r w:rsidR="00320BF5" w:rsidRPr="007B43EB">
        <w:rPr>
          <w:rFonts w:ascii="Times New Roman" w:hAnsi="Times New Roman" w:cs="Times New Roman"/>
          <w:b/>
          <w:i/>
          <w:sz w:val="28"/>
          <w:szCs w:val="28"/>
        </w:rPr>
        <w:t>(</w:t>
      </w:r>
      <w:r w:rsidR="00320BF5">
        <w:rPr>
          <w:rFonts w:ascii="Times New Roman" w:hAnsi="Times New Roman" w:cs="Times New Roman"/>
          <w:b/>
          <w:i/>
          <w:sz w:val="28"/>
          <w:szCs w:val="28"/>
          <w:lang w:val="en-US"/>
        </w:rPr>
        <w:t>E</w:t>
      </w:r>
      <w:r w:rsidR="00320BF5">
        <w:rPr>
          <w:rFonts w:ascii="Times New Roman" w:hAnsi="Times New Roman" w:cs="Times New Roman"/>
          <w:b/>
          <w:i/>
          <w:sz w:val="28"/>
          <w:szCs w:val="28"/>
          <w:vertAlign w:val="subscript"/>
          <w:lang w:val="en-US"/>
        </w:rPr>
        <w:t>T</w:t>
      </w:r>
      <w:r w:rsidR="00320BF5" w:rsidRPr="007B43EB">
        <w:rPr>
          <w:rFonts w:ascii="Times New Roman" w:hAnsi="Times New Roman" w:cs="Times New Roman"/>
          <w:b/>
          <w:i/>
          <w:sz w:val="28"/>
          <w:szCs w:val="28"/>
        </w:rPr>
        <w:t xml:space="preserve">) </w:t>
      </w:r>
      <w:r>
        <w:rPr>
          <w:rFonts w:ascii="Times New Roman" w:hAnsi="Times New Roman" w:cs="Times New Roman"/>
          <w:sz w:val="28"/>
          <w:szCs w:val="28"/>
          <w:lang w:val="uk-UA"/>
        </w:rPr>
        <w:t xml:space="preserve">за проектом визначено у розмірі </w:t>
      </w:r>
      <w:r w:rsidRPr="00AD5DA9">
        <w:rPr>
          <w:rFonts w:ascii="Times New Roman" w:hAnsi="Times New Roman" w:cs="Times New Roman"/>
          <w:b/>
          <w:i/>
          <w:sz w:val="28"/>
          <w:szCs w:val="28"/>
          <w:lang w:val="uk-UA"/>
        </w:rPr>
        <w:t>1500000 грн</w:t>
      </w:r>
      <w:r>
        <w:rPr>
          <w:rFonts w:ascii="Times New Roman" w:hAnsi="Times New Roman" w:cs="Times New Roman"/>
          <w:sz w:val="28"/>
          <w:szCs w:val="28"/>
          <w:lang w:val="uk-UA"/>
        </w:rPr>
        <w:t xml:space="preserve">. Розрахунковий період прийнято в </w:t>
      </w:r>
      <w:r w:rsidRPr="00AD5DA9">
        <w:rPr>
          <w:rFonts w:ascii="Times New Roman" w:hAnsi="Times New Roman" w:cs="Times New Roman"/>
          <w:b/>
          <w:i/>
          <w:sz w:val="28"/>
          <w:szCs w:val="28"/>
          <w:lang w:val="uk-UA"/>
        </w:rPr>
        <w:t>1 рік</w:t>
      </w:r>
      <w:r>
        <w:rPr>
          <w:rFonts w:ascii="Times New Roman" w:hAnsi="Times New Roman" w:cs="Times New Roman"/>
          <w:sz w:val="28"/>
          <w:szCs w:val="28"/>
          <w:lang w:val="uk-UA"/>
        </w:rPr>
        <w:t xml:space="preserve">. Розрахункова рентабельність виробництва у замовника складає на даний час </w:t>
      </w:r>
      <w:r w:rsidRPr="00AD5DA9">
        <w:rPr>
          <w:rFonts w:ascii="Times New Roman" w:hAnsi="Times New Roman" w:cs="Times New Roman"/>
          <w:b/>
          <w:i/>
          <w:sz w:val="28"/>
          <w:szCs w:val="28"/>
          <w:lang w:val="uk-UA"/>
        </w:rPr>
        <w:t>0,20</w:t>
      </w:r>
      <w:r>
        <w:rPr>
          <w:rFonts w:ascii="Times New Roman" w:hAnsi="Times New Roman" w:cs="Times New Roman"/>
          <w:sz w:val="28"/>
          <w:szCs w:val="28"/>
          <w:lang w:val="uk-UA"/>
        </w:rPr>
        <w:t xml:space="preserve"> (прибуток </w:t>
      </w:r>
      <w:r w:rsidRPr="00AD5DA9">
        <w:rPr>
          <w:rFonts w:ascii="Times New Roman" w:hAnsi="Times New Roman" w:cs="Times New Roman"/>
          <w:b/>
          <w:i/>
          <w:sz w:val="28"/>
          <w:szCs w:val="28"/>
          <w:lang w:val="uk-UA"/>
        </w:rPr>
        <w:t>10000000</w:t>
      </w:r>
      <w:r>
        <w:rPr>
          <w:rFonts w:ascii="Times New Roman" w:hAnsi="Times New Roman" w:cs="Times New Roman"/>
          <w:sz w:val="28"/>
          <w:szCs w:val="28"/>
          <w:lang w:val="uk-UA"/>
        </w:rPr>
        <w:t xml:space="preserve"> </w:t>
      </w:r>
      <w:r w:rsidRPr="00AD5DA9">
        <w:rPr>
          <w:rFonts w:ascii="Times New Roman" w:hAnsi="Times New Roman" w:cs="Times New Roman"/>
          <w:b/>
          <w:i/>
          <w:sz w:val="28"/>
          <w:szCs w:val="28"/>
          <w:lang w:val="uk-UA"/>
        </w:rPr>
        <w:t>грн.</w:t>
      </w:r>
      <w:r>
        <w:rPr>
          <w:rFonts w:ascii="Times New Roman" w:hAnsi="Times New Roman" w:cs="Times New Roman"/>
          <w:sz w:val="28"/>
          <w:szCs w:val="28"/>
          <w:lang w:val="uk-UA"/>
        </w:rPr>
        <w:t xml:space="preserve">). Внаслідок реалізації проекту і зміни прибутку та капіталу у замовника очікується рентабельність </w:t>
      </w:r>
      <w:r w:rsidRPr="00AD5DA9">
        <w:rPr>
          <w:rFonts w:ascii="Times New Roman" w:hAnsi="Times New Roman" w:cs="Times New Roman"/>
          <w:b/>
          <w:i/>
          <w:sz w:val="28"/>
          <w:szCs w:val="28"/>
          <w:lang w:val="uk-UA"/>
        </w:rPr>
        <w:t>0,209</w:t>
      </w:r>
      <w:r>
        <w:rPr>
          <w:rFonts w:ascii="Times New Roman" w:hAnsi="Times New Roman" w:cs="Times New Roman"/>
          <w:sz w:val="28"/>
          <w:szCs w:val="28"/>
          <w:lang w:val="uk-UA"/>
        </w:rPr>
        <w:t xml:space="preserve"> (прибуток </w:t>
      </w:r>
      <w:r w:rsidRPr="00AD5DA9">
        <w:rPr>
          <w:rFonts w:ascii="Times New Roman" w:hAnsi="Times New Roman" w:cs="Times New Roman"/>
          <w:b/>
          <w:i/>
          <w:sz w:val="28"/>
          <w:szCs w:val="28"/>
          <w:lang w:val="uk-UA"/>
        </w:rPr>
        <w:t>11000000 грн.</w:t>
      </w:r>
      <w:r>
        <w:rPr>
          <w:rFonts w:ascii="Times New Roman" w:hAnsi="Times New Roman" w:cs="Times New Roman"/>
          <w:sz w:val="28"/>
          <w:szCs w:val="28"/>
          <w:lang w:val="uk-UA"/>
        </w:rPr>
        <w:t xml:space="preserve">). Це означає, що мінімально прийнятна сума ефекту, що задовольняє замовника, за проектом дорівнює </w:t>
      </w:r>
      <w:r w:rsidRPr="00AD5DA9">
        <w:rPr>
          <w:rFonts w:ascii="Times New Roman" w:hAnsi="Times New Roman" w:cs="Times New Roman"/>
          <w:b/>
          <w:i/>
          <w:sz w:val="28"/>
          <w:szCs w:val="28"/>
          <w:lang w:val="uk-UA"/>
        </w:rPr>
        <w:t>1000000 грн. (11000000 – 10000000)</w:t>
      </w:r>
      <w:r>
        <w:rPr>
          <w:rFonts w:ascii="Times New Roman" w:hAnsi="Times New Roman" w:cs="Times New Roman"/>
          <w:sz w:val="28"/>
          <w:szCs w:val="28"/>
          <w:lang w:val="uk-UA"/>
        </w:rPr>
        <w:t xml:space="preserve">. Відповідно його частка </w:t>
      </w:r>
      <w:r w:rsidR="00320BF5">
        <w:rPr>
          <w:rFonts w:ascii="Times New Roman" w:hAnsi="Times New Roman" w:cs="Times New Roman"/>
          <w:b/>
          <w:i/>
          <w:sz w:val="28"/>
          <w:szCs w:val="28"/>
          <w:lang w:val="en-US"/>
        </w:rPr>
        <w:t>D</w:t>
      </w:r>
      <w:r w:rsidR="00320BF5" w:rsidRPr="007B43EB">
        <w:rPr>
          <w:rFonts w:ascii="Times New Roman" w:hAnsi="Times New Roman" w:cs="Times New Roman"/>
          <w:b/>
          <w:i/>
          <w:sz w:val="28"/>
          <w:szCs w:val="28"/>
          <w:vertAlign w:val="subscript"/>
        </w:rPr>
        <w:t>1</w:t>
      </w:r>
      <w:r w:rsidR="00320BF5" w:rsidRPr="007B43EB">
        <w:rPr>
          <w:rFonts w:ascii="Times New Roman" w:hAnsi="Times New Roman" w:cs="Times New Roman"/>
          <w:b/>
          <w:i/>
          <w:sz w:val="28"/>
          <w:szCs w:val="28"/>
        </w:rPr>
        <w:t xml:space="preserve">=067 </w:t>
      </w:r>
      <w:r>
        <w:rPr>
          <w:rFonts w:ascii="Times New Roman" w:hAnsi="Times New Roman" w:cs="Times New Roman"/>
          <w:sz w:val="28"/>
          <w:szCs w:val="28"/>
          <w:lang w:val="uk-UA"/>
        </w:rPr>
        <w:t xml:space="preserve">від </w:t>
      </w:r>
      <w:r w:rsidR="00320BF5">
        <w:rPr>
          <w:rFonts w:ascii="Times New Roman" w:hAnsi="Times New Roman" w:cs="Times New Roman"/>
          <w:b/>
          <w:i/>
          <w:sz w:val="28"/>
          <w:szCs w:val="28"/>
          <w:lang w:val="en-US"/>
        </w:rPr>
        <w:t>E</w:t>
      </w:r>
      <w:r w:rsidR="00320BF5">
        <w:rPr>
          <w:rFonts w:ascii="Times New Roman" w:hAnsi="Times New Roman" w:cs="Times New Roman"/>
          <w:b/>
          <w:i/>
          <w:sz w:val="28"/>
          <w:szCs w:val="28"/>
          <w:vertAlign w:val="subscript"/>
          <w:lang w:val="en-US"/>
        </w:rPr>
        <w:t>T</w:t>
      </w:r>
      <w:r w:rsidR="00BB3A81" w:rsidRPr="00320BF5">
        <w:rPr>
          <w:rFonts w:ascii="Times New Roman" w:hAnsi="Times New Roman" w:cs="Times New Roman"/>
          <w:b/>
          <w:i/>
          <w:position w:val="-28"/>
          <w:sz w:val="28"/>
          <w:szCs w:val="28"/>
          <w:lang w:val="en-US"/>
        </w:rPr>
        <w:object w:dxaOrig="1840" w:dyaOrig="680">
          <v:shape id="_x0000_i1058" type="#_x0000_t75" style="width:92.55pt;height:33.45pt" o:ole="">
            <v:imagedata r:id="rId92" o:title=""/>
          </v:shape>
          <o:OLEObject Type="Embed" ProgID="Equation.DSMT4" ShapeID="_x0000_i1058" DrawAspect="Content" ObjectID="_1462708787" r:id="rId93"/>
        </w:object>
      </w:r>
      <w:r>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Максимально допустима частка ціни </w:t>
      </w:r>
      <w:r w:rsidRPr="00AD5DA9">
        <w:rPr>
          <w:rFonts w:ascii="Times New Roman" w:hAnsi="Times New Roman" w:cs="Times New Roman"/>
          <w:b/>
          <w:i/>
          <w:sz w:val="28"/>
          <w:szCs w:val="28"/>
          <w:lang w:val="en-US"/>
        </w:rPr>
        <w:t>P</w:t>
      </w:r>
      <w:r>
        <w:rPr>
          <w:rFonts w:ascii="Times New Roman" w:hAnsi="Times New Roman" w:cs="Times New Roman"/>
          <w:sz w:val="28"/>
          <w:szCs w:val="28"/>
          <w:lang w:val="uk-UA"/>
        </w:rPr>
        <w:t xml:space="preserve"> </w:t>
      </w:r>
      <w:r w:rsidRPr="00AD5DA9">
        <w:rPr>
          <w:rFonts w:ascii="Times New Roman" w:hAnsi="Times New Roman" w:cs="Times New Roman"/>
          <w:sz w:val="28"/>
          <w:szCs w:val="28"/>
          <w:lang w:val="uk-UA"/>
        </w:rPr>
        <w:t>в</w:t>
      </w:r>
      <w:r>
        <w:rPr>
          <w:rFonts w:ascii="Times New Roman" w:hAnsi="Times New Roman" w:cs="Times New Roman"/>
          <w:sz w:val="28"/>
          <w:szCs w:val="28"/>
          <w:lang w:val="uk-UA"/>
        </w:rPr>
        <w:t xml:space="preserve"> ефекті</w:t>
      </w:r>
      <w:r w:rsidRPr="007B43EB">
        <w:rPr>
          <w:rFonts w:ascii="Times New Roman" w:hAnsi="Times New Roman" w:cs="Times New Roman"/>
          <w:b/>
          <w:i/>
          <w:sz w:val="28"/>
          <w:szCs w:val="28"/>
        </w:rPr>
        <w:t xml:space="preserve"> </w:t>
      </w:r>
      <w:r>
        <w:rPr>
          <w:rFonts w:ascii="Times New Roman" w:hAnsi="Times New Roman" w:cs="Times New Roman"/>
          <w:b/>
          <w:i/>
          <w:sz w:val="28"/>
          <w:szCs w:val="28"/>
          <w:lang w:val="en-US"/>
        </w:rPr>
        <w:t>E</w:t>
      </w:r>
      <w:r>
        <w:rPr>
          <w:rFonts w:ascii="Times New Roman" w:hAnsi="Times New Roman" w:cs="Times New Roman"/>
          <w:b/>
          <w:i/>
          <w:sz w:val="28"/>
          <w:szCs w:val="28"/>
          <w:vertAlign w:val="subscript"/>
          <w:lang w:val="en-US"/>
        </w:rPr>
        <w:t>T</w:t>
      </w:r>
      <w:r w:rsidRPr="007B43EB">
        <w:rPr>
          <w:rFonts w:ascii="Times New Roman" w:hAnsi="Times New Roman" w:cs="Times New Roman"/>
          <w:b/>
          <w:i/>
          <w:sz w:val="28"/>
          <w:szCs w:val="28"/>
        </w:rPr>
        <w:t xml:space="preserve"> </w:t>
      </w:r>
      <w:r>
        <w:rPr>
          <w:rFonts w:ascii="Times New Roman" w:hAnsi="Times New Roman" w:cs="Times New Roman"/>
          <w:sz w:val="28"/>
          <w:szCs w:val="28"/>
          <w:lang w:val="uk-UA"/>
        </w:rPr>
        <w:t xml:space="preserve">складе </w:t>
      </w:r>
      <w:r w:rsidRPr="00AD5DA9">
        <w:rPr>
          <w:rFonts w:ascii="Times New Roman" w:hAnsi="Times New Roman" w:cs="Times New Roman"/>
          <w:b/>
          <w:i/>
          <w:sz w:val="28"/>
          <w:szCs w:val="28"/>
          <w:lang w:val="uk-UA"/>
        </w:rPr>
        <w:t>0,33</w:t>
      </w:r>
      <w:r>
        <w:rPr>
          <w:rFonts w:ascii="Times New Roman" w:hAnsi="Times New Roman" w:cs="Times New Roman"/>
          <w:sz w:val="28"/>
          <w:szCs w:val="28"/>
          <w:lang w:val="uk-UA"/>
        </w:rPr>
        <w:t xml:space="preserve"> </w:t>
      </w:r>
      <w:r w:rsidRPr="007B43EB">
        <w:rPr>
          <w:rFonts w:ascii="Times New Roman" w:hAnsi="Times New Roman" w:cs="Times New Roman"/>
          <w:b/>
          <w:i/>
          <w:sz w:val="28"/>
          <w:szCs w:val="28"/>
        </w:rPr>
        <w:t>(</w:t>
      </w:r>
      <w:r>
        <w:rPr>
          <w:rFonts w:ascii="Times New Roman" w:hAnsi="Times New Roman" w:cs="Times New Roman"/>
          <w:b/>
          <w:i/>
          <w:sz w:val="28"/>
          <w:szCs w:val="28"/>
          <w:lang w:val="en-US"/>
        </w:rPr>
        <w:t>K</w:t>
      </w:r>
      <w:r w:rsidRPr="007B43EB">
        <w:rPr>
          <w:rFonts w:ascii="Times New Roman" w:hAnsi="Times New Roman" w:cs="Times New Roman"/>
          <w:b/>
          <w:i/>
          <w:sz w:val="28"/>
          <w:szCs w:val="28"/>
        </w:rPr>
        <w:t>=1 – 0,67)</w:t>
      </w:r>
      <w:r>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Сама ціна </w:t>
      </w:r>
      <w:r>
        <w:rPr>
          <w:rFonts w:ascii="Times New Roman" w:hAnsi="Times New Roman" w:cs="Times New Roman"/>
          <w:b/>
          <w:i/>
          <w:sz w:val="28"/>
          <w:szCs w:val="28"/>
          <w:lang w:val="en-US"/>
        </w:rPr>
        <w:t>P</w:t>
      </w:r>
      <w:r w:rsidRPr="007B43EB">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не повинна перевищувати </w:t>
      </w:r>
      <w:r w:rsidRPr="00AD5DA9">
        <w:rPr>
          <w:rFonts w:ascii="Times New Roman" w:hAnsi="Times New Roman" w:cs="Times New Roman"/>
          <w:b/>
          <w:i/>
          <w:sz w:val="28"/>
          <w:szCs w:val="28"/>
          <w:lang w:val="uk-UA"/>
        </w:rPr>
        <w:t>500000 грн. (1500000×0,33)</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Обгрунтована</w:t>
      </w:r>
      <w:proofErr w:type="spellEnd"/>
      <w:r>
        <w:rPr>
          <w:rFonts w:ascii="Times New Roman" w:hAnsi="Times New Roman" w:cs="Times New Roman"/>
          <w:sz w:val="28"/>
          <w:szCs w:val="28"/>
          <w:lang w:val="uk-UA"/>
        </w:rPr>
        <w:t xml:space="preserve"> ціна, що задовольняє розробника і замовника, знаходиться у середній частині інтервалу від </w:t>
      </w:r>
      <w:r w:rsidRPr="00AD5DA9">
        <w:rPr>
          <w:rFonts w:ascii="Times New Roman" w:hAnsi="Times New Roman" w:cs="Times New Roman"/>
          <w:b/>
          <w:i/>
          <w:sz w:val="28"/>
          <w:szCs w:val="28"/>
          <w:lang w:val="uk-UA"/>
        </w:rPr>
        <w:t xml:space="preserve">300000 </w:t>
      </w:r>
      <w:r>
        <w:rPr>
          <w:rFonts w:ascii="Times New Roman" w:hAnsi="Times New Roman" w:cs="Times New Roman"/>
          <w:sz w:val="28"/>
          <w:szCs w:val="28"/>
          <w:lang w:val="uk-UA"/>
        </w:rPr>
        <w:t xml:space="preserve">до </w:t>
      </w:r>
      <w:r w:rsidRPr="00AD5DA9">
        <w:rPr>
          <w:rFonts w:ascii="Times New Roman" w:hAnsi="Times New Roman" w:cs="Times New Roman"/>
          <w:b/>
          <w:i/>
          <w:sz w:val="28"/>
          <w:szCs w:val="28"/>
          <w:lang w:val="uk-UA"/>
        </w:rPr>
        <w:t>500000 грн.</w:t>
      </w:r>
      <w:r>
        <w:rPr>
          <w:rFonts w:ascii="Times New Roman" w:hAnsi="Times New Roman" w:cs="Times New Roman"/>
          <w:sz w:val="28"/>
          <w:szCs w:val="28"/>
          <w:lang w:val="uk-UA"/>
        </w:rPr>
        <w:t xml:space="preserve"> і встановлюється у контракті розробника із замовником із урахуванням визначених вище чинників. </w:t>
      </w:r>
    </w:p>
    <w:p w:rsidR="00AD5DA9" w:rsidRDefault="00AD5DA9" w:rsidP="00320BF5">
      <w:pPr>
        <w:pStyle w:val="a4"/>
        <w:spacing w:after="0" w:line="312" w:lineRule="auto"/>
        <w:ind w:left="-567" w:right="284" w:firstLine="709"/>
        <w:jc w:val="both"/>
        <w:rPr>
          <w:rFonts w:ascii="Times New Roman" w:hAnsi="Times New Roman" w:cs="Times New Roman"/>
          <w:sz w:val="28"/>
          <w:szCs w:val="28"/>
          <w:lang w:val="uk-UA"/>
        </w:rPr>
      </w:pPr>
    </w:p>
    <w:p w:rsidR="00BB3A81" w:rsidRDefault="00BB3A81" w:rsidP="00BB3A81">
      <w:pPr>
        <w:pStyle w:val="a4"/>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2.2.2 Практичне заняття № 2 </w:t>
      </w:r>
    </w:p>
    <w:p w:rsidR="00BA74D5" w:rsidRPr="00BA74D5" w:rsidRDefault="00BB3A81" w:rsidP="00BA74D5">
      <w:pPr>
        <w:pStyle w:val="a4"/>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«Розрахунок економічного ефекту від використання ліцензії» </w:t>
      </w:r>
    </w:p>
    <w:p w:rsidR="00BB3A81" w:rsidRDefault="00554A2F" w:rsidP="00BB3A81">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Понятійне визначення </w:t>
      </w:r>
      <w:r w:rsidRPr="00554A2F">
        <w:rPr>
          <w:rFonts w:ascii="Times New Roman" w:hAnsi="Times New Roman" w:cs="Times New Roman"/>
          <w:b/>
          <w:i/>
          <w:sz w:val="28"/>
          <w:szCs w:val="28"/>
          <w:lang w:val="uk-UA"/>
        </w:rPr>
        <w:t xml:space="preserve">ліцензії </w:t>
      </w:r>
      <w:r>
        <w:rPr>
          <w:rFonts w:ascii="Times New Roman" w:hAnsi="Times New Roman" w:cs="Times New Roman"/>
          <w:sz w:val="28"/>
          <w:szCs w:val="28"/>
          <w:lang w:val="uk-UA"/>
        </w:rPr>
        <w:t xml:space="preserve">наводиться у </w:t>
      </w:r>
      <w:proofErr w:type="spellStart"/>
      <w:r>
        <w:rPr>
          <w:rFonts w:ascii="Times New Roman" w:hAnsi="Times New Roman" w:cs="Times New Roman"/>
          <w:sz w:val="28"/>
          <w:szCs w:val="28"/>
          <w:lang w:val="uk-UA"/>
        </w:rPr>
        <w:t>гл</w:t>
      </w:r>
      <w:proofErr w:type="spellEnd"/>
      <w:r>
        <w:rPr>
          <w:rFonts w:ascii="Times New Roman" w:hAnsi="Times New Roman" w:cs="Times New Roman"/>
          <w:sz w:val="28"/>
          <w:szCs w:val="28"/>
          <w:lang w:val="uk-UA"/>
        </w:rPr>
        <w:t xml:space="preserve">. 14, розрахунок її ціни – у книзі П.Н. </w:t>
      </w:r>
      <w:proofErr w:type="spellStart"/>
      <w:r>
        <w:rPr>
          <w:rFonts w:ascii="Times New Roman" w:hAnsi="Times New Roman" w:cs="Times New Roman"/>
          <w:sz w:val="28"/>
          <w:szCs w:val="28"/>
          <w:lang w:val="uk-UA"/>
        </w:rPr>
        <w:t>Завліна</w:t>
      </w:r>
      <w:proofErr w:type="spellEnd"/>
      <w:r>
        <w:rPr>
          <w:rFonts w:ascii="Times New Roman" w:hAnsi="Times New Roman" w:cs="Times New Roman"/>
          <w:sz w:val="28"/>
          <w:szCs w:val="28"/>
          <w:lang w:val="uk-UA"/>
        </w:rPr>
        <w:t xml:space="preserve"> і М.А. </w:t>
      </w:r>
      <w:proofErr w:type="spellStart"/>
      <w:r>
        <w:rPr>
          <w:rFonts w:ascii="Times New Roman" w:hAnsi="Times New Roman" w:cs="Times New Roman"/>
          <w:sz w:val="28"/>
          <w:szCs w:val="28"/>
          <w:lang w:val="uk-UA"/>
        </w:rPr>
        <w:t>Юдлевіча</w:t>
      </w:r>
      <w:proofErr w:type="spellEnd"/>
      <w:r>
        <w:rPr>
          <w:rFonts w:ascii="Times New Roman" w:hAnsi="Times New Roman" w:cs="Times New Roman"/>
          <w:sz w:val="28"/>
          <w:szCs w:val="28"/>
          <w:lang w:val="uk-UA"/>
        </w:rPr>
        <w:t xml:space="preserve"> «Наукова праця в умовах НТР» і «Комплексній програмі стимулювання вітчизняних та іноземних інвестицій до </w:t>
      </w:r>
      <w:r>
        <w:rPr>
          <w:rFonts w:ascii="Times New Roman" w:hAnsi="Times New Roman" w:cs="Times New Roman"/>
          <w:sz w:val="28"/>
          <w:szCs w:val="28"/>
          <w:lang w:val="uk-UA"/>
        </w:rPr>
        <w:lastRenderedPageBreak/>
        <w:t xml:space="preserve">державної економіки». Збільшено оцінка вартості ліцензії здійснюється за формулами: </w:t>
      </w:r>
      <w:r>
        <w:rPr>
          <w:rFonts w:ascii="Times New Roman" w:hAnsi="Times New Roman" w:cs="Times New Roman"/>
          <w:b/>
          <w:i/>
          <w:sz w:val="28"/>
          <w:szCs w:val="28"/>
          <w:lang w:val="en-US"/>
        </w:rPr>
        <w:t>F</w:t>
      </w:r>
      <w:r w:rsidRPr="007B43EB">
        <w:rPr>
          <w:rFonts w:ascii="Times New Roman" w:hAnsi="Times New Roman" w:cs="Times New Roman"/>
          <w:b/>
          <w:i/>
          <w:sz w:val="28"/>
          <w:szCs w:val="28"/>
          <w:lang w:val="uk-UA"/>
        </w:rPr>
        <w:t>=</w:t>
      </w:r>
      <w:r>
        <w:rPr>
          <w:rFonts w:ascii="Times New Roman" w:hAnsi="Times New Roman" w:cs="Times New Roman"/>
          <w:b/>
          <w:i/>
          <w:sz w:val="28"/>
          <w:szCs w:val="28"/>
          <w:lang w:val="en-US"/>
        </w:rPr>
        <w:t>P</w:t>
      </w:r>
      <w:r w:rsidRPr="007B43EB">
        <w:rPr>
          <w:rFonts w:ascii="Times New Roman" w:hAnsi="Times New Roman" w:cs="Times New Roman"/>
          <w:b/>
          <w:i/>
          <w:sz w:val="28"/>
          <w:szCs w:val="28"/>
          <w:lang w:val="uk-UA"/>
        </w:rPr>
        <w:t>(1+</w:t>
      </w:r>
      <w:r>
        <w:rPr>
          <w:rFonts w:ascii="Times New Roman" w:hAnsi="Times New Roman" w:cs="Times New Roman"/>
          <w:b/>
          <w:i/>
          <w:sz w:val="28"/>
          <w:szCs w:val="28"/>
          <w:lang w:val="en-US"/>
        </w:rPr>
        <w:t>R</w:t>
      </w:r>
      <w:r w:rsidRPr="007B43EB">
        <w:rPr>
          <w:rFonts w:ascii="Times New Roman" w:hAnsi="Times New Roman" w:cs="Times New Roman"/>
          <w:b/>
          <w:i/>
          <w:sz w:val="28"/>
          <w:szCs w:val="28"/>
          <w:lang w:val="uk-UA"/>
        </w:rPr>
        <w:t>)</w:t>
      </w:r>
      <w:r>
        <w:rPr>
          <w:rFonts w:ascii="Times New Roman" w:hAnsi="Times New Roman" w:cs="Times New Roman"/>
          <w:b/>
          <w:i/>
          <w:sz w:val="28"/>
          <w:szCs w:val="28"/>
          <w:vertAlign w:val="superscript"/>
          <w:lang w:val="en-US"/>
        </w:rPr>
        <w:t>n</w:t>
      </w:r>
      <w:r w:rsidRPr="007B43EB">
        <w:rPr>
          <w:rFonts w:ascii="Times New Roman" w:hAnsi="Times New Roman" w:cs="Times New Roman"/>
          <w:sz w:val="28"/>
          <w:szCs w:val="28"/>
          <w:lang w:val="uk-UA"/>
        </w:rPr>
        <w:t xml:space="preserve">; </w:t>
      </w:r>
      <w:r w:rsidR="001515EB" w:rsidRPr="00554A2F">
        <w:rPr>
          <w:rFonts w:ascii="Times New Roman" w:hAnsi="Times New Roman" w:cs="Times New Roman"/>
          <w:b/>
          <w:i/>
          <w:position w:val="-32"/>
          <w:sz w:val="28"/>
          <w:szCs w:val="28"/>
          <w:lang w:val="en-US"/>
        </w:rPr>
        <w:object w:dxaOrig="2000" w:dyaOrig="760">
          <v:shape id="_x0000_i1059" type="#_x0000_t75" style="width:99pt;height:38.55pt" o:ole="">
            <v:imagedata r:id="rId94" o:title=""/>
          </v:shape>
          <o:OLEObject Type="Embed" ProgID="Equation.DSMT4" ShapeID="_x0000_i1059" DrawAspect="Content" ObjectID="_1462708788" r:id="rId95"/>
        </w:object>
      </w:r>
      <w:r w:rsidR="001515EB" w:rsidRPr="006F487F">
        <w:rPr>
          <w:rFonts w:ascii="Times New Roman" w:hAnsi="Times New Roman" w:cs="Times New Roman"/>
          <w:b/>
          <w:i/>
          <w:position w:val="-28"/>
          <w:sz w:val="28"/>
          <w:szCs w:val="28"/>
          <w:lang w:val="en-US"/>
        </w:rPr>
        <w:object w:dxaOrig="3100" w:dyaOrig="680">
          <v:shape id="_x0000_i1060" type="#_x0000_t75" style="width:155.55pt;height:33.45pt" o:ole="">
            <v:imagedata r:id="rId96" o:title=""/>
          </v:shape>
          <o:OLEObject Type="Embed" ProgID="Equation.DSMT4" ShapeID="_x0000_i1060" DrawAspect="Content" ObjectID="_1462708789" r:id="rId97"/>
        </w:object>
      </w:r>
      <w:r w:rsidR="009D6987" w:rsidRPr="007B43EB">
        <w:rPr>
          <w:rFonts w:ascii="Times New Roman" w:hAnsi="Times New Roman" w:cs="Times New Roman"/>
          <w:sz w:val="28"/>
          <w:szCs w:val="28"/>
          <w:lang w:val="uk-UA"/>
        </w:rPr>
        <w:t xml:space="preserve"> </w:t>
      </w:r>
      <w:r w:rsidR="009D6987">
        <w:rPr>
          <w:rFonts w:ascii="Times New Roman" w:hAnsi="Times New Roman" w:cs="Times New Roman"/>
          <w:sz w:val="28"/>
          <w:szCs w:val="28"/>
          <w:lang w:val="uk-UA"/>
        </w:rPr>
        <w:t>П</w:t>
      </w:r>
      <w:r w:rsidR="009D6987" w:rsidRPr="007B43EB">
        <w:rPr>
          <w:rFonts w:ascii="Times New Roman" w:hAnsi="Times New Roman" w:cs="Times New Roman"/>
          <w:sz w:val="28"/>
          <w:szCs w:val="28"/>
          <w:lang w:val="uk-UA"/>
        </w:rPr>
        <w:t xml:space="preserve">еріод </w:t>
      </w:r>
      <w:r w:rsidR="009D6987">
        <w:rPr>
          <w:rFonts w:ascii="Times New Roman" w:hAnsi="Times New Roman" w:cs="Times New Roman"/>
          <w:sz w:val="28"/>
          <w:szCs w:val="28"/>
          <w:lang w:val="uk-UA"/>
        </w:rPr>
        <w:t xml:space="preserve">дії ліцензії (з точки зору оптимального випуску продукції із урахуванням її попиту) складає за світовим досвідом </w:t>
      </w:r>
      <w:r w:rsidR="009D6987">
        <w:rPr>
          <w:rFonts w:ascii="Times New Roman" w:hAnsi="Times New Roman" w:cs="Times New Roman"/>
          <w:b/>
          <w:i/>
          <w:sz w:val="28"/>
          <w:szCs w:val="28"/>
          <w:lang w:val="uk-UA"/>
        </w:rPr>
        <w:t>8</w:t>
      </w:r>
      <w:r w:rsidR="009D6987" w:rsidRPr="009D6987">
        <w:rPr>
          <w:rFonts w:ascii="Times New Roman" w:hAnsi="Times New Roman" w:cs="Times New Roman"/>
          <w:b/>
          <w:i/>
          <w:sz w:val="28"/>
          <w:szCs w:val="28"/>
          <w:lang w:val="uk-UA"/>
        </w:rPr>
        <w:t>–10</w:t>
      </w:r>
      <w:r w:rsidR="009D6987">
        <w:rPr>
          <w:rFonts w:ascii="Times New Roman" w:hAnsi="Times New Roman" w:cs="Times New Roman"/>
          <w:sz w:val="28"/>
          <w:szCs w:val="28"/>
          <w:lang w:val="uk-UA"/>
        </w:rPr>
        <w:t xml:space="preserve"> </w:t>
      </w:r>
      <w:r w:rsidR="009D6987" w:rsidRPr="009D6987">
        <w:rPr>
          <w:rFonts w:ascii="Times New Roman" w:hAnsi="Times New Roman" w:cs="Times New Roman"/>
          <w:b/>
          <w:i/>
          <w:sz w:val="28"/>
          <w:szCs w:val="28"/>
          <w:lang w:val="uk-UA"/>
        </w:rPr>
        <w:t>років</w:t>
      </w:r>
      <w:r w:rsidR="009D6987">
        <w:rPr>
          <w:rFonts w:ascii="Times New Roman" w:hAnsi="Times New Roman" w:cs="Times New Roman"/>
          <w:sz w:val="28"/>
          <w:szCs w:val="28"/>
          <w:lang w:val="uk-UA"/>
        </w:rPr>
        <w:t>. Очікуваний обсяг виробництва продукції за ліцензію за увесь період її дії складає необхідну частину розрахунку ціни і економічного ефекту ліцензії. Під час визначення обсягу випуску продукції враховується як мінімальна</w:t>
      </w:r>
      <w:r w:rsidR="0077595C">
        <w:rPr>
          <w:rFonts w:ascii="Times New Roman" w:hAnsi="Times New Roman" w:cs="Times New Roman"/>
          <w:sz w:val="28"/>
          <w:szCs w:val="28"/>
          <w:lang w:val="uk-UA"/>
        </w:rPr>
        <w:t>,</w:t>
      </w:r>
      <w:r w:rsidR="009D6987">
        <w:rPr>
          <w:rFonts w:ascii="Times New Roman" w:hAnsi="Times New Roman" w:cs="Times New Roman"/>
          <w:sz w:val="28"/>
          <w:szCs w:val="28"/>
          <w:lang w:val="uk-UA"/>
        </w:rPr>
        <w:t xml:space="preserve"> так і максимальна його оцінка. Економічний ефект від використання ліцензії є можливим у тому випадку, якщо вартісна оцінка прибутку від використання ліцензійної технології перевищує пов</w:t>
      </w:r>
      <w:r w:rsidR="002D1A85" w:rsidRPr="007B43EB">
        <w:rPr>
          <w:rFonts w:ascii="Times New Roman" w:hAnsi="Times New Roman" w:cs="Times New Roman"/>
          <w:sz w:val="28"/>
          <w:szCs w:val="28"/>
          <w:lang w:val="uk-UA"/>
        </w:rPr>
        <w:t>’</w:t>
      </w:r>
      <w:r w:rsidR="009D6987">
        <w:rPr>
          <w:rFonts w:ascii="Times New Roman" w:hAnsi="Times New Roman" w:cs="Times New Roman"/>
          <w:sz w:val="28"/>
          <w:szCs w:val="28"/>
          <w:lang w:val="uk-UA"/>
        </w:rPr>
        <w:t xml:space="preserve">язані з нею витрати і визначається як </w:t>
      </w:r>
    </w:p>
    <w:p w:rsidR="009D6987" w:rsidRPr="00640778" w:rsidRDefault="00640778" w:rsidP="009D6987">
      <w:pPr>
        <w:pStyle w:val="a4"/>
        <w:spacing w:after="0" w:line="312" w:lineRule="auto"/>
        <w:ind w:left="-567" w:right="284"/>
        <w:jc w:val="center"/>
        <w:rPr>
          <w:rFonts w:ascii="Times New Roman" w:hAnsi="Times New Roman" w:cs="Times New Roman"/>
          <w:sz w:val="28"/>
          <w:szCs w:val="28"/>
          <w:lang w:val="uk-UA"/>
        </w:rPr>
      </w:pPr>
      <w:r>
        <w:rPr>
          <w:rFonts w:ascii="Times New Roman" w:hAnsi="Times New Roman" w:cs="Times New Roman"/>
          <w:position w:val="-28"/>
          <w:sz w:val="28"/>
          <w:szCs w:val="28"/>
          <w:lang w:val="uk-UA"/>
        </w:rPr>
        <w:t xml:space="preserve">                                                             </w:t>
      </w:r>
      <w:r w:rsidR="0077562E" w:rsidRPr="009D6987">
        <w:rPr>
          <w:rFonts w:ascii="Times New Roman" w:hAnsi="Times New Roman" w:cs="Times New Roman"/>
          <w:b/>
          <w:i/>
          <w:position w:val="-28"/>
          <w:sz w:val="28"/>
          <w:szCs w:val="28"/>
          <w:lang w:val="uk-UA"/>
        </w:rPr>
        <w:object w:dxaOrig="1280" w:dyaOrig="660">
          <v:shape id="_x0000_i1061" type="#_x0000_t75" style="width:99pt;height:48.85pt" o:ole="">
            <v:imagedata r:id="rId98" o:title=""/>
          </v:shape>
          <o:OLEObject Type="Embed" ProgID="Equation.DSMT4" ShapeID="_x0000_i1061" DrawAspect="Content" ObjectID="_1462708790" r:id="rId99"/>
        </w:object>
      </w:r>
      <w:r w:rsidR="002D1A85">
        <w:rPr>
          <w:rFonts w:ascii="Times New Roman" w:hAnsi="Times New Roman" w:cs="Times New Roman"/>
          <w:b/>
          <w:i/>
          <w:sz w:val="28"/>
          <w:szCs w:val="28"/>
          <w:lang w:val="uk-UA"/>
        </w:rPr>
        <w:t xml:space="preserve"> </w:t>
      </w:r>
      <w:r w:rsidR="0077562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77562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(2.5)</w:t>
      </w:r>
    </w:p>
    <w:p w:rsidR="0077595C" w:rsidRDefault="002D1A85" w:rsidP="00111010">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 </w:t>
      </w:r>
      <w:proofErr w:type="spellStart"/>
      <w:r>
        <w:rPr>
          <w:rFonts w:ascii="Times New Roman" w:hAnsi="Times New Roman" w:cs="Times New Roman"/>
          <w:b/>
          <w:i/>
          <w:sz w:val="28"/>
          <w:szCs w:val="28"/>
          <w:lang w:val="en-US"/>
        </w:rPr>
        <w:t>R</w:t>
      </w:r>
      <w:r>
        <w:rPr>
          <w:rFonts w:ascii="Times New Roman" w:hAnsi="Times New Roman" w:cs="Times New Roman"/>
          <w:b/>
          <w:i/>
          <w:sz w:val="28"/>
          <w:szCs w:val="28"/>
          <w:vertAlign w:val="subscript"/>
          <w:lang w:val="en-US"/>
        </w:rPr>
        <w:t>t</w:t>
      </w:r>
      <w:proofErr w:type="spellEnd"/>
      <w:r w:rsidRPr="007B43EB">
        <w:rPr>
          <w:rFonts w:ascii="Times New Roman" w:hAnsi="Times New Roman" w:cs="Times New Roman"/>
          <w:b/>
          <w:i/>
          <w:sz w:val="28"/>
          <w:szCs w:val="28"/>
          <w:lang w:val="uk-UA"/>
        </w:rPr>
        <w:t xml:space="preserve"> </w:t>
      </w:r>
      <w:r>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вартісна оцінка прибутку від використання ліцензійної технології; </w:t>
      </w:r>
    </w:p>
    <w:p w:rsidR="0077595C" w:rsidRDefault="0077595C" w:rsidP="00111010">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2D1A85">
        <w:rPr>
          <w:rFonts w:ascii="Times New Roman" w:hAnsi="Times New Roman" w:cs="Times New Roman"/>
          <w:b/>
          <w:i/>
          <w:sz w:val="28"/>
          <w:szCs w:val="28"/>
          <w:lang w:val="en-US"/>
        </w:rPr>
        <w:t>S</w:t>
      </w:r>
      <w:r w:rsidR="002D1A85">
        <w:rPr>
          <w:rFonts w:ascii="Times New Roman" w:hAnsi="Times New Roman" w:cs="Times New Roman"/>
          <w:b/>
          <w:i/>
          <w:sz w:val="28"/>
          <w:szCs w:val="28"/>
          <w:vertAlign w:val="subscript"/>
          <w:lang w:val="en-US"/>
        </w:rPr>
        <w:t>t</w:t>
      </w:r>
      <w:r w:rsidR="002D1A85" w:rsidRPr="007B43EB">
        <w:rPr>
          <w:rFonts w:ascii="Times New Roman" w:hAnsi="Times New Roman" w:cs="Times New Roman"/>
          <w:b/>
          <w:i/>
          <w:sz w:val="28"/>
          <w:szCs w:val="28"/>
          <w:lang w:val="uk-UA"/>
        </w:rPr>
        <w:t xml:space="preserve"> </w:t>
      </w:r>
      <w:r w:rsidR="002D1A85">
        <w:rPr>
          <w:rFonts w:ascii="Times New Roman" w:hAnsi="Times New Roman" w:cs="Times New Roman"/>
          <w:b/>
          <w:i/>
          <w:sz w:val="28"/>
          <w:szCs w:val="28"/>
          <w:lang w:val="uk-UA"/>
        </w:rPr>
        <w:t xml:space="preserve">– </w:t>
      </w:r>
      <w:r w:rsidR="002D1A85">
        <w:rPr>
          <w:rFonts w:ascii="Times New Roman" w:hAnsi="Times New Roman" w:cs="Times New Roman"/>
          <w:sz w:val="28"/>
          <w:szCs w:val="28"/>
          <w:lang w:val="uk-UA"/>
        </w:rPr>
        <w:t xml:space="preserve">витрати, </w:t>
      </w:r>
      <w:proofErr w:type="spellStart"/>
      <w:r w:rsidR="002D1A85">
        <w:rPr>
          <w:rFonts w:ascii="Times New Roman" w:hAnsi="Times New Roman" w:cs="Times New Roman"/>
          <w:sz w:val="28"/>
          <w:szCs w:val="28"/>
          <w:lang w:val="uk-UA"/>
        </w:rPr>
        <w:t>повязані</w:t>
      </w:r>
      <w:proofErr w:type="spellEnd"/>
      <w:r w:rsidR="002D1A85">
        <w:rPr>
          <w:rFonts w:ascii="Times New Roman" w:hAnsi="Times New Roman" w:cs="Times New Roman"/>
          <w:sz w:val="28"/>
          <w:szCs w:val="28"/>
          <w:lang w:val="uk-UA"/>
        </w:rPr>
        <w:t xml:space="preserve"> із використанням ліцензійної технології; </w:t>
      </w:r>
    </w:p>
    <w:p w:rsidR="0077595C" w:rsidRDefault="0077595C" w:rsidP="00111010">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    </w:t>
      </w:r>
      <w:r w:rsidR="002D1A85">
        <w:rPr>
          <w:rFonts w:ascii="Times New Roman" w:hAnsi="Times New Roman" w:cs="Times New Roman"/>
          <w:b/>
          <w:i/>
          <w:sz w:val="28"/>
          <w:szCs w:val="28"/>
          <w:lang w:val="en-US"/>
        </w:rPr>
        <w:t>t</w:t>
      </w:r>
      <w:r w:rsidR="002D1A85" w:rsidRPr="007B43EB">
        <w:rPr>
          <w:rFonts w:ascii="Times New Roman" w:hAnsi="Times New Roman" w:cs="Times New Roman"/>
          <w:b/>
          <w:i/>
          <w:sz w:val="28"/>
          <w:szCs w:val="28"/>
          <w:lang w:val="uk-UA"/>
        </w:rPr>
        <w:t xml:space="preserve"> = 1, 2, 3, …, </w:t>
      </w:r>
      <w:r w:rsidR="002D1A85">
        <w:rPr>
          <w:rFonts w:ascii="Times New Roman" w:hAnsi="Times New Roman" w:cs="Times New Roman"/>
          <w:b/>
          <w:i/>
          <w:sz w:val="28"/>
          <w:szCs w:val="28"/>
          <w:lang w:val="en-US"/>
        </w:rPr>
        <w:t>n</w:t>
      </w:r>
      <w:r w:rsidR="002D1A85" w:rsidRPr="007B43EB">
        <w:rPr>
          <w:rFonts w:ascii="Times New Roman" w:hAnsi="Times New Roman" w:cs="Times New Roman"/>
          <w:b/>
          <w:i/>
          <w:sz w:val="28"/>
          <w:szCs w:val="28"/>
          <w:lang w:val="uk-UA"/>
        </w:rPr>
        <w:t xml:space="preserve"> – </w:t>
      </w:r>
      <w:r w:rsidR="002D1A85">
        <w:rPr>
          <w:rFonts w:ascii="Times New Roman" w:hAnsi="Times New Roman" w:cs="Times New Roman"/>
          <w:sz w:val="28"/>
          <w:szCs w:val="28"/>
          <w:lang w:val="uk-UA"/>
        </w:rPr>
        <w:t xml:space="preserve">роки використання ліцензійної технології. </w:t>
      </w:r>
    </w:p>
    <w:p w:rsidR="002D1A85" w:rsidRPr="00111010" w:rsidRDefault="002D1A85" w:rsidP="00111010">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Приклад розрахунку цього ефекту за роками періоду дії ліцензії наведено у таблиці 2.1. </w:t>
      </w:r>
    </w:p>
    <w:p w:rsidR="002D1A85" w:rsidRDefault="002D1A85" w:rsidP="002D1A85">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Таблиця 2.1 – Приклад розрахунку економічного ефекту від використання ліцензій </w:t>
      </w:r>
    </w:p>
    <w:tbl>
      <w:tblPr>
        <w:tblStyle w:val="a3"/>
        <w:tblW w:w="11142" w:type="dxa"/>
        <w:tblInd w:w="-1168" w:type="dxa"/>
        <w:tblLook w:val="04A0"/>
      </w:tblPr>
      <w:tblGrid>
        <w:gridCol w:w="1792"/>
        <w:gridCol w:w="1009"/>
        <w:gridCol w:w="1439"/>
        <w:gridCol w:w="696"/>
        <w:gridCol w:w="756"/>
        <w:gridCol w:w="816"/>
        <w:gridCol w:w="816"/>
        <w:gridCol w:w="816"/>
        <w:gridCol w:w="756"/>
        <w:gridCol w:w="756"/>
        <w:gridCol w:w="756"/>
        <w:gridCol w:w="876"/>
      </w:tblGrid>
      <w:tr w:rsidR="001515EB" w:rsidTr="00866C46">
        <w:tc>
          <w:tcPr>
            <w:tcW w:w="1650" w:type="dxa"/>
            <w:vMerge w:val="restart"/>
          </w:tcPr>
          <w:p w:rsidR="001515EB" w:rsidRPr="001515EB" w:rsidRDefault="001515EB" w:rsidP="001515EB">
            <w:pPr>
              <w:pStyle w:val="a4"/>
              <w:ind w:left="0"/>
              <w:jc w:val="center"/>
              <w:rPr>
                <w:rFonts w:ascii="Times New Roman" w:hAnsi="Times New Roman" w:cs="Times New Roman"/>
                <w:b/>
                <w:i/>
                <w:sz w:val="24"/>
                <w:szCs w:val="24"/>
                <w:lang w:val="uk-UA"/>
              </w:rPr>
            </w:pPr>
            <w:proofErr w:type="spellStart"/>
            <w:r w:rsidRPr="001515EB">
              <w:rPr>
                <w:rFonts w:ascii="Times New Roman" w:hAnsi="Times New Roman" w:cs="Times New Roman"/>
                <w:b/>
                <w:i/>
                <w:sz w:val="24"/>
                <w:szCs w:val="24"/>
                <w:lang w:val="uk-UA"/>
              </w:rPr>
              <w:t>Наймену</w:t>
            </w:r>
            <w:r>
              <w:rPr>
                <w:rFonts w:ascii="Times New Roman" w:hAnsi="Times New Roman" w:cs="Times New Roman"/>
                <w:b/>
                <w:i/>
                <w:sz w:val="24"/>
                <w:szCs w:val="24"/>
                <w:lang w:val="uk-UA"/>
              </w:rPr>
              <w:t>-</w:t>
            </w:r>
            <w:r w:rsidRPr="001515EB">
              <w:rPr>
                <w:rFonts w:ascii="Times New Roman" w:hAnsi="Times New Roman" w:cs="Times New Roman"/>
                <w:b/>
                <w:i/>
                <w:sz w:val="24"/>
                <w:szCs w:val="24"/>
                <w:lang w:val="uk-UA"/>
              </w:rPr>
              <w:t>вання</w:t>
            </w:r>
            <w:proofErr w:type="spellEnd"/>
            <w:r w:rsidRPr="001515EB">
              <w:rPr>
                <w:rFonts w:ascii="Times New Roman" w:hAnsi="Times New Roman" w:cs="Times New Roman"/>
                <w:b/>
                <w:i/>
                <w:sz w:val="24"/>
                <w:szCs w:val="24"/>
                <w:lang w:val="uk-UA"/>
              </w:rPr>
              <w:t xml:space="preserve"> </w:t>
            </w:r>
          </w:p>
          <w:p w:rsidR="001515EB" w:rsidRPr="001515EB" w:rsidRDefault="001515EB" w:rsidP="001515EB">
            <w:pPr>
              <w:pStyle w:val="a4"/>
              <w:ind w:left="0"/>
              <w:jc w:val="center"/>
              <w:rPr>
                <w:rFonts w:ascii="Times New Roman" w:hAnsi="Times New Roman" w:cs="Times New Roman"/>
                <w:sz w:val="24"/>
                <w:szCs w:val="24"/>
                <w:lang w:val="uk-UA"/>
              </w:rPr>
            </w:pPr>
            <w:r w:rsidRPr="001515EB">
              <w:rPr>
                <w:rFonts w:ascii="Times New Roman" w:hAnsi="Times New Roman" w:cs="Times New Roman"/>
                <w:b/>
                <w:i/>
                <w:sz w:val="24"/>
                <w:szCs w:val="24"/>
                <w:lang w:val="uk-UA"/>
              </w:rPr>
              <w:t xml:space="preserve">показника </w:t>
            </w:r>
          </w:p>
        </w:tc>
        <w:tc>
          <w:tcPr>
            <w:tcW w:w="0" w:type="auto"/>
            <w:vMerge w:val="restart"/>
          </w:tcPr>
          <w:p w:rsidR="001515EB" w:rsidRPr="001515EB" w:rsidRDefault="001515EB" w:rsidP="001515EB">
            <w:pPr>
              <w:pStyle w:val="a4"/>
              <w:ind w:left="0"/>
              <w:jc w:val="center"/>
              <w:rPr>
                <w:rFonts w:ascii="Times New Roman" w:hAnsi="Times New Roman" w:cs="Times New Roman"/>
                <w:b/>
                <w:i/>
                <w:sz w:val="24"/>
                <w:szCs w:val="24"/>
                <w:lang w:val="uk-UA"/>
              </w:rPr>
            </w:pPr>
            <w:r w:rsidRPr="001515EB">
              <w:rPr>
                <w:rFonts w:ascii="Times New Roman" w:hAnsi="Times New Roman" w:cs="Times New Roman"/>
                <w:b/>
                <w:i/>
                <w:sz w:val="24"/>
                <w:szCs w:val="24"/>
                <w:lang w:val="uk-UA"/>
              </w:rPr>
              <w:t>Од.</w:t>
            </w:r>
          </w:p>
          <w:p w:rsidR="001515EB" w:rsidRPr="001515EB" w:rsidRDefault="001515EB" w:rsidP="001515EB">
            <w:pPr>
              <w:pStyle w:val="a4"/>
              <w:ind w:left="0"/>
              <w:jc w:val="center"/>
              <w:rPr>
                <w:rFonts w:ascii="Times New Roman" w:hAnsi="Times New Roman" w:cs="Times New Roman"/>
                <w:sz w:val="24"/>
                <w:szCs w:val="24"/>
                <w:lang w:val="uk-UA"/>
              </w:rPr>
            </w:pPr>
            <w:proofErr w:type="spellStart"/>
            <w:r w:rsidRPr="001515EB">
              <w:rPr>
                <w:rFonts w:ascii="Times New Roman" w:hAnsi="Times New Roman" w:cs="Times New Roman"/>
                <w:b/>
                <w:i/>
                <w:sz w:val="24"/>
                <w:szCs w:val="24"/>
                <w:lang w:val="uk-UA"/>
              </w:rPr>
              <w:t>вим</w:t>
            </w:r>
            <w:proofErr w:type="spellEnd"/>
            <w:r w:rsidRPr="001515EB">
              <w:rPr>
                <w:rFonts w:ascii="Times New Roman" w:hAnsi="Times New Roman" w:cs="Times New Roman"/>
                <w:b/>
                <w:i/>
                <w:sz w:val="24"/>
                <w:szCs w:val="24"/>
                <w:lang w:val="uk-UA"/>
              </w:rPr>
              <w:t>.</w:t>
            </w:r>
          </w:p>
        </w:tc>
        <w:tc>
          <w:tcPr>
            <w:tcW w:w="0" w:type="auto"/>
            <w:vMerge w:val="restart"/>
          </w:tcPr>
          <w:p w:rsidR="001515EB" w:rsidRPr="001515EB" w:rsidRDefault="001515EB" w:rsidP="001515EB">
            <w:pPr>
              <w:pStyle w:val="a4"/>
              <w:ind w:left="0"/>
              <w:jc w:val="center"/>
              <w:rPr>
                <w:rFonts w:ascii="Times New Roman" w:hAnsi="Times New Roman" w:cs="Times New Roman"/>
                <w:b/>
                <w:i/>
                <w:sz w:val="24"/>
                <w:szCs w:val="24"/>
                <w:lang w:val="uk-UA"/>
              </w:rPr>
            </w:pPr>
            <w:r w:rsidRPr="001515EB">
              <w:rPr>
                <w:rFonts w:ascii="Times New Roman" w:hAnsi="Times New Roman" w:cs="Times New Roman"/>
                <w:b/>
                <w:i/>
                <w:sz w:val="24"/>
                <w:szCs w:val="24"/>
                <w:lang w:val="uk-UA"/>
              </w:rPr>
              <w:t xml:space="preserve">Умовні </w:t>
            </w:r>
          </w:p>
          <w:p w:rsidR="001515EB" w:rsidRPr="001515EB" w:rsidRDefault="001515EB" w:rsidP="001515EB">
            <w:pPr>
              <w:pStyle w:val="a4"/>
              <w:ind w:left="0"/>
              <w:jc w:val="center"/>
              <w:rPr>
                <w:rFonts w:ascii="Times New Roman" w:hAnsi="Times New Roman" w:cs="Times New Roman"/>
                <w:sz w:val="24"/>
                <w:szCs w:val="24"/>
                <w:lang w:val="uk-UA"/>
              </w:rPr>
            </w:pPr>
            <w:r w:rsidRPr="001515EB">
              <w:rPr>
                <w:rFonts w:ascii="Times New Roman" w:hAnsi="Times New Roman" w:cs="Times New Roman"/>
                <w:b/>
                <w:i/>
                <w:sz w:val="24"/>
                <w:szCs w:val="24"/>
                <w:lang w:val="uk-UA"/>
              </w:rPr>
              <w:t>позначення</w:t>
            </w:r>
            <w:r>
              <w:rPr>
                <w:rFonts w:ascii="Times New Roman" w:hAnsi="Times New Roman" w:cs="Times New Roman"/>
                <w:sz w:val="24"/>
                <w:szCs w:val="24"/>
                <w:lang w:val="uk-UA"/>
              </w:rPr>
              <w:t xml:space="preserve"> </w:t>
            </w:r>
          </w:p>
        </w:tc>
        <w:tc>
          <w:tcPr>
            <w:tcW w:w="0" w:type="auto"/>
            <w:gridSpan w:val="8"/>
          </w:tcPr>
          <w:p w:rsidR="001515EB" w:rsidRPr="001515EB" w:rsidRDefault="001515EB" w:rsidP="001515EB">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Роки (Т) </w:t>
            </w:r>
          </w:p>
        </w:tc>
        <w:tc>
          <w:tcPr>
            <w:tcW w:w="876" w:type="dxa"/>
            <w:vMerge w:val="restart"/>
          </w:tcPr>
          <w:p w:rsidR="001515EB" w:rsidRPr="001515EB" w:rsidRDefault="001515EB" w:rsidP="001515EB">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Разом </w:t>
            </w:r>
          </w:p>
        </w:tc>
      </w:tr>
      <w:tr w:rsidR="001515EB" w:rsidTr="00866C46">
        <w:tc>
          <w:tcPr>
            <w:tcW w:w="1650" w:type="dxa"/>
            <w:vMerge/>
          </w:tcPr>
          <w:p w:rsidR="001515EB" w:rsidRPr="001515EB" w:rsidRDefault="001515EB" w:rsidP="001515EB">
            <w:pPr>
              <w:pStyle w:val="a4"/>
              <w:ind w:left="0"/>
              <w:jc w:val="center"/>
              <w:rPr>
                <w:rFonts w:ascii="Times New Roman" w:hAnsi="Times New Roman" w:cs="Times New Roman"/>
                <w:sz w:val="24"/>
                <w:szCs w:val="24"/>
                <w:lang w:val="uk-UA"/>
              </w:rPr>
            </w:pPr>
          </w:p>
        </w:tc>
        <w:tc>
          <w:tcPr>
            <w:tcW w:w="0" w:type="auto"/>
            <w:vMerge/>
          </w:tcPr>
          <w:p w:rsidR="001515EB" w:rsidRPr="001515EB" w:rsidRDefault="001515EB" w:rsidP="001515EB">
            <w:pPr>
              <w:pStyle w:val="a4"/>
              <w:ind w:left="0"/>
              <w:jc w:val="center"/>
              <w:rPr>
                <w:rFonts w:ascii="Times New Roman" w:hAnsi="Times New Roman" w:cs="Times New Roman"/>
                <w:sz w:val="24"/>
                <w:szCs w:val="24"/>
                <w:lang w:val="uk-UA"/>
              </w:rPr>
            </w:pPr>
          </w:p>
        </w:tc>
        <w:tc>
          <w:tcPr>
            <w:tcW w:w="0" w:type="auto"/>
            <w:vMerge/>
          </w:tcPr>
          <w:p w:rsidR="001515EB" w:rsidRPr="001515EB" w:rsidRDefault="001515EB" w:rsidP="001515EB">
            <w:pPr>
              <w:pStyle w:val="a4"/>
              <w:ind w:left="0"/>
              <w:jc w:val="center"/>
              <w:rPr>
                <w:rFonts w:ascii="Times New Roman" w:hAnsi="Times New Roman" w:cs="Times New Roman"/>
                <w:sz w:val="24"/>
                <w:szCs w:val="24"/>
                <w:lang w:val="uk-UA"/>
              </w:rPr>
            </w:pPr>
          </w:p>
        </w:tc>
        <w:tc>
          <w:tcPr>
            <w:tcW w:w="0" w:type="auto"/>
          </w:tcPr>
          <w:p w:rsidR="001515EB" w:rsidRPr="001515EB" w:rsidRDefault="001515EB" w:rsidP="001515EB">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2010</w:t>
            </w:r>
          </w:p>
        </w:tc>
        <w:tc>
          <w:tcPr>
            <w:tcW w:w="0" w:type="auto"/>
          </w:tcPr>
          <w:p w:rsidR="001515EB" w:rsidRPr="001515EB" w:rsidRDefault="001515EB" w:rsidP="001515EB">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2011</w:t>
            </w:r>
          </w:p>
        </w:tc>
        <w:tc>
          <w:tcPr>
            <w:tcW w:w="0" w:type="auto"/>
          </w:tcPr>
          <w:p w:rsidR="001515EB" w:rsidRPr="001515EB" w:rsidRDefault="001515EB" w:rsidP="001515EB">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2012</w:t>
            </w:r>
          </w:p>
        </w:tc>
        <w:tc>
          <w:tcPr>
            <w:tcW w:w="0" w:type="auto"/>
          </w:tcPr>
          <w:p w:rsidR="001515EB" w:rsidRPr="001515EB" w:rsidRDefault="001515EB" w:rsidP="001515EB">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2013</w:t>
            </w:r>
          </w:p>
        </w:tc>
        <w:tc>
          <w:tcPr>
            <w:tcW w:w="0" w:type="auto"/>
          </w:tcPr>
          <w:p w:rsidR="001515EB" w:rsidRPr="001515EB" w:rsidRDefault="001515EB" w:rsidP="001515EB">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2014</w:t>
            </w:r>
          </w:p>
        </w:tc>
        <w:tc>
          <w:tcPr>
            <w:tcW w:w="0" w:type="auto"/>
          </w:tcPr>
          <w:p w:rsidR="001515EB" w:rsidRPr="001515EB" w:rsidRDefault="001515EB" w:rsidP="001515EB">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2015</w:t>
            </w:r>
          </w:p>
        </w:tc>
        <w:tc>
          <w:tcPr>
            <w:tcW w:w="0" w:type="auto"/>
          </w:tcPr>
          <w:p w:rsidR="001515EB" w:rsidRPr="001515EB" w:rsidRDefault="001515EB" w:rsidP="001515EB">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2016</w:t>
            </w:r>
          </w:p>
        </w:tc>
        <w:tc>
          <w:tcPr>
            <w:tcW w:w="0" w:type="auto"/>
          </w:tcPr>
          <w:p w:rsidR="001515EB" w:rsidRPr="001515EB" w:rsidRDefault="001515EB" w:rsidP="001515EB">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2017</w:t>
            </w:r>
          </w:p>
        </w:tc>
        <w:tc>
          <w:tcPr>
            <w:tcW w:w="876" w:type="dxa"/>
            <w:vMerge/>
          </w:tcPr>
          <w:p w:rsidR="001515EB" w:rsidRPr="001515EB" w:rsidRDefault="001515EB" w:rsidP="001515EB">
            <w:pPr>
              <w:pStyle w:val="a4"/>
              <w:ind w:left="0"/>
              <w:jc w:val="center"/>
              <w:rPr>
                <w:rFonts w:ascii="Times New Roman" w:hAnsi="Times New Roman" w:cs="Times New Roman"/>
                <w:sz w:val="24"/>
                <w:szCs w:val="24"/>
                <w:lang w:val="uk-UA"/>
              </w:rPr>
            </w:pPr>
          </w:p>
        </w:tc>
      </w:tr>
      <w:tr w:rsidR="001515EB" w:rsidTr="00866C46">
        <w:tc>
          <w:tcPr>
            <w:tcW w:w="1650" w:type="dxa"/>
          </w:tcPr>
          <w:p w:rsidR="001515EB" w:rsidRPr="001515EB" w:rsidRDefault="001515EB" w:rsidP="00866C46">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Обсяг продукції </w:t>
            </w:r>
          </w:p>
        </w:tc>
        <w:tc>
          <w:tcPr>
            <w:tcW w:w="0" w:type="auto"/>
          </w:tcPr>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тис. грн.</w:t>
            </w:r>
          </w:p>
        </w:tc>
        <w:tc>
          <w:tcPr>
            <w:tcW w:w="0" w:type="auto"/>
          </w:tcPr>
          <w:p w:rsidR="001515EB" w:rsidRDefault="001515EB" w:rsidP="001515EB">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V (min) </w:t>
            </w:r>
          </w:p>
          <w:p w:rsidR="001515EB" w:rsidRPr="001515EB" w:rsidRDefault="001515EB" w:rsidP="001515EB">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V (max)</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2500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2500 </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12500</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12500</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12500</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4500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9000 </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4000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8000 </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3000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6000 </w:t>
            </w:r>
          </w:p>
        </w:tc>
        <w:tc>
          <w:tcPr>
            <w:tcW w:w="876" w:type="dxa"/>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34000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68000 </w:t>
            </w:r>
          </w:p>
        </w:tc>
      </w:tr>
      <w:tr w:rsidR="001515EB" w:rsidTr="00866C46">
        <w:tc>
          <w:tcPr>
            <w:tcW w:w="1650" w:type="dxa"/>
          </w:tcPr>
          <w:p w:rsidR="001515EB" w:rsidRPr="001515EB" w:rsidRDefault="001515EB" w:rsidP="00866C46">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Вартісна оцінка прибутку від використання ліцензійної технології</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0" w:type="auto"/>
          </w:tcPr>
          <w:p w:rsidR="001515EB" w:rsidRDefault="001515EB" w:rsidP="001515EB">
            <w:pPr>
              <w:pStyle w:val="a4"/>
              <w:ind w:left="0"/>
              <w:jc w:val="center"/>
              <w:rPr>
                <w:rFonts w:ascii="Times New Roman" w:hAnsi="Times New Roman" w:cs="Times New Roman"/>
                <w:b/>
                <w:i/>
                <w:sz w:val="24"/>
                <w:szCs w:val="24"/>
                <w:lang w:val="en-US"/>
              </w:rPr>
            </w:pPr>
          </w:p>
          <w:p w:rsidR="001515EB" w:rsidRDefault="001515EB" w:rsidP="001515EB">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R </w:t>
            </w:r>
            <w:r>
              <w:rPr>
                <w:rFonts w:ascii="Times New Roman" w:hAnsi="Times New Roman" w:cs="Times New Roman"/>
                <w:b/>
                <w:i/>
                <w:sz w:val="24"/>
                <w:szCs w:val="24"/>
                <w:lang w:val="uk-UA"/>
              </w:rPr>
              <w:t xml:space="preserve">від </w:t>
            </w:r>
            <w:r>
              <w:rPr>
                <w:rFonts w:ascii="Times New Roman" w:hAnsi="Times New Roman" w:cs="Times New Roman"/>
                <w:b/>
                <w:i/>
                <w:sz w:val="24"/>
                <w:szCs w:val="24"/>
                <w:lang w:val="en-US"/>
              </w:rPr>
              <w:t xml:space="preserve">V </w:t>
            </w:r>
          </w:p>
          <w:p w:rsidR="001515EB" w:rsidRDefault="001515EB" w:rsidP="001515EB">
            <w:pPr>
              <w:pStyle w:val="a4"/>
              <w:ind w:left="0"/>
              <w:jc w:val="center"/>
              <w:rPr>
                <w:rFonts w:ascii="Times New Roman" w:hAnsi="Times New Roman" w:cs="Times New Roman"/>
                <w:b/>
                <w:i/>
                <w:sz w:val="24"/>
                <w:szCs w:val="24"/>
                <w:lang w:val="en-US"/>
              </w:rPr>
            </w:pPr>
          </w:p>
          <w:p w:rsidR="001515EB" w:rsidRPr="001515EB" w:rsidRDefault="001515EB" w:rsidP="001515EB">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(min, max)</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7,15</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9,7</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10,56</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10,56</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10,56</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10,56 </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10,56</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10,56</w:t>
            </w:r>
          </w:p>
        </w:tc>
        <w:tc>
          <w:tcPr>
            <w:tcW w:w="876" w:type="dxa"/>
          </w:tcPr>
          <w:p w:rsidR="001515EB" w:rsidRPr="001515EB" w:rsidRDefault="001515EB" w:rsidP="001515EB">
            <w:pPr>
              <w:pStyle w:val="a4"/>
              <w:ind w:left="0"/>
              <w:jc w:val="center"/>
              <w:rPr>
                <w:rFonts w:ascii="Times New Roman" w:hAnsi="Times New Roman" w:cs="Times New Roman"/>
                <w:sz w:val="24"/>
                <w:szCs w:val="24"/>
                <w:lang w:val="uk-UA"/>
              </w:rPr>
            </w:pPr>
          </w:p>
        </w:tc>
      </w:tr>
      <w:tr w:rsidR="001515EB" w:rsidTr="00866C46">
        <w:tc>
          <w:tcPr>
            <w:tcW w:w="1650" w:type="dxa"/>
          </w:tcPr>
          <w:p w:rsidR="001515EB" w:rsidRPr="001515EB" w:rsidRDefault="001515EB" w:rsidP="00866C46">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Витрати, </w:t>
            </w:r>
            <w:proofErr w:type="spellStart"/>
            <w:r>
              <w:rPr>
                <w:rFonts w:ascii="Times New Roman" w:hAnsi="Times New Roman" w:cs="Times New Roman"/>
                <w:sz w:val="24"/>
                <w:szCs w:val="24"/>
                <w:lang w:val="uk-UA"/>
              </w:rPr>
              <w:t>пов</w:t>
            </w:r>
            <w:proofErr w:type="spellEnd"/>
            <w:r w:rsidRPr="007B43EB">
              <w:rPr>
                <w:rFonts w:ascii="Times New Roman" w:hAnsi="Times New Roman" w:cs="Times New Roman"/>
                <w:sz w:val="24"/>
                <w:szCs w:val="24"/>
              </w:rPr>
              <w:t>’</w:t>
            </w:r>
            <w:proofErr w:type="spellStart"/>
            <w:r>
              <w:rPr>
                <w:rFonts w:ascii="Times New Roman" w:hAnsi="Times New Roman" w:cs="Times New Roman"/>
                <w:sz w:val="24"/>
                <w:szCs w:val="24"/>
                <w:lang w:val="uk-UA"/>
              </w:rPr>
              <w:t>язані</w:t>
            </w:r>
            <w:proofErr w:type="spellEnd"/>
            <w:r>
              <w:rPr>
                <w:rFonts w:ascii="Times New Roman" w:hAnsi="Times New Roman" w:cs="Times New Roman"/>
                <w:sz w:val="24"/>
                <w:szCs w:val="24"/>
                <w:lang w:val="uk-UA"/>
              </w:rPr>
              <w:t xml:space="preserve"> із використанням ліцензійної технології</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0" w:type="auto"/>
          </w:tcPr>
          <w:p w:rsidR="001515EB" w:rsidRDefault="001515EB" w:rsidP="001515EB">
            <w:pPr>
              <w:pStyle w:val="a4"/>
              <w:ind w:left="0"/>
              <w:jc w:val="center"/>
              <w:rPr>
                <w:rFonts w:ascii="Times New Roman" w:hAnsi="Times New Roman" w:cs="Times New Roman"/>
                <w:b/>
                <w:i/>
                <w:sz w:val="24"/>
                <w:szCs w:val="24"/>
                <w:lang w:val="en-US"/>
              </w:rPr>
            </w:pPr>
          </w:p>
          <w:p w:rsidR="001515EB" w:rsidRDefault="001515EB" w:rsidP="001515EB">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S </w:t>
            </w:r>
            <w:r>
              <w:rPr>
                <w:rFonts w:ascii="Times New Roman" w:hAnsi="Times New Roman" w:cs="Times New Roman"/>
                <w:b/>
                <w:i/>
                <w:sz w:val="24"/>
                <w:szCs w:val="24"/>
                <w:lang w:val="uk-UA"/>
              </w:rPr>
              <w:t xml:space="preserve">від </w:t>
            </w:r>
            <w:r>
              <w:rPr>
                <w:rFonts w:ascii="Times New Roman" w:hAnsi="Times New Roman" w:cs="Times New Roman"/>
                <w:b/>
                <w:i/>
                <w:sz w:val="24"/>
                <w:szCs w:val="24"/>
                <w:lang w:val="en-US"/>
              </w:rPr>
              <w:t xml:space="preserve">V </w:t>
            </w:r>
          </w:p>
          <w:p w:rsidR="001515EB" w:rsidRDefault="001515EB" w:rsidP="001515EB">
            <w:pPr>
              <w:pStyle w:val="a4"/>
              <w:ind w:left="0"/>
              <w:jc w:val="center"/>
              <w:rPr>
                <w:rFonts w:ascii="Times New Roman" w:hAnsi="Times New Roman" w:cs="Times New Roman"/>
                <w:b/>
                <w:i/>
                <w:sz w:val="24"/>
                <w:szCs w:val="24"/>
                <w:lang w:val="en-US"/>
              </w:rPr>
            </w:pPr>
          </w:p>
          <w:p w:rsidR="001515EB" w:rsidRPr="001515EB" w:rsidRDefault="001515EB" w:rsidP="001515EB">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(min, max)</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5,0</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5,25</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5,25</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5,25</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5,25</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5,25</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5,25</w:t>
            </w:r>
          </w:p>
        </w:tc>
        <w:tc>
          <w:tcPr>
            <w:tcW w:w="0" w:type="auto"/>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5,25</w:t>
            </w:r>
          </w:p>
        </w:tc>
        <w:tc>
          <w:tcPr>
            <w:tcW w:w="876" w:type="dxa"/>
          </w:tcPr>
          <w:p w:rsidR="001515EB" w:rsidRDefault="001515EB" w:rsidP="001515EB">
            <w:pPr>
              <w:pStyle w:val="a4"/>
              <w:ind w:left="0"/>
              <w:jc w:val="center"/>
              <w:rPr>
                <w:rFonts w:ascii="Times New Roman" w:hAnsi="Times New Roman" w:cs="Times New Roman"/>
                <w:sz w:val="24"/>
                <w:szCs w:val="24"/>
                <w:lang w:val="uk-UA"/>
              </w:rPr>
            </w:pP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5,25 </w:t>
            </w:r>
          </w:p>
        </w:tc>
      </w:tr>
      <w:tr w:rsidR="001515EB" w:rsidTr="00866C46">
        <w:tc>
          <w:tcPr>
            <w:tcW w:w="1650" w:type="dxa"/>
          </w:tcPr>
          <w:p w:rsidR="001515EB" w:rsidRPr="001515EB" w:rsidRDefault="001515EB" w:rsidP="00866C46">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Дисконтування </w:t>
            </w:r>
          </w:p>
        </w:tc>
        <w:tc>
          <w:tcPr>
            <w:tcW w:w="0" w:type="auto"/>
          </w:tcPr>
          <w:p w:rsidR="001515EB" w:rsidRPr="001515EB" w:rsidRDefault="001515EB" w:rsidP="001515EB">
            <w:pPr>
              <w:pStyle w:val="a4"/>
              <w:ind w:left="0"/>
              <w:jc w:val="center"/>
              <w:rPr>
                <w:rFonts w:ascii="Times New Roman" w:hAnsi="Times New Roman" w:cs="Times New Roman"/>
                <w:sz w:val="24"/>
                <w:szCs w:val="24"/>
                <w:lang w:val="uk-UA"/>
              </w:rPr>
            </w:pPr>
            <w:proofErr w:type="spellStart"/>
            <w:r>
              <w:rPr>
                <w:rFonts w:ascii="Times New Roman" w:hAnsi="Times New Roman" w:cs="Times New Roman"/>
                <w:sz w:val="24"/>
                <w:szCs w:val="24"/>
                <w:lang w:val="uk-UA"/>
              </w:rPr>
              <w:t>відн.од</w:t>
            </w:r>
            <w:proofErr w:type="spellEnd"/>
            <w:r>
              <w:rPr>
                <w:rFonts w:ascii="Times New Roman" w:hAnsi="Times New Roman" w:cs="Times New Roman"/>
                <w:sz w:val="24"/>
                <w:szCs w:val="24"/>
                <w:lang w:val="uk-UA"/>
              </w:rPr>
              <w:t>.</w:t>
            </w:r>
          </w:p>
        </w:tc>
        <w:tc>
          <w:tcPr>
            <w:tcW w:w="0" w:type="auto"/>
          </w:tcPr>
          <w:p w:rsidR="001515EB" w:rsidRPr="001515EB" w:rsidRDefault="001515EB" w:rsidP="001515EB">
            <w:pPr>
              <w:pStyle w:val="a4"/>
              <w:ind w:left="0"/>
              <w:jc w:val="center"/>
              <w:rPr>
                <w:rFonts w:ascii="Times New Roman" w:hAnsi="Times New Roman" w:cs="Times New Roman"/>
                <w:b/>
                <w:i/>
                <w:sz w:val="24"/>
                <w:szCs w:val="24"/>
                <w:vertAlign w:val="superscript"/>
                <w:lang w:val="en-US"/>
              </w:rPr>
            </w:pPr>
            <w:r>
              <w:rPr>
                <w:rFonts w:ascii="Times New Roman" w:hAnsi="Times New Roman" w:cs="Times New Roman"/>
                <w:b/>
                <w:i/>
                <w:sz w:val="24"/>
                <w:szCs w:val="24"/>
                <w:lang w:val="en-US"/>
              </w:rPr>
              <w:t xml:space="preserve">(1 + </w:t>
            </w:r>
            <w:r>
              <w:rPr>
                <w:rFonts w:ascii="Times New Roman" w:hAnsi="Times New Roman" w:cs="Times New Roman"/>
                <w:b/>
                <w:i/>
                <w:sz w:val="24"/>
                <w:szCs w:val="24"/>
                <w:lang w:val="en-US"/>
              </w:rPr>
              <w:sym w:font="Symbol" w:char="F064"/>
            </w:r>
            <w:r>
              <w:rPr>
                <w:rFonts w:ascii="Times New Roman" w:hAnsi="Times New Roman" w:cs="Times New Roman"/>
                <w:b/>
                <w:i/>
                <w:sz w:val="24"/>
                <w:szCs w:val="24"/>
                <w:lang w:val="en-US"/>
              </w:rPr>
              <w:t>)</w:t>
            </w:r>
            <w:r>
              <w:rPr>
                <w:rFonts w:ascii="Times New Roman" w:hAnsi="Times New Roman" w:cs="Times New Roman"/>
                <w:b/>
                <w:i/>
                <w:sz w:val="24"/>
                <w:szCs w:val="24"/>
                <w:vertAlign w:val="superscript"/>
                <w:lang w:val="en-US"/>
              </w:rPr>
              <w:t>t</w:t>
            </w:r>
          </w:p>
        </w:tc>
        <w:tc>
          <w:tcPr>
            <w:tcW w:w="0" w:type="auto"/>
          </w:tcPr>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1,1</w:t>
            </w:r>
          </w:p>
        </w:tc>
        <w:tc>
          <w:tcPr>
            <w:tcW w:w="0" w:type="auto"/>
          </w:tcPr>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1,21</w:t>
            </w:r>
          </w:p>
        </w:tc>
        <w:tc>
          <w:tcPr>
            <w:tcW w:w="0" w:type="auto"/>
          </w:tcPr>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1,331</w:t>
            </w:r>
          </w:p>
        </w:tc>
        <w:tc>
          <w:tcPr>
            <w:tcW w:w="0" w:type="auto"/>
          </w:tcPr>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1,464</w:t>
            </w:r>
          </w:p>
        </w:tc>
        <w:tc>
          <w:tcPr>
            <w:tcW w:w="0" w:type="auto"/>
          </w:tcPr>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1,61</w:t>
            </w:r>
          </w:p>
        </w:tc>
        <w:tc>
          <w:tcPr>
            <w:tcW w:w="0" w:type="auto"/>
          </w:tcPr>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1,772</w:t>
            </w:r>
          </w:p>
        </w:tc>
        <w:tc>
          <w:tcPr>
            <w:tcW w:w="0" w:type="auto"/>
          </w:tcPr>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1,949</w:t>
            </w:r>
          </w:p>
        </w:tc>
        <w:tc>
          <w:tcPr>
            <w:tcW w:w="0" w:type="auto"/>
          </w:tcPr>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2,144</w:t>
            </w:r>
          </w:p>
        </w:tc>
        <w:tc>
          <w:tcPr>
            <w:tcW w:w="876" w:type="dxa"/>
          </w:tcPr>
          <w:p w:rsidR="001515EB" w:rsidRPr="001515EB" w:rsidRDefault="001515EB" w:rsidP="001515EB">
            <w:pPr>
              <w:pStyle w:val="a4"/>
              <w:ind w:left="0"/>
              <w:jc w:val="center"/>
              <w:rPr>
                <w:rFonts w:ascii="Times New Roman" w:hAnsi="Times New Roman" w:cs="Times New Roman"/>
                <w:sz w:val="24"/>
                <w:szCs w:val="24"/>
                <w:lang w:val="uk-UA"/>
              </w:rPr>
            </w:pPr>
          </w:p>
        </w:tc>
      </w:tr>
      <w:tr w:rsidR="001515EB" w:rsidTr="00866C46">
        <w:tc>
          <w:tcPr>
            <w:tcW w:w="1650" w:type="dxa"/>
          </w:tcPr>
          <w:p w:rsidR="001515EB" w:rsidRPr="001515EB" w:rsidRDefault="001515EB" w:rsidP="00866C46">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Економічний ефект </w:t>
            </w:r>
          </w:p>
        </w:tc>
        <w:tc>
          <w:tcPr>
            <w:tcW w:w="0" w:type="auto"/>
          </w:tcPr>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тис. грн. </w:t>
            </w:r>
          </w:p>
        </w:tc>
        <w:tc>
          <w:tcPr>
            <w:tcW w:w="0" w:type="auto"/>
          </w:tcPr>
          <w:p w:rsidR="001515EB" w:rsidRDefault="001515EB" w:rsidP="001515EB">
            <w:pPr>
              <w:pStyle w:val="a4"/>
              <w:ind w:left="0"/>
              <w:jc w:val="center"/>
              <w:rPr>
                <w:rFonts w:ascii="Times New Roman" w:hAnsi="Times New Roman" w:cs="Times New Roman"/>
                <w:b/>
                <w:i/>
                <w:sz w:val="24"/>
                <w:szCs w:val="24"/>
                <w:lang w:val="en-US"/>
              </w:rPr>
            </w:pPr>
            <w:proofErr w:type="spellStart"/>
            <w:r>
              <w:rPr>
                <w:rFonts w:ascii="Times New Roman" w:hAnsi="Times New Roman" w:cs="Times New Roman"/>
                <w:b/>
                <w:i/>
                <w:sz w:val="24"/>
                <w:szCs w:val="24"/>
                <w:lang w:val="en-US"/>
              </w:rPr>
              <w:t>E</w:t>
            </w:r>
            <w:r>
              <w:rPr>
                <w:rFonts w:ascii="Times New Roman" w:hAnsi="Times New Roman" w:cs="Times New Roman"/>
                <w:b/>
                <w:i/>
                <w:sz w:val="24"/>
                <w:szCs w:val="24"/>
                <w:vertAlign w:val="subscript"/>
                <w:lang w:val="en-US"/>
              </w:rPr>
              <w:t>min</w:t>
            </w:r>
            <w:proofErr w:type="spellEnd"/>
            <w:r>
              <w:rPr>
                <w:rFonts w:ascii="Times New Roman" w:hAnsi="Times New Roman" w:cs="Times New Roman"/>
                <w:b/>
                <w:i/>
                <w:sz w:val="24"/>
                <w:szCs w:val="24"/>
                <w:lang w:val="en-US"/>
              </w:rPr>
              <w:t xml:space="preserve"> </w:t>
            </w:r>
          </w:p>
          <w:p w:rsidR="001515EB" w:rsidRPr="001515EB" w:rsidRDefault="001515EB" w:rsidP="001515EB">
            <w:pPr>
              <w:pStyle w:val="a4"/>
              <w:ind w:left="0"/>
              <w:jc w:val="center"/>
              <w:rPr>
                <w:rFonts w:ascii="Times New Roman" w:hAnsi="Times New Roman" w:cs="Times New Roman"/>
                <w:b/>
                <w:i/>
                <w:sz w:val="24"/>
                <w:szCs w:val="24"/>
                <w:lang w:val="en-US"/>
              </w:rPr>
            </w:pPr>
            <w:proofErr w:type="spellStart"/>
            <w:r>
              <w:rPr>
                <w:rFonts w:ascii="Times New Roman" w:hAnsi="Times New Roman" w:cs="Times New Roman"/>
                <w:b/>
                <w:i/>
                <w:sz w:val="24"/>
                <w:szCs w:val="24"/>
                <w:lang w:val="en-US"/>
              </w:rPr>
              <w:t>E</w:t>
            </w:r>
            <w:r>
              <w:rPr>
                <w:rFonts w:ascii="Times New Roman" w:hAnsi="Times New Roman" w:cs="Times New Roman"/>
                <w:b/>
                <w:i/>
                <w:sz w:val="24"/>
                <w:szCs w:val="24"/>
                <w:vertAlign w:val="subscript"/>
                <w:lang w:val="en-US"/>
              </w:rPr>
              <w:t>max</w:t>
            </w:r>
            <w:proofErr w:type="spellEnd"/>
            <w:r>
              <w:rPr>
                <w:rFonts w:ascii="Times New Roman" w:hAnsi="Times New Roman" w:cs="Times New Roman"/>
                <w:b/>
                <w:i/>
                <w:sz w:val="24"/>
                <w:szCs w:val="24"/>
                <w:lang w:val="en-US"/>
              </w:rPr>
              <w:t xml:space="preserve"> </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48,9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48,9 </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183,9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183,9 </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199,5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498,7 </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181,4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453,4 </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164,9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412,3</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134,8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269,6 </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109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218 </w:t>
            </w:r>
          </w:p>
        </w:tc>
        <w:tc>
          <w:tcPr>
            <w:tcW w:w="0" w:type="auto"/>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74,3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148,6 </w:t>
            </w:r>
          </w:p>
        </w:tc>
        <w:tc>
          <w:tcPr>
            <w:tcW w:w="876" w:type="dxa"/>
          </w:tcPr>
          <w:p w:rsid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1097,2 </w:t>
            </w:r>
          </w:p>
          <w:p w:rsidR="001515EB" w:rsidRPr="001515EB" w:rsidRDefault="001515EB" w:rsidP="001515EB">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2233,4 </w:t>
            </w:r>
          </w:p>
        </w:tc>
      </w:tr>
    </w:tbl>
    <w:p w:rsidR="0077595C" w:rsidRPr="0077595C" w:rsidRDefault="0077595C" w:rsidP="0077595C">
      <w:pPr>
        <w:spacing w:after="0" w:line="312" w:lineRule="auto"/>
        <w:ind w:right="284"/>
        <w:jc w:val="both"/>
        <w:rPr>
          <w:rFonts w:ascii="Times New Roman" w:hAnsi="Times New Roman" w:cs="Times New Roman"/>
          <w:sz w:val="28"/>
          <w:szCs w:val="28"/>
          <w:lang w:val="uk-UA"/>
        </w:rPr>
      </w:pPr>
    </w:p>
    <w:p w:rsidR="001515EB" w:rsidRDefault="00611627" w:rsidP="00611627">
      <w:pPr>
        <w:pStyle w:val="a4"/>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 xml:space="preserve">2.2.3 Практичне заняття № 3 </w:t>
      </w:r>
    </w:p>
    <w:p w:rsidR="00611627" w:rsidRPr="00111010" w:rsidRDefault="00611627" w:rsidP="00111010">
      <w:pPr>
        <w:pStyle w:val="a4"/>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«Дисконтування грошових потоків» </w:t>
      </w:r>
    </w:p>
    <w:p w:rsidR="00611627" w:rsidRDefault="00611627" w:rsidP="00611627">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Грошовий потік </w:t>
      </w:r>
      <w:r>
        <w:rPr>
          <w:rFonts w:ascii="Times New Roman" w:hAnsi="Times New Roman" w:cs="Times New Roman"/>
          <w:sz w:val="28"/>
          <w:szCs w:val="28"/>
          <w:lang w:val="uk-UA"/>
        </w:rPr>
        <w:t xml:space="preserve">утворюється як сукупність грошових коштів, що реально надходять на рахунки або до каси господарюючого </w:t>
      </w:r>
      <w:proofErr w:type="spellStart"/>
      <w:r>
        <w:rPr>
          <w:rFonts w:ascii="Times New Roman" w:hAnsi="Times New Roman" w:cs="Times New Roman"/>
          <w:sz w:val="28"/>
          <w:szCs w:val="28"/>
          <w:lang w:val="uk-UA"/>
        </w:rPr>
        <w:t>суб</w:t>
      </w:r>
      <w:proofErr w:type="spellEnd"/>
      <w:r w:rsidRPr="007B43EB">
        <w:rPr>
          <w:rFonts w:ascii="Times New Roman" w:hAnsi="Times New Roman" w:cs="Times New Roman"/>
          <w:sz w:val="28"/>
          <w:szCs w:val="28"/>
        </w:rPr>
        <w:t>’</w:t>
      </w:r>
      <w:proofErr w:type="spellStart"/>
      <w:r>
        <w:rPr>
          <w:rFonts w:ascii="Times New Roman" w:hAnsi="Times New Roman" w:cs="Times New Roman"/>
          <w:sz w:val="28"/>
          <w:szCs w:val="28"/>
          <w:lang w:val="uk-UA"/>
        </w:rPr>
        <w:t>єкта</w:t>
      </w:r>
      <w:proofErr w:type="spellEnd"/>
      <w:r>
        <w:rPr>
          <w:rFonts w:ascii="Times New Roman" w:hAnsi="Times New Roman" w:cs="Times New Roman"/>
          <w:sz w:val="28"/>
          <w:szCs w:val="28"/>
          <w:lang w:val="uk-UA"/>
        </w:rPr>
        <w:t xml:space="preserve"> у результаті реалізації проекту </w:t>
      </w:r>
      <w:r w:rsidRPr="006C4FE8">
        <w:rPr>
          <w:rFonts w:ascii="Times New Roman" w:hAnsi="Times New Roman" w:cs="Times New Roman"/>
          <w:i/>
          <w:sz w:val="28"/>
          <w:szCs w:val="28"/>
          <w:lang w:val="uk-UA"/>
        </w:rPr>
        <w:t>(вхідний грошовий потік)</w:t>
      </w:r>
      <w:r>
        <w:rPr>
          <w:rFonts w:ascii="Times New Roman" w:hAnsi="Times New Roman" w:cs="Times New Roman"/>
          <w:sz w:val="28"/>
          <w:szCs w:val="28"/>
          <w:lang w:val="uk-UA"/>
        </w:rPr>
        <w:t xml:space="preserve">. </w:t>
      </w:r>
      <w:r>
        <w:rPr>
          <w:rFonts w:ascii="Times New Roman" w:hAnsi="Times New Roman" w:cs="Times New Roman"/>
          <w:b/>
          <w:i/>
          <w:sz w:val="28"/>
          <w:szCs w:val="28"/>
          <w:lang w:val="uk-UA"/>
        </w:rPr>
        <w:t xml:space="preserve">Вхідний грошовий потік </w:t>
      </w:r>
      <w:r>
        <w:rPr>
          <w:rFonts w:ascii="Times New Roman" w:hAnsi="Times New Roman" w:cs="Times New Roman"/>
          <w:sz w:val="28"/>
          <w:szCs w:val="28"/>
          <w:lang w:val="uk-UA"/>
        </w:rPr>
        <w:t xml:space="preserve">становить собою </w:t>
      </w:r>
      <w:r w:rsidRPr="006C4FE8">
        <w:rPr>
          <w:rFonts w:ascii="Times New Roman" w:hAnsi="Times New Roman" w:cs="Times New Roman"/>
          <w:b/>
          <w:i/>
          <w:sz w:val="28"/>
          <w:szCs w:val="28"/>
          <w:lang w:val="uk-UA"/>
        </w:rPr>
        <w:t>фінансові результати проекту</w:t>
      </w:r>
      <w:r>
        <w:rPr>
          <w:rFonts w:ascii="Times New Roman" w:hAnsi="Times New Roman" w:cs="Times New Roman"/>
          <w:sz w:val="28"/>
          <w:szCs w:val="28"/>
          <w:lang w:val="uk-UA"/>
        </w:rPr>
        <w:t xml:space="preserve">, джерелами утворення яких може виступати </w:t>
      </w:r>
      <w:r w:rsidRPr="006C4FE8">
        <w:rPr>
          <w:rFonts w:ascii="Times New Roman" w:hAnsi="Times New Roman" w:cs="Times New Roman"/>
          <w:b/>
          <w:i/>
          <w:sz w:val="28"/>
          <w:szCs w:val="28"/>
          <w:lang w:val="uk-UA"/>
        </w:rPr>
        <w:t>виручка від реалізації продукції</w:t>
      </w:r>
      <w:r>
        <w:rPr>
          <w:rFonts w:ascii="Times New Roman" w:hAnsi="Times New Roman" w:cs="Times New Roman"/>
          <w:sz w:val="28"/>
          <w:szCs w:val="28"/>
          <w:lang w:val="uk-UA"/>
        </w:rPr>
        <w:t xml:space="preserve"> (робіт, послуг); </w:t>
      </w:r>
      <w:r w:rsidRPr="006C4FE8">
        <w:rPr>
          <w:rFonts w:ascii="Times New Roman" w:hAnsi="Times New Roman" w:cs="Times New Roman"/>
          <w:i/>
          <w:sz w:val="28"/>
          <w:szCs w:val="28"/>
          <w:lang w:val="uk-UA"/>
        </w:rPr>
        <w:t>кредити та запозичення зовнішніх агентів</w:t>
      </w:r>
      <w:r>
        <w:rPr>
          <w:rFonts w:ascii="Times New Roman" w:hAnsi="Times New Roman" w:cs="Times New Roman"/>
          <w:sz w:val="28"/>
          <w:szCs w:val="28"/>
          <w:lang w:val="uk-UA"/>
        </w:rPr>
        <w:t xml:space="preserve">; </w:t>
      </w:r>
      <w:r w:rsidRPr="006C4FE8">
        <w:rPr>
          <w:rFonts w:ascii="Times New Roman" w:hAnsi="Times New Roman" w:cs="Times New Roman"/>
          <w:i/>
          <w:sz w:val="28"/>
          <w:szCs w:val="28"/>
          <w:lang w:val="uk-UA"/>
        </w:rPr>
        <w:t>акціонерний капітал</w:t>
      </w:r>
      <w:r>
        <w:rPr>
          <w:rFonts w:ascii="Times New Roman" w:hAnsi="Times New Roman" w:cs="Times New Roman"/>
          <w:sz w:val="28"/>
          <w:szCs w:val="28"/>
          <w:lang w:val="uk-UA"/>
        </w:rPr>
        <w:t xml:space="preserve">, що притягується за рахунок додаткової емісії акції; </w:t>
      </w:r>
      <w:r w:rsidRPr="006C4FE8">
        <w:rPr>
          <w:rFonts w:ascii="Times New Roman" w:hAnsi="Times New Roman" w:cs="Times New Roman"/>
          <w:i/>
          <w:sz w:val="28"/>
          <w:szCs w:val="28"/>
          <w:lang w:val="uk-UA"/>
        </w:rPr>
        <w:t>виручка від реалізації активів</w:t>
      </w:r>
      <w:r>
        <w:rPr>
          <w:rFonts w:ascii="Times New Roman" w:hAnsi="Times New Roman" w:cs="Times New Roman"/>
          <w:sz w:val="28"/>
          <w:szCs w:val="28"/>
          <w:lang w:val="uk-UA"/>
        </w:rPr>
        <w:t xml:space="preserve">, що залучаються до проекту і оцінюються на момент завершення проекту; інші </w:t>
      </w:r>
      <w:r w:rsidRPr="006C4FE8">
        <w:rPr>
          <w:rFonts w:ascii="Times New Roman" w:hAnsi="Times New Roman" w:cs="Times New Roman"/>
          <w:i/>
          <w:sz w:val="28"/>
          <w:szCs w:val="28"/>
          <w:lang w:val="uk-UA"/>
        </w:rPr>
        <w:t>позареалізаційні доходи</w:t>
      </w:r>
      <w:r>
        <w:rPr>
          <w:rFonts w:ascii="Times New Roman" w:hAnsi="Times New Roman" w:cs="Times New Roman"/>
          <w:sz w:val="28"/>
          <w:szCs w:val="28"/>
          <w:lang w:val="uk-UA"/>
        </w:rPr>
        <w:t>, пов</w:t>
      </w:r>
      <w:r w:rsidRPr="007B43EB">
        <w:rPr>
          <w:rFonts w:ascii="Times New Roman" w:hAnsi="Times New Roman" w:cs="Times New Roman"/>
          <w:sz w:val="28"/>
          <w:szCs w:val="28"/>
          <w:lang w:val="uk-UA"/>
        </w:rPr>
        <w:t>’</w:t>
      </w:r>
      <w:r>
        <w:rPr>
          <w:rFonts w:ascii="Times New Roman" w:hAnsi="Times New Roman" w:cs="Times New Roman"/>
          <w:sz w:val="28"/>
          <w:szCs w:val="28"/>
          <w:lang w:val="uk-UA"/>
        </w:rPr>
        <w:t xml:space="preserve">язані із конкретним проектом. </w:t>
      </w:r>
      <w:r w:rsidR="006C4FE8">
        <w:rPr>
          <w:rFonts w:ascii="Times New Roman" w:hAnsi="Times New Roman" w:cs="Times New Roman"/>
          <w:b/>
          <w:i/>
          <w:sz w:val="28"/>
          <w:szCs w:val="28"/>
          <w:lang w:val="uk-UA"/>
        </w:rPr>
        <w:t xml:space="preserve">Вихідний грошовий потік </w:t>
      </w:r>
      <w:r w:rsidR="006C4FE8">
        <w:rPr>
          <w:rFonts w:ascii="Times New Roman" w:hAnsi="Times New Roman" w:cs="Times New Roman"/>
          <w:sz w:val="28"/>
          <w:szCs w:val="28"/>
          <w:lang w:val="uk-UA"/>
        </w:rPr>
        <w:t xml:space="preserve">включає </w:t>
      </w:r>
      <w:r w:rsidR="006C4FE8" w:rsidRPr="006C4FE8">
        <w:rPr>
          <w:rFonts w:ascii="Times New Roman" w:hAnsi="Times New Roman" w:cs="Times New Roman"/>
          <w:i/>
          <w:sz w:val="28"/>
          <w:szCs w:val="28"/>
          <w:lang w:val="uk-UA"/>
        </w:rPr>
        <w:t>інвестиційні витрати</w:t>
      </w:r>
      <w:r w:rsidR="006C4FE8">
        <w:rPr>
          <w:rFonts w:ascii="Times New Roman" w:hAnsi="Times New Roman" w:cs="Times New Roman"/>
          <w:sz w:val="28"/>
          <w:szCs w:val="28"/>
          <w:lang w:val="uk-UA"/>
        </w:rPr>
        <w:t xml:space="preserve">, що визначають </w:t>
      </w:r>
      <w:r w:rsidR="006C4FE8" w:rsidRPr="006C4FE8">
        <w:rPr>
          <w:rFonts w:ascii="Times New Roman" w:hAnsi="Times New Roman" w:cs="Times New Roman"/>
          <w:i/>
          <w:sz w:val="28"/>
          <w:szCs w:val="28"/>
          <w:lang w:val="uk-UA"/>
        </w:rPr>
        <w:t xml:space="preserve">розмір </w:t>
      </w:r>
      <w:r w:rsidR="006C4FE8" w:rsidRPr="006C4FE8">
        <w:rPr>
          <w:rFonts w:ascii="Times New Roman" w:hAnsi="Times New Roman" w:cs="Times New Roman"/>
          <w:b/>
          <w:i/>
          <w:sz w:val="28"/>
          <w:szCs w:val="28"/>
          <w:lang w:val="uk-UA"/>
        </w:rPr>
        <w:t>початкових капітальних вкладень у проект</w:t>
      </w:r>
      <w:r w:rsidR="006C4FE8">
        <w:rPr>
          <w:rFonts w:ascii="Times New Roman" w:hAnsi="Times New Roman" w:cs="Times New Roman"/>
          <w:sz w:val="28"/>
          <w:szCs w:val="28"/>
          <w:lang w:val="uk-UA"/>
        </w:rPr>
        <w:t xml:space="preserve">, а також </w:t>
      </w:r>
      <w:r w:rsidR="006C4FE8" w:rsidRPr="006C4FE8">
        <w:rPr>
          <w:rFonts w:ascii="Times New Roman" w:hAnsi="Times New Roman" w:cs="Times New Roman"/>
          <w:b/>
          <w:i/>
          <w:sz w:val="28"/>
          <w:szCs w:val="28"/>
          <w:lang w:val="uk-UA"/>
        </w:rPr>
        <w:t>поточні фінансові платежі за проектом</w:t>
      </w:r>
      <w:r w:rsidR="006C4FE8">
        <w:rPr>
          <w:rFonts w:ascii="Times New Roman" w:hAnsi="Times New Roman" w:cs="Times New Roman"/>
          <w:sz w:val="28"/>
          <w:szCs w:val="28"/>
          <w:lang w:val="uk-UA"/>
        </w:rPr>
        <w:t xml:space="preserve">, що зазвичай включають </w:t>
      </w:r>
      <w:r w:rsidR="006C4FE8" w:rsidRPr="006C4FE8">
        <w:rPr>
          <w:rFonts w:ascii="Times New Roman" w:hAnsi="Times New Roman" w:cs="Times New Roman"/>
          <w:i/>
          <w:sz w:val="28"/>
          <w:szCs w:val="28"/>
          <w:lang w:val="uk-UA"/>
        </w:rPr>
        <w:t>виробничо-збутові витрати без урахування амортизаційних відрахувань на основні активи</w:t>
      </w:r>
      <w:r w:rsidR="006C4FE8">
        <w:rPr>
          <w:rFonts w:ascii="Times New Roman" w:hAnsi="Times New Roman" w:cs="Times New Roman"/>
          <w:sz w:val="28"/>
          <w:szCs w:val="28"/>
          <w:lang w:val="uk-UA"/>
        </w:rPr>
        <w:t xml:space="preserve">, що залучаються до проекту; </w:t>
      </w:r>
      <w:r w:rsidR="006C4FE8" w:rsidRPr="006C4FE8">
        <w:rPr>
          <w:rFonts w:ascii="Times New Roman" w:hAnsi="Times New Roman" w:cs="Times New Roman"/>
          <w:i/>
          <w:sz w:val="28"/>
          <w:szCs w:val="28"/>
          <w:lang w:val="uk-UA"/>
        </w:rPr>
        <w:t>платежі за кредити та займи</w:t>
      </w:r>
      <w:r w:rsidR="006C4FE8" w:rsidRPr="006C4FE8">
        <w:rPr>
          <w:rFonts w:ascii="Times New Roman" w:hAnsi="Times New Roman" w:cs="Times New Roman"/>
          <w:sz w:val="28"/>
          <w:szCs w:val="28"/>
          <w:lang w:val="uk-UA"/>
        </w:rPr>
        <w:t>;</w:t>
      </w:r>
      <w:r w:rsidR="006C4FE8" w:rsidRPr="006C4FE8">
        <w:rPr>
          <w:rFonts w:ascii="Times New Roman" w:hAnsi="Times New Roman" w:cs="Times New Roman"/>
          <w:i/>
          <w:sz w:val="28"/>
          <w:szCs w:val="28"/>
          <w:lang w:val="uk-UA"/>
        </w:rPr>
        <w:t xml:space="preserve"> податкові виплати</w:t>
      </w:r>
      <w:r w:rsidR="006C4FE8">
        <w:rPr>
          <w:rFonts w:ascii="Times New Roman" w:hAnsi="Times New Roman" w:cs="Times New Roman"/>
          <w:sz w:val="28"/>
          <w:szCs w:val="28"/>
          <w:lang w:val="uk-UA"/>
        </w:rPr>
        <w:t xml:space="preserve">; інші </w:t>
      </w:r>
      <w:r w:rsidR="006C4FE8" w:rsidRPr="006C4FE8">
        <w:rPr>
          <w:rFonts w:ascii="Times New Roman" w:hAnsi="Times New Roman" w:cs="Times New Roman"/>
          <w:i/>
          <w:sz w:val="28"/>
          <w:szCs w:val="28"/>
          <w:lang w:val="uk-UA"/>
        </w:rPr>
        <w:t>платежі з прибутку</w:t>
      </w:r>
      <w:r w:rsidR="006C4FE8">
        <w:rPr>
          <w:rFonts w:ascii="Times New Roman" w:hAnsi="Times New Roman" w:cs="Times New Roman"/>
          <w:sz w:val="28"/>
          <w:szCs w:val="28"/>
          <w:lang w:val="uk-UA"/>
        </w:rPr>
        <w:t xml:space="preserve">, включаючи </w:t>
      </w:r>
      <w:r w:rsidR="006C4FE8" w:rsidRPr="006C4FE8">
        <w:rPr>
          <w:rFonts w:ascii="Times New Roman" w:hAnsi="Times New Roman" w:cs="Times New Roman"/>
          <w:i/>
          <w:sz w:val="28"/>
          <w:szCs w:val="28"/>
          <w:lang w:val="uk-UA"/>
        </w:rPr>
        <w:t>виплати дивідендів на додатковий акціонерний капітал</w:t>
      </w:r>
      <w:r w:rsidR="006C4FE8">
        <w:rPr>
          <w:rFonts w:ascii="Times New Roman" w:hAnsi="Times New Roman" w:cs="Times New Roman"/>
          <w:sz w:val="28"/>
          <w:szCs w:val="28"/>
          <w:lang w:val="uk-UA"/>
        </w:rPr>
        <w:t xml:space="preserve">. </w:t>
      </w:r>
      <w:r w:rsidR="006C4FE8">
        <w:rPr>
          <w:rFonts w:ascii="Times New Roman" w:hAnsi="Times New Roman" w:cs="Times New Roman"/>
          <w:b/>
          <w:i/>
          <w:sz w:val="28"/>
          <w:szCs w:val="28"/>
          <w:lang w:val="uk-UA"/>
        </w:rPr>
        <w:t xml:space="preserve">Чистий грошовий потік </w:t>
      </w:r>
      <w:r w:rsidR="006C4FE8">
        <w:rPr>
          <w:rFonts w:ascii="Times New Roman" w:hAnsi="Times New Roman" w:cs="Times New Roman"/>
          <w:sz w:val="28"/>
          <w:szCs w:val="28"/>
          <w:lang w:val="uk-UA"/>
        </w:rPr>
        <w:t xml:space="preserve">визначається як </w:t>
      </w:r>
      <w:r w:rsidR="006C4FE8" w:rsidRPr="006C4FE8">
        <w:rPr>
          <w:rFonts w:ascii="Times New Roman" w:hAnsi="Times New Roman" w:cs="Times New Roman"/>
          <w:i/>
          <w:sz w:val="28"/>
          <w:szCs w:val="28"/>
          <w:lang w:val="uk-UA"/>
        </w:rPr>
        <w:t>різниця між реальним надходженням</w:t>
      </w:r>
      <w:r w:rsidR="006C4FE8">
        <w:rPr>
          <w:rFonts w:ascii="Times New Roman" w:hAnsi="Times New Roman" w:cs="Times New Roman"/>
          <w:sz w:val="28"/>
          <w:szCs w:val="28"/>
          <w:lang w:val="uk-UA"/>
        </w:rPr>
        <w:t xml:space="preserve"> та </w:t>
      </w:r>
      <w:r w:rsidR="006C4FE8" w:rsidRPr="006C4FE8">
        <w:rPr>
          <w:rFonts w:ascii="Times New Roman" w:hAnsi="Times New Roman" w:cs="Times New Roman"/>
          <w:i/>
          <w:sz w:val="28"/>
          <w:szCs w:val="28"/>
          <w:lang w:val="uk-UA"/>
        </w:rPr>
        <w:t>реальним відрахуванням грошових коштів</w:t>
      </w:r>
      <w:r w:rsidR="006C4FE8">
        <w:rPr>
          <w:rFonts w:ascii="Times New Roman" w:hAnsi="Times New Roman" w:cs="Times New Roman"/>
          <w:sz w:val="28"/>
          <w:szCs w:val="28"/>
          <w:lang w:val="uk-UA"/>
        </w:rPr>
        <w:t xml:space="preserve">, що здійснюються протягом певного інтервалу часу інвестиційного періоду: </w:t>
      </w:r>
    </w:p>
    <w:p w:rsidR="006C4FE8" w:rsidRDefault="00640778" w:rsidP="006C4FE8">
      <w:pPr>
        <w:pStyle w:val="a4"/>
        <w:spacing w:after="0" w:line="312" w:lineRule="auto"/>
        <w:ind w:left="-567" w:right="284"/>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D53D4" w:rsidRPr="006C4FE8">
        <w:rPr>
          <w:rFonts w:ascii="Times New Roman" w:hAnsi="Times New Roman" w:cs="Times New Roman"/>
          <w:b/>
          <w:i/>
          <w:position w:val="-12"/>
          <w:sz w:val="28"/>
          <w:szCs w:val="28"/>
          <w:lang w:val="uk-UA"/>
        </w:rPr>
        <w:object w:dxaOrig="2060" w:dyaOrig="360">
          <v:shape id="_x0000_i1062" type="#_x0000_t75" style="width:159.45pt;height:29.55pt" o:ole="">
            <v:imagedata r:id="rId100" o:title=""/>
          </v:shape>
          <o:OLEObject Type="Embed" ProgID="Equation.DSMT4" ShapeID="_x0000_i1062" DrawAspect="Content" ObjectID="_1462708791" r:id="rId101"/>
        </w:object>
      </w:r>
      <w:r w:rsidR="0077562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(2.6) </w:t>
      </w:r>
    </w:p>
    <w:p w:rsidR="00640778" w:rsidRDefault="0077562E" w:rsidP="00640778">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 </w:t>
      </w:r>
      <w:proofErr w:type="spellStart"/>
      <w:r>
        <w:rPr>
          <w:rFonts w:ascii="Times New Roman" w:hAnsi="Times New Roman" w:cs="Times New Roman"/>
          <w:b/>
          <w:i/>
          <w:sz w:val="28"/>
          <w:szCs w:val="28"/>
          <w:lang w:val="en-US"/>
        </w:rPr>
        <w:t>NCF</w:t>
      </w:r>
      <w:r>
        <w:rPr>
          <w:rFonts w:ascii="Times New Roman" w:hAnsi="Times New Roman" w:cs="Times New Roman"/>
          <w:b/>
          <w:i/>
          <w:sz w:val="28"/>
          <w:szCs w:val="28"/>
          <w:vertAlign w:val="subscript"/>
          <w:lang w:val="en-US"/>
        </w:rPr>
        <w:t>t</w:t>
      </w:r>
      <w:proofErr w:type="spellEnd"/>
      <w:r w:rsidRPr="007B43EB">
        <w:rPr>
          <w:rFonts w:ascii="Times New Roman" w:hAnsi="Times New Roman" w:cs="Times New Roman"/>
          <w:b/>
          <w:i/>
          <w:sz w:val="28"/>
          <w:szCs w:val="28"/>
          <w:lang w:val="uk-UA"/>
        </w:rPr>
        <w:t xml:space="preserve"> </w:t>
      </w:r>
      <w:r>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чистий грошовий потік в інтервалі часу </w:t>
      </w:r>
      <w:r>
        <w:rPr>
          <w:rFonts w:ascii="Times New Roman" w:hAnsi="Times New Roman" w:cs="Times New Roman"/>
          <w:b/>
          <w:i/>
          <w:sz w:val="28"/>
          <w:szCs w:val="28"/>
          <w:lang w:val="en-US"/>
        </w:rPr>
        <w:t>t</w:t>
      </w:r>
      <w:r>
        <w:rPr>
          <w:rFonts w:ascii="Times New Roman" w:hAnsi="Times New Roman" w:cs="Times New Roman"/>
          <w:sz w:val="28"/>
          <w:szCs w:val="28"/>
          <w:lang w:val="uk-UA"/>
        </w:rPr>
        <w:t>;</w:t>
      </w:r>
      <w:r w:rsidRPr="007B43EB">
        <w:rPr>
          <w:rFonts w:ascii="Times New Roman" w:hAnsi="Times New Roman" w:cs="Times New Roman"/>
          <w:b/>
          <w:i/>
          <w:sz w:val="28"/>
          <w:szCs w:val="28"/>
          <w:lang w:val="uk-UA"/>
        </w:rPr>
        <w:t xml:space="preserve"> </w:t>
      </w:r>
      <w:proofErr w:type="spellStart"/>
      <w:r>
        <w:rPr>
          <w:rFonts w:ascii="Times New Roman" w:hAnsi="Times New Roman" w:cs="Times New Roman"/>
          <w:b/>
          <w:i/>
          <w:sz w:val="28"/>
          <w:szCs w:val="28"/>
          <w:lang w:val="en-US"/>
        </w:rPr>
        <w:t>CIF</w:t>
      </w:r>
      <w:r>
        <w:rPr>
          <w:rFonts w:ascii="Times New Roman" w:hAnsi="Times New Roman" w:cs="Times New Roman"/>
          <w:b/>
          <w:i/>
          <w:sz w:val="28"/>
          <w:szCs w:val="28"/>
          <w:vertAlign w:val="subscript"/>
          <w:lang w:val="en-US"/>
        </w:rPr>
        <w:t>t</w:t>
      </w:r>
      <w:proofErr w:type="spellEnd"/>
      <w:r w:rsidRPr="007B43EB">
        <w:rPr>
          <w:rFonts w:ascii="Times New Roman" w:hAnsi="Times New Roman" w:cs="Times New Roman"/>
          <w:b/>
          <w:i/>
          <w:sz w:val="28"/>
          <w:szCs w:val="28"/>
          <w:lang w:val="uk-UA"/>
        </w:rPr>
        <w:t xml:space="preserve"> </w:t>
      </w:r>
      <w:r>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вхідний грошовий потік в інтервалі </w:t>
      </w:r>
      <w:r>
        <w:rPr>
          <w:rFonts w:ascii="Times New Roman" w:hAnsi="Times New Roman" w:cs="Times New Roman"/>
          <w:b/>
          <w:i/>
          <w:sz w:val="28"/>
          <w:szCs w:val="28"/>
          <w:lang w:val="en-US"/>
        </w:rPr>
        <w:t>t</w:t>
      </w:r>
      <w:r>
        <w:rPr>
          <w:rFonts w:ascii="Times New Roman" w:hAnsi="Times New Roman" w:cs="Times New Roman"/>
          <w:sz w:val="28"/>
          <w:szCs w:val="28"/>
          <w:lang w:val="uk-UA"/>
        </w:rPr>
        <w:t>;</w:t>
      </w:r>
      <w:r w:rsidRPr="007B43EB">
        <w:rPr>
          <w:rFonts w:ascii="Times New Roman" w:hAnsi="Times New Roman" w:cs="Times New Roman"/>
          <w:b/>
          <w:i/>
          <w:sz w:val="28"/>
          <w:szCs w:val="28"/>
          <w:lang w:val="uk-UA"/>
        </w:rPr>
        <w:t xml:space="preserve"> </w:t>
      </w:r>
      <w:proofErr w:type="spellStart"/>
      <w:r>
        <w:rPr>
          <w:rFonts w:ascii="Times New Roman" w:hAnsi="Times New Roman" w:cs="Times New Roman"/>
          <w:b/>
          <w:i/>
          <w:sz w:val="28"/>
          <w:szCs w:val="28"/>
          <w:lang w:val="en-US"/>
        </w:rPr>
        <w:t>COF</w:t>
      </w:r>
      <w:r>
        <w:rPr>
          <w:rFonts w:ascii="Times New Roman" w:hAnsi="Times New Roman" w:cs="Times New Roman"/>
          <w:b/>
          <w:i/>
          <w:sz w:val="28"/>
          <w:szCs w:val="28"/>
          <w:vertAlign w:val="subscript"/>
          <w:lang w:val="en-US"/>
        </w:rPr>
        <w:t>t</w:t>
      </w:r>
      <w:proofErr w:type="spellEnd"/>
      <w:r w:rsidRPr="007B43EB">
        <w:rPr>
          <w:rFonts w:ascii="Times New Roman" w:hAnsi="Times New Roman" w:cs="Times New Roman"/>
          <w:b/>
          <w:i/>
          <w:sz w:val="28"/>
          <w:szCs w:val="28"/>
          <w:lang w:val="uk-UA"/>
        </w:rPr>
        <w:t xml:space="preserve"> </w:t>
      </w:r>
      <w:r>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вихідний грошовий потік в інтервалі </w:t>
      </w:r>
      <w:r>
        <w:rPr>
          <w:rFonts w:ascii="Times New Roman" w:hAnsi="Times New Roman" w:cs="Times New Roman"/>
          <w:b/>
          <w:i/>
          <w:sz w:val="28"/>
          <w:szCs w:val="28"/>
          <w:lang w:val="en-US"/>
        </w:rPr>
        <w:t>t</w:t>
      </w:r>
      <w:r>
        <w:rPr>
          <w:rFonts w:ascii="Times New Roman" w:hAnsi="Times New Roman" w:cs="Times New Roman"/>
          <w:sz w:val="28"/>
          <w:szCs w:val="28"/>
          <w:lang w:val="uk-UA"/>
        </w:rPr>
        <w:t xml:space="preserve">. </w:t>
      </w:r>
    </w:p>
    <w:p w:rsidR="0077562E" w:rsidRDefault="00AD53D4" w:rsidP="00640778">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Прогноз фінансових показників належить здійснювати диференційовано за інтервалами інвестиційного періоду. У якості інтервалу інвестиційного періоду може бути прийнятий місяць, квартал або рік. Під час вибору конкретного інтервалу належить виходити, по-перше, із запланованої періодичності грошових надходжень та платежів, і, по-друге, із прийнятної точності отримання прогнозів за кожним інтервалом. Для довгострокових проектів рекомендується використовувати різноманітний розподіл інвестиційного періоду на інтервали. Так, у якості інтервалу для першого року реалізації проекту зазвичай приймається місяць або квартал, а для наступних років реалізації проекту – рік. Інноваційні проекти характеризуються грошовими потоками, що мають, як правило, різну інтенсивність протягом </w:t>
      </w:r>
      <w:r>
        <w:rPr>
          <w:rFonts w:ascii="Times New Roman" w:hAnsi="Times New Roman" w:cs="Times New Roman"/>
          <w:sz w:val="28"/>
          <w:szCs w:val="28"/>
          <w:lang w:val="uk-UA"/>
        </w:rPr>
        <w:lastRenderedPageBreak/>
        <w:t>окремих інтервалів інвестиційного періоду. Причому</w:t>
      </w:r>
      <w:r w:rsidR="0077595C">
        <w:rPr>
          <w:rFonts w:ascii="Times New Roman" w:hAnsi="Times New Roman" w:cs="Times New Roman"/>
          <w:sz w:val="28"/>
          <w:szCs w:val="28"/>
          <w:lang w:val="uk-UA"/>
        </w:rPr>
        <w:t>,</w:t>
      </w:r>
      <w:r>
        <w:rPr>
          <w:rFonts w:ascii="Times New Roman" w:hAnsi="Times New Roman" w:cs="Times New Roman"/>
          <w:sz w:val="28"/>
          <w:szCs w:val="28"/>
          <w:lang w:val="uk-UA"/>
        </w:rPr>
        <w:t xml:space="preserve"> чистий грошовий потік може бути </w:t>
      </w:r>
      <w:r w:rsidR="0065507E">
        <w:rPr>
          <w:rFonts w:ascii="Times New Roman" w:hAnsi="Times New Roman" w:cs="Times New Roman"/>
          <w:sz w:val="28"/>
          <w:szCs w:val="28"/>
          <w:lang w:val="uk-UA"/>
        </w:rPr>
        <w:t>від’ємним</w:t>
      </w:r>
      <w:r>
        <w:rPr>
          <w:rFonts w:ascii="Times New Roman" w:hAnsi="Times New Roman" w:cs="Times New Roman"/>
          <w:sz w:val="28"/>
          <w:szCs w:val="28"/>
          <w:lang w:val="uk-UA"/>
        </w:rPr>
        <w:t xml:space="preserve"> на початковому, інвестиційному етапі проекту, коли здійснюються інвестиційні витрати за проектом, і приймає позитивне (додатне) значення на експлуатаційному етапі проекту, коли поточні надходження перевищують розміри поточних платежів. Для оцінки економічної ефективності проектів належить враховувати різну цінність для потенційних учасників проекту грошових коштів, отриманих або витрачених ними у різні моменти часу. </w:t>
      </w:r>
      <w:r w:rsidR="00560D1C">
        <w:rPr>
          <w:rFonts w:ascii="Times New Roman" w:hAnsi="Times New Roman" w:cs="Times New Roman"/>
          <w:sz w:val="28"/>
          <w:szCs w:val="28"/>
          <w:lang w:val="uk-UA"/>
        </w:rPr>
        <w:t xml:space="preserve">Співставлення різних за часом грошових потоків здійснюється шляхом </w:t>
      </w:r>
      <w:r w:rsidR="00560D1C">
        <w:rPr>
          <w:rFonts w:ascii="Times New Roman" w:hAnsi="Times New Roman" w:cs="Times New Roman"/>
          <w:b/>
          <w:i/>
          <w:sz w:val="28"/>
          <w:szCs w:val="28"/>
          <w:lang w:val="uk-UA"/>
        </w:rPr>
        <w:t>дисконтування – процедури приведення різних за часом грошових потоків (надходжень і платежів) до єдиного моменту часу</w:t>
      </w:r>
      <w:r w:rsidR="00560D1C">
        <w:rPr>
          <w:rFonts w:ascii="Times New Roman" w:hAnsi="Times New Roman" w:cs="Times New Roman"/>
          <w:sz w:val="28"/>
          <w:szCs w:val="28"/>
          <w:lang w:val="uk-UA"/>
        </w:rPr>
        <w:t xml:space="preserve">. Сутність процедури дисконтування полягає у знаходженні еквівалента грошових коштів, що сплачуються і/або отримуються у різні моменти часу у майбутньому: </w:t>
      </w:r>
    </w:p>
    <w:p w:rsidR="00560D1C" w:rsidRDefault="003F0182" w:rsidP="00560D1C">
      <w:pPr>
        <w:pStyle w:val="a4"/>
        <w:spacing w:after="0" w:line="312" w:lineRule="auto"/>
        <w:ind w:left="-567" w:right="284"/>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60D1C">
        <w:rPr>
          <w:rFonts w:ascii="Times New Roman" w:hAnsi="Times New Roman" w:cs="Times New Roman"/>
          <w:b/>
          <w:i/>
          <w:position w:val="-12"/>
          <w:sz w:val="28"/>
          <w:szCs w:val="28"/>
          <w:lang w:val="uk-UA"/>
        </w:rPr>
        <w:object w:dxaOrig="1060" w:dyaOrig="360">
          <v:shape id="_x0000_i1063" type="#_x0000_t75" style="width:84.85pt;height:24.45pt" o:ole="">
            <v:imagedata r:id="rId102" o:title=""/>
          </v:shape>
          <o:OLEObject Type="Embed" ProgID="Equation.DSMT4" ShapeID="_x0000_i1063" DrawAspect="Content" ObjectID="_1462708792" r:id="rId103"/>
        </w:object>
      </w:r>
      <w:r>
        <w:rPr>
          <w:rFonts w:ascii="Times New Roman" w:hAnsi="Times New Roman" w:cs="Times New Roman"/>
          <w:sz w:val="28"/>
          <w:szCs w:val="28"/>
          <w:lang w:val="uk-UA"/>
        </w:rPr>
        <w:t xml:space="preserve">                                   (2.7) </w:t>
      </w:r>
    </w:p>
    <w:p w:rsidR="003F0182" w:rsidRPr="007B43EB" w:rsidRDefault="003F0182" w:rsidP="003F0182">
      <w:pPr>
        <w:pStyle w:val="a4"/>
        <w:spacing w:after="0" w:line="312" w:lineRule="auto"/>
        <w:ind w:left="-567" w:right="284"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де </w:t>
      </w:r>
      <w:r>
        <w:rPr>
          <w:rFonts w:ascii="Times New Roman" w:hAnsi="Times New Roman" w:cs="Times New Roman"/>
          <w:b/>
          <w:i/>
          <w:sz w:val="28"/>
          <w:szCs w:val="28"/>
          <w:lang w:val="en-US"/>
        </w:rPr>
        <w:t>P</w:t>
      </w:r>
      <w:r w:rsidRPr="007B43EB">
        <w:rPr>
          <w:rFonts w:ascii="Times New Roman" w:hAnsi="Times New Roman" w:cs="Times New Roman"/>
          <w:b/>
          <w:i/>
          <w:sz w:val="28"/>
          <w:szCs w:val="28"/>
          <w:lang w:val="uk-UA"/>
        </w:rPr>
        <w:t xml:space="preserve"> </w:t>
      </w:r>
      <w:r w:rsidRPr="007B43EB">
        <w:rPr>
          <w:rFonts w:ascii="Times New Roman" w:hAnsi="Times New Roman" w:cs="Times New Roman"/>
          <w:i/>
          <w:sz w:val="28"/>
          <w:szCs w:val="28"/>
          <w:lang w:val="uk-UA"/>
        </w:rPr>
        <w:t>(</w:t>
      </w:r>
      <w:r w:rsidRPr="00FC7818">
        <w:rPr>
          <w:rFonts w:ascii="Times New Roman" w:hAnsi="Times New Roman" w:cs="Times New Roman"/>
          <w:b/>
          <w:i/>
          <w:sz w:val="28"/>
          <w:szCs w:val="28"/>
          <w:lang w:val="en-US"/>
        </w:rPr>
        <w:t>present</w:t>
      </w:r>
      <w:r w:rsidRPr="00FC7818">
        <w:rPr>
          <w:rFonts w:ascii="Times New Roman" w:hAnsi="Times New Roman" w:cs="Times New Roman"/>
          <w:b/>
          <w:i/>
          <w:sz w:val="28"/>
          <w:szCs w:val="28"/>
          <w:lang w:val="uk-UA"/>
        </w:rPr>
        <w:t xml:space="preserve"> </w:t>
      </w:r>
      <w:r w:rsidRPr="00FC7818">
        <w:rPr>
          <w:rFonts w:ascii="Times New Roman" w:hAnsi="Times New Roman" w:cs="Times New Roman"/>
          <w:b/>
          <w:i/>
          <w:sz w:val="28"/>
          <w:szCs w:val="28"/>
          <w:lang w:val="en-US"/>
        </w:rPr>
        <w:t>value</w:t>
      </w:r>
      <w:r w:rsidRPr="007B43EB">
        <w:rPr>
          <w:rFonts w:ascii="Times New Roman" w:hAnsi="Times New Roman" w:cs="Times New Roman"/>
          <w:i/>
          <w:sz w:val="28"/>
          <w:szCs w:val="28"/>
          <w:lang w:val="uk-UA"/>
        </w:rPr>
        <w:t xml:space="preserve">) </w:t>
      </w:r>
      <w:r>
        <w:rPr>
          <w:rFonts w:ascii="Times New Roman" w:hAnsi="Times New Roman" w:cs="Times New Roman"/>
          <w:i/>
          <w:sz w:val="28"/>
          <w:szCs w:val="28"/>
          <w:lang w:val="uk-UA"/>
        </w:rPr>
        <w:t xml:space="preserve">– </w:t>
      </w:r>
      <w:r>
        <w:rPr>
          <w:rFonts w:ascii="Times New Roman" w:hAnsi="Times New Roman" w:cs="Times New Roman"/>
          <w:sz w:val="28"/>
          <w:szCs w:val="28"/>
          <w:lang w:val="uk-UA"/>
        </w:rPr>
        <w:t xml:space="preserve">поточна оцінка грошових коштів; </w:t>
      </w:r>
      <w:r>
        <w:rPr>
          <w:rFonts w:ascii="Times New Roman" w:hAnsi="Times New Roman" w:cs="Times New Roman"/>
          <w:b/>
          <w:i/>
          <w:sz w:val="28"/>
          <w:szCs w:val="28"/>
          <w:lang w:val="en-US"/>
        </w:rPr>
        <w:t>F</w:t>
      </w:r>
      <w:r>
        <w:rPr>
          <w:rFonts w:ascii="Times New Roman" w:hAnsi="Times New Roman" w:cs="Times New Roman"/>
          <w:b/>
          <w:i/>
          <w:sz w:val="28"/>
          <w:szCs w:val="28"/>
          <w:vertAlign w:val="subscript"/>
          <w:lang w:val="en-US"/>
        </w:rPr>
        <w:t>t</w:t>
      </w:r>
      <w:r w:rsidRPr="007B43EB">
        <w:rPr>
          <w:rFonts w:ascii="Times New Roman" w:hAnsi="Times New Roman" w:cs="Times New Roman"/>
          <w:b/>
          <w:i/>
          <w:sz w:val="28"/>
          <w:szCs w:val="28"/>
          <w:lang w:val="uk-UA"/>
        </w:rPr>
        <w:t xml:space="preserve"> </w:t>
      </w:r>
      <w:r w:rsidRPr="007B43EB">
        <w:rPr>
          <w:rFonts w:ascii="Times New Roman" w:hAnsi="Times New Roman" w:cs="Times New Roman"/>
          <w:i/>
          <w:sz w:val="28"/>
          <w:szCs w:val="28"/>
          <w:lang w:val="uk-UA"/>
        </w:rPr>
        <w:t>(</w:t>
      </w:r>
      <w:r w:rsidRPr="00FC7818">
        <w:rPr>
          <w:rFonts w:ascii="Times New Roman" w:hAnsi="Times New Roman" w:cs="Times New Roman"/>
          <w:b/>
          <w:i/>
          <w:sz w:val="28"/>
          <w:szCs w:val="28"/>
          <w:lang w:val="en-US"/>
        </w:rPr>
        <w:t>future</w:t>
      </w:r>
      <w:r w:rsidRPr="00FC7818">
        <w:rPr>
          <w:rFonts w:ascii="Times New Roman" w:hAnsi="Times New Roman" w:cs="Times New Roman"/>
          <w:b/>
          <w:i/>
          <w:sz w:val="28"/>
          <w:szCs w:val="28"/>
          <w:lang w:val="uk-UA"/>
        </w:rPr>
        <w:t xml:space="preserve"> </w:t>
      </w:r>
      <w:r w:rsidRPr="00FC7818">
        <w:rPr>
          <w:rFonts w:ascii="Times New Roman" w:hAnsi="Times New Roman" w:cs="Times New Roman"/>
          <w:b/>
          <w:i/>
          <w:sz w:val="28"/>
          <w:szCs w:val="28"/>
          <w:lang w:val="en-US"/>
        </w:rPr>
        <w:t>value</w:t>
      </w:r>
      <w:r w:rsidRPr="007B43EB">
        <w:rPr>
          <w:rFonts w:ascii="Times New Roman" w:hAnsi="Times New Roman" w:cs="Times New Roman"/>
          <w:i/>
          <w:sz w:val="28"/>
          <w:szCs w:val="28"/>
          <w:lang w:val="uk-UA"/>
        </w:rPr>
        <w:t xml:space="preserve">) </w:t>
      </w:r>
      <w:r>
        <w:rPr>
          <w:rFonts w:ascii="Times New Roman" w:hAnsi="Times New Roman" w:cs="Times New Roman"/>
          <w:sz w:val="28"/>
          <w:szCs w:val="28"/>
          <w:lang w:val="uk-UA"/>
        </w:rPr>
        <w:t xml:space="preserve">– величина грошових коштів (надходжень і/або платежів), що здійснюються у момент часу </w:t>
      </w:r>
      <w:r>
        <w:rPr>
          <w:rFonts w:ascii="Times New Roman" w:hAnsi="Times New Roman" w:cs="Times New Roman"/>
          <w:b/>
          <w:i/>
          <w:sz w:val="28"/>
          <w:szCs w:val="28"/>
          <w:lang w:val="en-US"/>
        </w:rPr>
        <w:t>t</w:t>
      </w:r>
      <w:r>
        <w:rPr>
          <w:rFonts w:ascii="Times New Roman" w:hAnsi="Times New Roman" w:cs="Times New Roman"/>
          <w:sz w:val="28"/>
          <w:szCs w:val="28"/>
          <w:lang w:val="uk-UA"/>
        </w:rPr>
        <w:t xml:space="preserve">. У якості обчислювальної процедури, що дозволяє визначити грошовий еквівалент наступних надходжень (платежів), використовується </w:t>
      </w:r>
      <w:r>
        <w:rPr>
          <w:rFonts w:ascii="Times New Roman" w:hAnsi="Times New Roman" w:cs="Times New Roman"/>
          <w:b/>
          <w:i/>
          <w:sz w:val="28"/>
          <w:szCs w:val="28"/>
          <w:lang w:val="uk-UA"/>
        </w:rPr>
        <w:t>формула складних відсотків</w:t>
      </w:r>
      <w:r>
        <w:rPr>
          <w:rFonts w:ascii="Times New Roman" w:hAnsi="Times New Roman" w:cs="Times New Roman"/>
          <w:sz w:val="28"/>
          <w:szCs w:val="28"/>
          <w:lang w:val="uk-UA"/>
        </w:rPr>
        <w:t xml:space="preserve">. Розглянемо застосування цієї формули для найпростішого грошового потоку у формі одиничного платежу, діаграма якого наведена на рисунку 2.1. </w:t>
      </w:r>
    </w:p>
    <w:p w:rsidR="003F0182" w:rsidRPr="007B43EB" w:rsidRDefault="00EC1E9C" w:rsidP="003F0182">
      <w:pPr>
        <w:pStyle w:val="a4"/>
        <w:spacing w:after="0" w:line="312" w:lineRule="auto"/>
        <w:ind w:left="-567" w:right="284"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449" type="#_x0000_t34" style="position:absolute;left:0;text-align:left;margin-left:193.55pt;margin-top:-169.95pt;width:56.7pt;height:425.2pt;rotation:270;z-index:252013568" o:connectortype="elbow" adj="10769,-2257200,-150261" strokeweight="1pt">
            <v:stroke startarrow="block" endarrow="block"/>
          </v:shape>
        </w:pict>
      </w:r>
      <w:r w:rsidR="003F0182" w:rsidRPr="007B43EB">
        <w:rPr>
          <w:rFonts w:ascii="Times New Roman" w:hAnsi="Times New Roman" w:cs="Times New Roman"/>
          <w:sz w:val="28"/>
          <w:szCs w:val="28"/>
        </w:rPr>
        <w:t xml:space="preserve">                                                                                                                   </w:t>
      </w:r>
      <w:r w:rsidR="003F0182">
        <w:rPr>
          <w:rFonts w:ascii="Times New Roman" w:hAnsi="Times New Roman" w:cs="Times New Roman"/>
          <w:b/>
          <w:i/>
          <w:sz w:val="28"/>
          <w:szCs w:val="28"/>
          <w:lang w:val="en-US"/>
        </w:rPr>
        <w:t>F</w:t>
      </w:r>
      <w:r w:rsidR="003F0182" w:rsidRPr="007B43EB">
        <w:rPr>
          <w:rFonts w:ascii="Times New Roman" w:hAnsi="Times New Roman" w:cs="Times New Roman"/>
          <w:sz w:val="28"/>
          <w:szCs w:val="28"/>
        </w:rPr>
        <w:t xml:space="preserve"> </w:t>
      </w:r>
    </w:p>
    <w:p w:rsidR="003F0182" w:rsidRPr="007B43EB" w:rsidRDefault="00EC1E9C" w:rsidP="003F0182">
      <w:pPr>
        <w:pStyle w:val="a4"/>
        <w:spacing w:after="0" w:line="312" w:lineRule="auto"/>
        <w:ind w:left="-567" w:right="284" w:firstLine="709"/>
        <w:jc w:val="both"/>
        <w:rPr>
          <w:rFonts w:ascii="Times New Roman" w:hAnsi="Times New Roman" w:cs="Times New Roman"/>
          <w:b/>
          <w:i/>
          <w:sz w:val="28"/>
          <w:szCs w:val="28"/>
        </w:rPr>
      </w:pPr>
      <w:r w:rsidRPr="00EC1E9C">
        <w:rPr>
          <w:rFonts w:ascii="Times New Roman" w:hAnsi="Times New Roman" w:cs="Times New Roman"/>
          <w:noProof/>
          <w:sz w:val="28"/>
          <w:szCs w:val="28"/>
          <w:lang w:eastAsia="ru-RU"/>
        </w:rPr>
        <w:pict>
          <v:shape id="_x0000_s1453" type="#_x0000_t32" style="position:absolute;left:0;text-align:left;margin-left:388.2pt;margin-top:13.45pt;width:0;height:19.85pt;z-index:252017664" o:connectortype="straight" strokeweight="1.5pt"/>
        </w:pict>
      </w:r>
      <w:r w:rsidRPr="00EC1E9C">
        <w:rPr>
          <w:rFonts w:ascii="Times New Roman" w:hAnsi="Times New Roman" w:cs="Times New Roman"/>
          <w:noProof/>
          <w:sz w:val="28"/>
          <w:szCs w:val="28"/>
          <w:lang w:eastAsia="ru-RU"/>
        </w:rPr>
        <w:pict>
          <v:shape id="_x0000_s1452" type="#_x0000_t32" style="position:absolute;left:0;text-align:left;margin-left:134.7pt;margin-top:13.45pt;width:0;height:19.85pt;z-index:252016640" o:connectortype="straight" strokeweight="1.5pt"/>
        </w:pict>
      </w:r>
      <w:r w:rsidRPr="00EC1E9C">
        <w:rPr>
          <w:rFonts w:ascii="Times New Roman" w:hAnsi="Times New Roman" w:cs="Times New Roman"/>
          <w:noProof/>
          <w:sz w:val="28"/>
          <w:szCs w:val="28"/>
          <w:lang w:eastAsia="ru-RU"/>
        </w:rPr>
        <w:pict>
          <v:shape id="_x0000_s1451" type="#_x0000_t32" style="position:absolute;left:0;text-align:left;margin-left:91.95pt;margin-top:13.45pt;width:0;height:19.85pt;z-index:252015616" o:connectortype="straight" strokeweight="1.5pt"/>
        </w:pict>
      </w:r>
      <w:r w:rsidRPr="00EC1E9C">
        <w:rPr>
          <w:rFonts w:ascii="Times New Roman" w:hAnsi="Times New Roman" w:cs="Times New Roman"/>
          <w:noProof/>
          <w:sz w:val="28"/>
          <w:szCs w:val="28"/>
          <w:lang w:eastAsia="ru-RU"/>
        </w:rPr>
        <w:pict>
          <v:shape id="_x0000_s1450" type="#_x0000_t32" style="position:absolute;left:0;text-align:left;margin-left:49.2pt;margin-top:13.45pt;width:0;height:19.85pt;z-index:252014592" o:connectortype="straight" strokeweight="1.5pt"/>
        </w:pict>
      </w:r>
      <w:r w:rsidR="003F0182">
        <w:rPr>
          <w:rFonts w:ascii="Times New Roman" w:hAnsi="Times New Roman" w:cs="Times New Roman"/>
          <w:b/>
          <w:i/>
          <w:sz w:val="28"/>
          <w:szCs w:val="28"/>
          <w:lang w:val="uk-UA"/>
        </w:rPr>
        <w:t xml:space="preserve">0         1         2          3                                                </w:t>
      </w:r>
      <w:r w:rsidR="003F0182" w:rsidRPr="007B43EB">
        <w:rPr>
          <w:rFonts w:ascii="Times New Roman" w:hAnsi="Times New Roman" w:cs="Times New Roman"/>
          <w:b/>
          <w:i/>
          <w:sz w:val="28"/>
          <w:szCs w:val="28"/>
        </w:rPr>
        <w:t xml:space="preserve"> </w:t>
      </w:r>
      <w:r w:rsidR="003F0182">
        <w:rPr>
          <w:rFonts w:ascii="Times New Roman" w:hAnsi="Times New Roman" w:cs="Times New Roman"/>
          <w:b/>
          <w:i/>
          <w:sz w:val="28"/>
          <w:szCs w:val="28"/>
          <w:lang w:val="uk-UA"/>
        </w:rPr>
        <w:t xml:space="preserve"> </w:t>
      </w:r>
      <w:r w:rsidR="003F0182">
        <w:rPr>
          <w:rFonts w:ascii="Times New Roman" w:hAnsi="Times New Roman" w:cs="Times New Roman"/>
          <w:b/>
          <w:i/>
          <w:sz w:val="28"/>
          <w:szCs w:val="28"/>
          <w:lang w:val="en-US"/>
        </w:rPr>
        <w:t>n</w:t>
      </w:r>
      <w:r w:rsidR="003F0182" w:rsidRPr="007B43EB">
        <w:rPr>
          <w:rFonts w:ascii="Times New Roman" w:hAnsi="Times New Roman" w:cs="Times New Roman"/>
          <w:b/>
          <w:i/>
          <w:sz w:val="28"/>
          <w:szCs w:val="28"/>
        </w:rPr>
        <w:t xml:space="preserve"> – 1</w:t>
      </w:r>
    </w:p>
    <w:p w:rsidR="003F0182" w:rsidRPr="007B43EB" w:rsidRDefault="003F0182" w:rsidP="003F0182">
      <w:pPr>
        <w:pStyle w:val="a4"/>
        <w:spacing w:after="0" w:line="312" w:lineRule="auto"/>
        <w:ind w:left="-567" w:right="284"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b/>
          <w:i/>
          <w:sz w:val="28"/>
          <w:szCs w:val="28"/>
          <w:lang w:val="en-US"/>
        </w:rPr>
        <w:t>n</w:t>
      </w:r>
      <w:r w:rsidRPr="007B43EB">
        <w:rPr>
          <w:rFonts w:ascii="Times New Roman" w:hAnsi="Times New Roman" w:cs="Times New Roman"/>
          <w:sz w:val="28"/>
          <w:szCs w:val="28"/>
        </w:rPr>
        <w:t xml:space="preserve"> </w:t>
      </w:r>
    </w:p>
    <w:p w:rsidR="003F0182" w:rsidRDefault="003F0182" w:rsidP="003F0182">
      <w:pPr>
        <w:pStyle w:val="a4"/>
        <w:spacing w:after="0" w:line="312" w:lineRule="auto"/>
        <w:ind w:left="-567" w:right="284" w:firstLine="709"/>
        <w:jc w:val="both"/>
        <w:rPr>
          <w:rFonts w:ascii="Times New Roman" w:hAnsi="Times New Roman" w:cs="Times New Roman"/>
          <w:sz w:val="28"/>
          <w:szCs w:val="28"/>
          <w:lang w:val="uk-UA"/>
        </w:rPr>
      </w:pPr>
    </w:p>
    <w:p w:rsidR="003F0182" w:rsidRPr="00FC7818" w:rsidRDefault="003F0182" w:rsidP="00FC7818">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Рисунок 2.1 – Одинична поточна сума і одинична майбутня сума </w:t>
      </w:r>
    </w:p>
    <w:p w:rsidR="003F0182" w:rsidRPr="003F0182" w:rsidRDefault="003F0182" w:rsidP="003F0182">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У випадку</w:t>
      </w:r>
      <w:r w:rsidR="00BA74D5">
        <w:rPr>
          <w:rFonts w:ascii="Times New Roman" w:hAnsi="Times New Roman" w:cs="Times New Roman"/>
          <w:sz w:val="28"/>
          <w:szCs w:val="28"/>
          <w:lang w:val="uk-UA"/>
        </w:rPr>
        <w:t>,</w:t>
      </w:r>
      <w:r>
        <w:rPr>
          <w:rFonts w:ascii="Times New Roman" w:hAnsi="Times New Roman" w:cs="Times New Roman"/>
          <w:sz w:val="28"/>
          <w:szCs w:val="28"/>
          <w:lang w:val="uk-UA"/>
        </w:rPr>
        <w:t xml:space="preserve"> якщо необхідно визначити грошовий еквівалент поточної суми </w:t>
      </w:r>
      <w:r>
        <w:rPr>
          <w:rFonts w:ascii="Times New Roman" w:hAnsi="Times New Roman" w:cs="Times New Roman"/>
          <w:b/>
          <w:i/>
          <w:sz w:val="28"/>
          <w:szCs w:val="28"/>
          <w:lang w:val="uk-UA"/>
        </w:rPr>
        <w:t xml:space="preserve">Р </w:t>
      </w:r>
      <w:r>
        <w:rPr>
          <w:rFonts w:ascii="Times New Roman" w:hAnsi="Times New Roman" w:cs="Times New Roman"/>
          <w:sz w:val="28"/>
          <w:szCs w:val="28"/>
          <w:lang w:val="uk-UA"/>
        </w:rPr>
        <w:t xml:space="preserve">через </w:t>
      </w:r>
      <w:r>
        <w:rPr>
          <w:rFonts w:ascii="Times New Roman" w:hAnsi="Times New Roman" w:cs="Times New Roman"/>
          <w:b/>
          <w:i/>
          <w:sz w:val="28"/>
          <w:szCs w:val="28"/>
          <w:lang w:val="uk-UA"/>
        </w:rPr>
        <w:t xml:space="preserve">п </w:t>
      </w:r>
      <w:r>
        <w:rPr>
          <w:rFonts w:ascii="Times New Roman" w:hAnsi="Times New Roman" w:cs="Times New Roman"/>
          <w:sz w:val="28"/>
          <w:szCs w:val="28"/>
          <w:lang w:val="uk-UA"/>
        </w:rPr>
        <w:t xml:space="preserve">років за ставки відсотка </w:t>
      </w:r>
      <w:r>
        <w:rPr>
          <w:rFonts w:ascii="Times New Roman" w:hAnsi="Times New Roman" w:cs="Times New Roman"/>
          <w:b/>
          <w:i/>
          <w:sz w:val="28"/>
          <w:szCs w:val="28"/>
          <w:lang w:val="en-US"/>
        </w:rPr>
        <w:t>R</w:t>
      </w:r>
      <w:r>
        <w:rPr>
          <w:rFonts w:ascii="Times New Roman" w:hAnsi="Times New Roman" w:cs="Times New Roman"/>
          <w:sz w:val="28"/>
          <w:szCs w:val="28"/>
          <w:lang w:val="uk-UA"/>
        </w:rPr>
        <w:t>, то обчислюють майбутню суму</w:t>
      </w:r>
      <w:r w:rsidRPr="007B43EB">
        <w:rPr>
          <w:rFonts w:ascii="Times New Roman" w:hAnsi="Times New Roman" w:cs="Times New Roman"/>
          <w:sz w:val="28"/>
          <w:szCs w:val="28"/>
        </w:rPr>
        <w:t xml:space="preserve"> </w:t>
      </w:r>
      <w:r>
        <w:rPr>
          <w:rFonts w:ascii="Times New Roman" w:hAnsi="Times New Roman" w:cs="Times New Roman"/>
          <w:b/>
          <w:i/>
          <w:sz w:val="28"/>
          <w:szCs w:val="28"/>
          <w:lang w:val="en-US"/>
        </w:rPr>
        <w:t>F</w:t>
      </w:r>
      <w:r>
        <w:rPr>
          <w:rFonts w:ascii="Times New Roman" w:hAnsi="Times New Roman" w:cs="Times New Roman"/>
          <w:sz w:val="28"/>
          <w:szCs w:val="28"/>
          <w:lang w:val="uk-UA"/>
        </w:rPr>
        <w:t xml:space="preserve"> за формулою: </w:t>
      </w:r>
    </w:p>
    <w:p w:rsidR="003F0182" w:rsidRPr="007B43EB" w:rsidRDefault="003F0182" w:rsidP="003F0182">
      <w:pPr>
        <w:pStyle w:val="a4"/>
        <w:spacing w:after="0" w:line="312" w:lineRule="auto"/>
        <w:ind w:left="-567" w:right="284"/>
        <w:jc w:val="center"/>
        <w:rPr>
          <w:rFonts w:ascii="Times New Roman" w:hAnsi="Times New Roman" w:cs="Times New Roman"/>
          <w:sz w:val="28"/>
          <w:szCs w:val="28"/>
        </w:rPr>
      </w:pPr>
      <w:r w:rsidRPr="007B43EB">
        <w:rPr>
          <w:rFonts w:ascii="Times New Roman" w:hAnsi="Times New Roman" w:cs="Times New Roman"/>
          <w:sz w:val="28"/>
          <w:szCs w:val="28"/>
        </w:rPr>
        <w:t xml:space="preserve">                                                            </w:t>
      </w:r>
      <w:r>
        <w:rPr>
          <w:rFonts w:ascii="Times New Roman" w:hAnsi="Times New Roman" w:cs="Times New Roman"/>
          <w:b/>
          <w:i/>
          <w:sz w:val="28"/>
          <w:szCs w:val="28"/>
          <w:lang w:val="en-US"/>
        </w:rPr>
        <w:t>F</w:t>
      </w:r>
      <w:r w:rsidRPr="007B43EB">
        <w:rPr>
          <w:rFonts w:ascii="Times New Roman" w:hAnsi="Times New Roman" w:cs="Times New Roman"/>
          <w:b/>
          <w:i/>
          <w:sz w:val="28"/>
          <w:szCs w:val="28"/>
        </w:rPr>
        <w:t xml:space="preserve"> = </w:t>
      </w:r>
      <w:r>
        <w:rPr>
          <w:rFonts w:ascii="Times New Roman" w:hAnsi="Times New Roman" w:cs="Times New Roman"/>
          <w:b/>
          <w:i/>
          <w:sz w:val="28"/>
          <w:szCs w:val="28"/>
          <w:lang w:val="en-US"/>
        </w:rPr>
        <w:t>P</w:t>
      </w:r>
      <w:r w:rsidRPr="007B43EB">
        <w:rPr>
          <w:rFonts w:ascii="Times New Roman" w:hAnsi="Times New Roman" w:cs="Times New Roman"/>
          <w:b/>
          <w:i/>
          <w:sz w:val="28"/>
          <w:szCs w:val="28"/>
        </w:rPr>
        <w:t>(1+</w:t>
      </w:r>
      <w:r>
        <w:rPr>
          <w:rFonts w:ascii="Times New Roman" w:hAnsi="Times New Roman" w:cs="Times New Roman"/>
          <w:b/>
          <w:i/>
          <w:sz w:val="28"/>
          <w:szCs w:val="28"/>
          <w:lang w:val="en-US"/>
        </w:rPr>
        <w:t>R</w:t>
      </w:r>
      <w:r w:rsidRPr="007B43EB">
        <w:rPr>
          <w:rFonts w:ascii="Times New Roman" w:hAnsi="Times New Roman" w:cs="Times New Roman"/>
          <w:b/>
          <w:i/>
          <w:sz w:val="28"/>
          <w:szCs w:val="28"/>
        </w:rPr>
        <w:t>)</w:t>
      </w:r>
      <w:r>
        <w:rPr>
          <w:rFonts w:ascii="Times New Roman" w:hAnsi="Times New Roman" w:cs="Times New Roman"/>
          <w:b/>
          <w:i/>
          <w:sz w:val="28"/>
          <w:szCs w:val="28"/>
          <w:vertAlign w:val="superscript"/>
          <w:lang w:val="en-US"/>
        </w:rPr>
        <w:t>n</w:t>
      </w:r>
      <w:r w:rsidRPr="007B43EB">
        <w:rPr>
          <w:rFonts w:ascii="Times New Roman" w:hAnsi="Times New Roman" w:cs="Times New Roman"/>
          <w:sz w:val="28"/>
          <w:szCs w:val="28"/>
        </w:rPr>
        <w:t xml:space="preserve">,                                           (2.8) </w:t>
      </w:r>
    </w:p>
    <w:p w:rsidR="003F0182" w:rsidRDefault="003F0182" w:rsidP="003F0182">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 </w:t>
      </w:r>
      <w:r>
        <w:rPr>
          <w:rFonts w:ascii="Times New Roman" w:hAnsi="Times New Roman" w:cs="Times New Roman"/>
          <w:b/>
          <w:i/>
          <w:sz w:val="28"/>
          <w:szCs w:val="28"/>
          <w:lang w:val="en-US"/>
        </w:rPr>
        <w:t>n</w:t>
      </w:r>
      <w:r w:rsidRPr="007B43EB">
        <w:rPr>
          <w:rFonts w:ascii="Times New Roman" w:hAnsi="Times New Roman" w:cs="Times New Roman"/>
          <w:b/>
          <w:i/>
          <w:sz w:val="28"/>
          <w:szCs w:val="28"/>
        </w:rPr>
        <w:t xml:space="preserve"> </w:t>
      </w:r>
      <w:r>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кількість відсоткових періодів (кількість разів нарахування відсотків), що відокремлюють поточний і майбутній моменти часу. Для обчислення поточного аналогу </w:t>
      </w:r>
      <w:r>
        <w:rPr>
          <w:rFonts w:ascii="Times New Roman" w:hAnsi="Times New Roman" w:cs="Times New Roman"/>
          <w:b/>
          <w:i/>
          <w:sz w:val="28"/>
          <w:szCs w:val="28"/>
          <w:lang w:val="en-US"/>
        </w:rPr>
        <w:t>P</w:t>
      </w:r>
      <w:r>
        <w:rPr>
          <w:rFonts w:ascii="Times New Roman" w:hAnsi="Times New Roman" w:cs="Times New Roman"/>
          <w:sz w:val="28"/>
          <w:szCs w:val="28"/>
          <w:lang w:val="uk-UA"/>
        </w:rPr>
        <w:t xml:space="preserve"> майбутньої суми грошових коштів</w:t>
      </w:r>
      <w:r w:rsidRPr="007B43EB">
        <w:rPr>
          <w:rFonts w:ascii="Times New Roman" w:hAnsi="Times New Roman" w:cs="Times New Roman"/>
          <w:b/>
          <w:i/>
          <w:sz w:val="28"/>
          <w:szCs w:val="28"/>
        </w:rPr>
        <w:t xml:space="preserve"> </w:t>
      </w:r>
      <w:r>
        <w:rPr>
          <w:rFonts w:ascii="Times New Roman" w:hAnsi="Times New Roman" w:cs="Times New Roman"/>
          <w:b/>
          <w:i/>
          <w:sz w:val="28"/>
          <w:szCs w:val="28"/>
          <w:lang w:val="en-US"/>
        </w:rPr>
        <w:t>F</w:t>
      </w:r>
      <w:r w:rsidRPr="007B43EB">
        <w:rPr>
          <w:rFonts w:ascii="Times New Roman" w:hAnsi="Times New Roman" w:cs="Times New Roman"/>
          <w:b/>
          <w:i/>
          <w:sz w:val="28"/>
          <w:szCs w:val="28"/>
        </w:rPr>
        <w:t xml:space="preserve"> </w:t>
      </w:r>
      <w:r>
        <w:rPr>
          <w:rFonts w:ascii="Times New Roman" w:hAnsi="Times New Roman" w:cs="Times New Roman"/>
          <w:sz w:val="28"/>
          <w:szCs w:val="28"/>
          <w:lang w:val="uk-UA"/>
        </w:rPr>
        <w:t xml:space="preserve">через </w:t>
      </w:r>
      <w:r>
        <w:rPr>
          <w:rFonts w:ascii="Times New Roman" w:hAnsi="Times New Roman" w:cs="Times New Roman"/>
          <w:b/>
          <w:i/>
          <w:sz w:val="28"/>
          <w:szCs w:val="28"/>
          <w:lang w:val="uk-UA"/>
        </w:rPr>
        <w:t xml:space="preserve">п </w:t>
      </w:r>
      <w:r>
        <w:rPr>
          <w:rFonts w:ascii="Times New Roman" w:hAnsi="Times New Roman" w:cs="Times New Roman"/>
          <w:sz w:val="28"/>
          <w:szCs w:val="28"/>
          <w:lang w:val="uk-UA"/>
        </w:rPr>
        <w:t xml:space="preserve">років за ставки відсотка </w:t>
      </w:r>
      <w:r>
        <w:rPr>
          <w:rFonts w:ascii="Times New Roman" w:hAnsi="Times New Roman" w:cs="Times New Roman"/>
          <w:b/>
          <w:i/>
          <w:sz w:val="28"/>
          <w:szCs w:val="28"/>
          <w:lang w:val="en-US"/>
        </w:rPr>
        <w:t>R</w:t>
      </w:r>
      <w:r w:rsidRPr="007B43EB">
        <w:rPr>
          <w:rFonts w:ascii="Times New Roman" w:hAnsi="Times New Roman" w:cs="Times New Roman"/>
          <w:b/>
          <w:i/>
          <w:sz w:val="28"/>
          <w:szCs w:val="28"/>
        </w:rPr>
        <w:t xml:space="preserve"> </w:t>
      </w:r>
      <w:r>
        <w:rPr>
          <w:rFonts w:ascii="Times New Roman" w:hAnsi="Times New Roman" w:cs="Times New Roman"/>
          <w:sz w:val="28"/>
          <w:szCs w:val="28"/>
          <w:lang w:val="uk-UA"/>
        </w:rPr>
        <w:t xml:space="preserve">належить скористатися формулою: </w:t>
      </w:r>
    </w:p>
    <w:p w:rsidR="003F0182" w:rsidRPr="003F0182" w:rsidRDefault="00445EAC" w:rsidP="00445EAC">
      <w:pPr>
        <w:pStyle w:val="a4"/>
        <w:spacing w:after="0" w:line="312" w:lineRule="auto"/>
        <w:ind w:left="-567" w:right="284" w:firstLine="709"/>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3F0182">
        <w:rPr>
          <w:rFonts w:ascii="Times New Roman" w:hAnsi="Times New Roman" w:cs="Times New Roman"/>
          <w:position w:val="-28"/>
          <w:sz w:val="28"/>
          <w:szCs w:val="28"/>
          <w:lang w:val="uk-UA"/>
        </w:rPr>
        <w:object w:dxaOrig="1500" w:dyaOrig="660">
          <v:shape id="_x0000_i1064" type="#_x0000_t75" style="width:105.45pt;height:45pt" o:ole="">
            <v:imagedata r:id="rId104" o:title=""/>
          </v:shape>
          <o:OLEObject Type="Embed" ProgID="Equation.DSMT4" ShapeID="_x0000_i1064" DrawAspect="Content" ObjectID="_1462708793" r:id="rId105"/>
        </w:object>
      </w:r>
      <w:r>
        <w:rPr>
          <w:rFonts w:ascii="Times New Roman" w:hAnsi="Times New Roman" w:cs="Times New Roman"/>
          <w:sz w:val="28"/>
          <w:szCs w:val="28"/>
          <w:lang w:val="uk-UA"/>
        </w:rPr>
        <w:t xml:space="preserve">                                                 (2.9) </w:t>
      </w:r>
    </w:p>
    <w:p w:rsidR="003F0182" w:rsidRDefault="00445EAC" w:rsidP="003F0182">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Більш складною є процедура розрахунку еквівалента, якщо грошовий потік наведено у вигляді серії рівних за розміром та регулярно здійснюваних </w:t>
      </w:r>
      <w:r w:rsidR="00BA74D5">
        <w:rPr>
          <w:rFonts w:ascii="Times New Roman" w:hAnsi="Times New Roman" w:cs="Times New Roman"/>
          <w:sz w:val="28"/>
          <w:szCs w:val="28"/>
          <w:lang w:val="uk-UA"/>
        </w:rPr>
        <w:t>платежів. Зокрема, для того щоб</w:t>
      </w:r>
      <w:r>
        <w:rPr>
          <w:rFonts w:ascii="Times New Roman" w:hAnsi="Times New Roman" w:cs="Times New Roman"/>
          <w:sz w:val="28"/>
          <w:szCs w:val="28"/>
          <w:lang w:val="uk-UA"/>
        </w:rPr>
        <w:t xml:space="preserve"> визначити майбутній еквівалент серії однакових платежів </w:t>
      </w:r>
      <w:r>
        <w:rPr>
          <w:rFonts w:ascii="Times New Roman" w:hAnsi="Times New Roman" w:cs="Times New Roman"/>
          <w:b/>
          <w:i/>
          <w:sz w:val="28"/>
          <w:szCs w:val="28"/>
          <w:lang w:val="uk-UA"/>
        </w:rPr>
        <w:t xml:space="preserve">А </w:t>
      </w:r>
      <w:r>
        <w:rPr>
          <w:rFonts w:ascii="Times New Roman" w:hAnsi="Times New Roman" w:cs="Times New Roman"/>
          <w:sz w:val="28"/>
          <w:szCs w:val="28"/>
          <w:lang w:val="uk-UA"/>
        </w:rPr>
        <w:t xml:space="preserve">через </w:t>
      </w:r>
      <w:r>
        <w:rPr>
          <w:rFonts w:ascii="Times New Roman" w:hAnsi="Times New Roman" w:cs="Times New Roman"/>
          <w:b/>
          <w:i/>
          <w:sz w:val="28"/>
          <w:szCs w:val="28"/>
          <w:lang w:val="uk-UA"/>
        </w:rPr>
        <w:t xml:space="preserve">п </w:t>
      </w:r>
      <w:r>
        <w:rPr>
          <w:rFonts w:ascii="Times New Roman" w:hAnsi="Times New Roman" w:cs="Times New Roman"/>
          <w:sz w:val="28"/>
          <w:szCs w:val="28"/>
          <w:lang w:val="uk-UA"/>
        </w:rPr>
        <w:t xml:space="preserve">років за ставки відсотка </w:t>
      </w:r>
      <w:r>
        <w:rPr>
          <w:rFonts w:ascii="Times New Roman" w:hAnsi="Times New Roman" w:cs="Times New Roman"/>
          <w:b/>
          <w:i/>
          <w:sz w:val="28"/>
          <w:szCs w:val="28"/>
          <w:lang w:val="en-US"/>
        </w:rPr>
        <w:t>R</w:t>
      </w:r>
      <w:r w:rsidRPr="007B43EB">
        <w:rPr>
          <w:rFonts w:ascii="Times New Roman" w:hAnsi="Times New Roman" w:cs="Times New Roman"/>
          <w:b/>
          <w:i/>
          <w:sz w:val="28"/>
          <w:szCs w:val="28"/>
        </w:rPr>
        <w:t xml:space="preserve"> </w:t>
      </w:r>
      <w:r>
        <w:rPr>
          <w:rFonts w:ascii="Times New Roman" w:hAnsi="Times New Roman" w:cs="Times New Roman"/>
          <w:sz w:val="28"/>
          <w:szCs w:val="28"/>
          <w:lang w:val="uk-UA"/>
        </w:rPr>
        <w:t xml:space="preserve">(рис. 2.2), скористаємось наступним прикладом: </w:t>
      </w:r>
    </w:p>
    <w:p w:rsidR="00445EAC" w:rsidRPr="007B43EB" w:rsidRDefault="00EC1E9C" w:rsidP="003F0182">
      <w:pPr>
        <w:pStyle w:val="a4"/>
        <w:spacing w:after="0" w:line="312" w:lineRule="auto"/>
        <w:ind w:left="-567" w:right="284" w:firstLine="709"/>
        <w:jc w:val="both"/>
        <w:rPr>
          <w:rFonts w:ascii="Times New Roman" w:hAnsi="Times New Roman" w:cs="Times New Roman"/>
          <w:b/>
          <w:i/>
          <w:sz w:val="28"/>
          <w:szCs w:val="28"/>
        </w:rPr>
      </w:pPr>
      <w:r w:rsidRPr="00EC1E9C">
        <w:rPr>
          <w:rFonts w:ascii="Times New Roman" w:hAnsi="Times New Roman" w:cs="Times New Roman"/>
          <w:noProof/>
          <w:sz w:val="28"/>
          <w:szCs w:val="28"/>
          <w:lang w:eastAsia="ru-RU"/>
        </w:rPr>
        <w:pict>
          <v:shape id="_x0000_s1458" type="#_x0000_t34" style="position:absolute;left:0;text-align:left;margin-left:400.55pt;margin-top:28.15pt;width:79.35pt;height:45.35pt;rotation:270;z-index:252019712" o:connectortype="elbow" adj="10790,-109929,-181927" strokeweight="1.5pt">
            <v:stroke startarrow="block" endarrow="block"/>
          </v:shape>
        </w:pict>
      </w:r>
      <w:r w:rsidR="00445EAC">
        <w:rPr>
          <w:rFonts w:ascii="Times New Roman" w:hAnsi="Times New Roman" w:cs="Times New Roman"/>
          <w:sz w:val="28"/>
          <w:szCs w:val="28"/>
          <w:lang w:val="uk-UA"/>
        </w:rPr>
        <w:t xml:space="preserve">                                                                                                                       </w:t>
      </w:r>
      <w:r w:rsidR="00445EAC" w:rsidRPr="007B43EB">
        <w:rPr>
          <w:rFonts w:ascii="Times New Roman" w:hAnsi="Times New Roman" w:cs="Times New Roman"/>
          <w:sz w:val="28"/>
          <w:szCs w:val="28"/>
        </w:rPr>
        <w:t xml:space="preserve">  </w:t>
      </w:r>
      <w:r w:rsidR="00445EAC">
        <w:rPr>
          <w:rFonts w:ascii="Times New Roman" w:hAnsi="Times New Roman" w:cs="Times New Roman"/>
          <w:b/>
          <w:i/>
          <w:sz w:val="28"/>
          <w:szCs w:val="28"/>
          <w:lang w:val="en-US"/>
        </w:rPr>
        <w:t>F</w:t>
      </w:r>
    </w:p>
    <w:p w:rsidR="00445EAC" w:rsidRPr="00445EAC" w:rsidRDefault="00445EAC" w:rsidP="003F0182">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0        1        </w:t>
      </w:r>
      <w:r w:rsidRPr="007B43EB">
        <w:rPr>
          <w:rFonts w:ascii="Times New Roman" w:hAnsi="Times New Roman" w:cs="Times New Roman"/>
          <w:b/>
          <w:i/>
          <w:sz w:val="28"/>
          <w:szCs w:val="28"/>
        </w:rPr>
        <w:t xml:space="preserve"> </w:t>
      </w:r>
      <w:r>
        <w:rPr>
          <w:rFonts w:ascii="Times New Roman" w:hAnsi="Times New Roman" w:cs="Times New Roman"/>
          <w:b/>
          <w:i/>
          <w:sz w:val="28"/>
          <w:szCs w:val="28"/>
          <w:lang w:val="uk-UA"/>
        </w:rPr>
        <w:t>2          3                                                         п – 1         п</w:t>
      </w:r>
    </w:p>
    <w:p w:rsidR="00445EAC" w:rsidRDefault="00EC1E9C" w:rsidP="00445EAC">
      <w:pPr>
        <w:pStyle w:val="a4"/>
        <w:spacing w:after="0" w:line="312" w:lineRule="auto"/>
        <w:ind w:left="-567" w:right="284" w:firstLine="709"/>
        <w:jc w:val="both"/>
        <w:rPr>
          <w:rFonts w:ascii="Times New Roman" w:hAnsi="Times New Roman" w:cs="Times New Roman"/>
          <w:sz w:val="28"/>
          <w:szCs w:val="28"/>
          <w:lang w:val="uk-UA"/>
        </w:rPr>
      </w:pPr>
      <w:r w:rsidRPr="00EC1E9C">
        <w:rPr>
          <w:noProof/>
          <w:lang w:eastAsia="ru-RU"/>
        </w:rPr>
        <w:pict>
          <v:shape id="_x0000_s1465" type="#_x0000_t32" style="position:absolute;left:0;text-align:left;margin-left:6.45pt;margin-top:2.7pt;width:0;height:11.25pt;z-index:252026880" o:connectortype="straight" strokeweight="1.5pt"/>
        </w:pict>
      </w:r>
      <w:r w:rsidRPr="00EC1E9C">
        <w:rPr>
          <w:noProof/>
          <w:lang w:eastAsia="ru-RU"/>
        </w:rPr>
        <w:pict>
          <v:shape id="_x0000_s1464" type="#_x0000_t32" style="position:absolute;left:0;text-align:left;margin-left:133.95pt;margin-top:.75pt;width:0;height:36.85pt;z-index:252025856" o:connectortype="straight" strokeweight="1.5pt">
            <v:stroke endarrow="block"/>
          </v:shape>
        </w:pict>
      </w:r>
      <w:r w:rsidRPr="00EC1E9C">
        <w:rPr>
          <w:noProof/>
          <w:lang w:eastAsia="ru-RU"/>
        </w:rPr>
        <w:pict>
          <v:shape id="_x0000_s1463" type="#_x0000_t32" style="position:absolute;left:0;text-align:left;margin-left:89.7pt;margin-top:.75pt;width:0;height:36.85pt;flip:x;z-index:252024832" o:connectortype="straight" strokeweight="1.5pt">
            <v:stroke endarrow="block"/>
          </v:shape>
        </w:pict>
      </w:r>
      <w:r w:rsidRPr="00EC1E9C">
        <w:rPr>
          <w:noProof/>
          <w:lang w:eastAsia="ru-RU"/>
        </w:rPr>
        <w:pict>
          <v:shape id="_x0000_s1462" type="#_x0000_t32" style="position:absolute;left:0;text-align:left;margin-left:45.45pt;margin-top:.75pt;width:0;height:36.85pt;flip:x;z-index:252023808" o:connectortype="straight" strokeweight="1.5pt">
            <v:stroke endarrow="block"/>
          </v:shape>
        </w:pict>
      </w:r>
      <w:r w:rsidRPr="00EC1E9C">
        <w:rPr>
          <w:noProof/>
          <w:lang w:eastAsia="ru-RU"/>
        </w:rPr>
        <w:pict>
          <v:shape id="_x0000_s1461" type="#_x0000_t32" style="position:absolute;left:0;text-align:left;margin-left:462.9pt;margin-top:9pt;width:0;height:51pt;z-index:252022784" o:connectortype="straight" strokeweight="1.5pt">
            <v:stroke endarrow="block"/>
          </v:shape>
        </w:pict>
      </w:r>
      <w:r w:rsidRPr="00EC1E9C">
        <w:rPr>
          <w:noProof/>
          <w:lang w:eastAsia="ru-RU"/>
        </w:rPr>
        <w:pict>
          <v:shape id="_x0000_s1460" type="#_x0000_t32" style="position:absolute;left:0;text-align:left;margin-left:362.7pt;margin-top:9pt;width:56.7pt;height:0;z-index:252021760" o:connectortype="straight" strokeweight="1.5pt"/>
        </w:pict>
      </w:r>
      <w:r w:rsidRPr="00EC1E9C">
        <w:rPr>
          <w:noProof/>
          <w:lang w:eastAsia="ru-RU"/>
        </w:rPr>
        <w:pict>
          <v:shape id="_x0000_s1459" type="#_x0000_t32" style="position:absolute;left:0;text-align:left;margin-left:215.7pt;margin-top:9pt;width:141.75pt;height:0;z-index:252020736" o:connectortype="straight" strokeweight="1.5pt">
            <v:stroke dashstyle="dash"/>
          </v:shape>
        </w:pict>
      </w:r>
      <w:r w:rsidRPr="00EC1E9C">
        <w:rPr>
          <w:noProof/>
          <w:lang w:eastAsia="ru-RU"/>
        </w:rPr>
        <w:pict>
          <v:shape id="_x0000_s1454" type="#_x0000_t32" style="position:absolute;left:0;text-align:left;margin-left:6.45pt;margin-top:9pt;width:198.45pt;height:0;z-index:252018688" o:connectortype="straight" strokeweight="1.5pt"/>
        </w:pict>
      </w:r>
    </w:p>
    <w:p w:rsidR="00445EAC" w:rsidRDefault="00445EAC" w:rsidP="00445EAC">
      <w:pPr>
        <w:pStyle w:val="a4"/>
        <w:spacing w:after="0" w:line="312" w:lineRule="auto"/>
        <w:ind w:left="-567" w:right="284" w:firstLine="709"/>
        <w:jc w:val="both"/>
        <w:rPr>
          <w:rFonts w:ascii="Times New Roman" w:hAnsi="Times New Roman" w:cs="Times New Roman"/>
          <w:sz w:val="28"/>
          <w:szCs w:val="28"/>
          <w:lang w:val="uk-UA"/>
        </w:rPr>
      </w:pPr>
    </w:p>
    <w:p w:rsidR="00445EAC" w:rsidRDefault="00445EAC" w:rsidP="00445EAC">
      <w:pPr>
        <w:pStyle w:val="a4"/>
        <w:spacing w:after="0" w:line="312" w:lineRule="auto"/>
        <w:ind w:left="-567" w:right="284" w:firstLine="709"/>
        <w:jc w:val="both"/>
        <w:rPr>
          <w:rFonts w:ascii="Times New Roman" w:hAnsi="Times New Roman" w:cs="Times New Roman"/>
          <w:sz w:val="28"/>
          <w:szCs w:val="28"/>
          <w:lang w:val="uk-UA"/>
        </w:rPr>
      </w:pPr>
    </w:p>
    <w:p w:rsidR="00445EAC" w:rsidRPr="00FC7818" w:rsidRDefault="00445EAC" w:rsidP="00FC7818">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Рисунок 2.2 – Серії однакових платежів та одинична майбутня сума </w:t>
      </w:r>
    </w:p>
    <w:p w:rsidR="00445EAC" w:rsidRDefault="00445EAC" w:rsidP="00445EAC">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ПРИКЛАД 3.1 </w:t>
      </w:r>
    </w:p>
    <w:p w:rsidR="00445EAC" w:rsidRPr="00445EAC" w:rsidRDefault="00445EAC" w:rsidP="00445EAC">
      <w:pPr>
        <w:pStyle w:val="a4"/>
        <w:spacing w:after="0" w:line="312" w:lineRule="auto"/>
        <w:ind w:left="-567" w:right="284" w:firstLine="709"/>
        <w:jc w:val="both"/>
        <w:rPr>
          <w:rFonts w:ascii="Times New Roman" w:hAnsi="Times New Roman" w:cs="Times New Roman"/>
          <w:i/>
          <w:sz w:val="28"/>
          <w:szCs w:val="28"/>
          <w:lang w:val="uk-UA"/>
        </w:rPr>
      </w:pPr>
      <w:r w:rsidRPr="00445EAC">
        <w:rPr>
          <w:rFonts w:ascii="Times New Roman" w:hAnsi="Times New Roman" w:cs="Times New Roman"/>
          <w:i/>
          <w:sz w:val="28"/>
          <w:szCs w:val="28"/>
          <w:lang w:val="uk-UA"/>
        </w:rPr>
        <w:t xml:space="preserve">Припустимо, що на рахунок заощадження до банку щорічно вкладається по </w:t>
      </w:r>
      <w:r w:rsidRPr="00445EAC">
        <w:rPr>
          <w:rFonts w:ascii="Times New Roman" w:hAnsi="Times New Roman" w:cs="Times New Roman"/>
          <w:b/>
          <w:i/>
          <w:sz w:val="28"/>
          <w:szCs w:val="28"/>
          <w:lang w:val="uk-UA"/>
        </w:rPr>
        <w:t>1000 $</w:t>
      </w:r>
      <w:r w:rsidRPr="00445EAC">
        <w:rPr>
          <w:rFonts w:ascii="Times New Roman" w:hAnsi="Times New Roman" w:cs="Times New Roman"/>
          <w:i/>
          <w:sz w:val="28"/>
          <w:szCs w:val="28"/>
          <w:lang w:val="uk-UA"/>
        </w:rPr>
        <w:t xml:space="preserve">. Ставка відсотка на рахунку заощадження протягом усього періоду складає </w:t>
      </w:r>
      <w:r w:rsidRPr="00445EAC">
        <w:rPr>
          <w:rFonts w:ascii="Times New Roman" w:hAnsi="Times New Roman" w:cs="Times New Roman"/>
          <w:b/>
          <w:i/>
          <w:sz w:val="28"/>
          <w:szCs w:val="28"/>
          <w:lang w:val="uk-UA"/>
        </w:rPr>
        <w:t>12 %</w:t>
      </w:r>
      <w:r w:rsidRPr="00445EAC">
        <w:rPr>
          <w:rFonts w:ascii="Times New Roman" w:hAnsi="Times New Roman" w:cs="Times New Roman"/>
          <w:i/>
          <w:sz w:val="28"/>
          <w:szCs w:val="28"/>
          <w:lang w:val="uk-UA"/>
        </w:rPr>
        <w:t xml:space="preserve"> річних. Яку суму буде накопичено на рахунку протягом </w:t>
      </w:r>
      <w:r w:rsidRPr="00445EAC">
        <w:rPr>
          <w:rFonts w:ascii="Times New Roman" w:hAnsi="Times New Roman" w:cs="Times New Roman"/>
          <w:b/>
          <w:i/>
          <w:sz w:val="28"/>
          <w:szCs w:val="28"/>
          <w:lang w:val="uk-UA"/>
        </w:rPr>
        <w:t>5 років</w:t>
      </w:r>
      <w:r w:rsidRPr="00445EAC">
        <w:rPr>
          <w:rFonts w:ascii="Times New Roman" w:hAnsi="Times New Roman" w:cs="Times New Roman"/>
          <w:i/>
          <w:sz w:val="28"/>
          <w:szCs w:val="28"/>
          <w:lang w:val="uk-UA"/>
        </w:rPr>
        <w:t xml:space="preserve">? </w:t>
      </w:r>
    </w:p>
    <w:p w:rsidR="004204B4" w:rsidRPr="00BA74D5" w:rsidRDefault="00445EAC" w:rsidP="00BA74D5">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Послідовність розрахунку шуканої суми, що наведено у таблиці 2.2, полягає у наступному. </w:t>
      </w:r>
      <w:r w:rsidR="007B43EB">
        <w:rPr>
          <w:rFonts w:ascii="Times New Roman" w:hAnsi="Times New Roman" w:cs="Times New Roman"/>
          <w:sz w:val="28"/>
          <w:szCs w:val="28"/>
          <w:lang w:val="uk-UA"/>
        </w:rPr>
        <w:t xml:space="preserve">Перша сума </w:t>
      </w:r>
      <w:r w:rsidR="007B43EB">
        <w:rPr>
          <w:rFonts w:ascii="Times New Roman" w:hAnsi="Times New Roman" w:cs="Times New Roman"/>
          <w:b/>
          <w:i/>
          <w:sz w:val="28"/>
          <w:szCs w:val="28"/>
          <w:lang w:val="uk-UA"/>
        </w:rPr>
        <w:t xml:space="preserve">1000 </w:t>
      </w:r>
      <w:r w:rsidR="007B43EB" w:rsidRPr="007B43EB">
        <w:rPr>
          <w:rFonts w:ascii="Times New Roman" w:hAnsi="Times New Roman" w:cs="Times New Roman"/>
          <w:b/>
          <w:i/>
          <w:sz w:val="28"/>
          <w:szCs w:val="28"/>
        </w:rPr>
        <w:t>$</w:t>
      </w:r>
      <w:r w:rsidR="007B43EB">
        <w:rPr>
          <w:rFonts w:ascii="Times New Roman" w:hAnsi="Times New Roman" w:cs="Times New Roman"/>
          <w:sz w:val="28"/>
          <w:szCs w:val="28"/>
          <w:lang w:val="uk-UA"/>
        </w:rPr>
        <w:t>, розміщена на рахунок заощадження, через 4 роки зросте до розміру</w:t>
      </w:r>
      <w:r w:rsidR="007B43EB" w:rsidRPr="007B43EB">
        <w:rPr>
          <w:rFonts w:ascii="Times New Roman" w:hAnsi="Times New Roman" w:cs="Times New Roman"/>
          <w:b/>
          <w:i/>
          <w:sz w:val="28"/>
          <w:szCs w:val="28"/>
        </w:rPr>
        <w:t xml:space="preserve"> 1573,52 $</w:t>
      </w:r>
      <w:r w:rsidR="007B43EB">
        <w:rPr>
          <w:rFonts w:ascii="Times New Roman" w:hAnsi="Times New Roman" w:cs="Times New Roman"/>
          <w:sz w:val="28"/>
          <w:szCs w:val="28"/>
          <w:lang w:val="uk-UA"/>
        </w:rPr>
        <w:t xml:space="preserve">, друга, розміщена через рік, зросте до </w:t>
      </w:r>
      <w:r w:rsidR="007B43EB" w:rsidRPr="007B43EB">
        <w:rPr>
          <w:rFonts w:ascii="Times New Roman" w:hAnsi="Times New Roman" w:cs="Times New Roman"/>
          <w:b/>
          <w:i/>
          <w:sz w:val="28"/>
          <w:szCs w:val="28"/>
        </w:rPr>
        <w:t xml:space="preserve">1404,93 $ </w:t>
      </w:r>
      <w:r w:rsidR="007B43EB">
        <w:rPr>
          <w:rFonts w:ascii="Times New Roman" w:hAnsi="Times New Roman" w:cs="Times New Roman"/>
          <w:sz w:val="28"/>
          <w:szCs w:val="28"/>
          <w:lang w:val="uk-UA"/>
        </w:rPr>
        <w:t xml:space="preserve">і т. ін. Оскільки останню суму вкладено наприкінці 5-го року, то на неї відсотки не нараховуються. </w:t>
      </w:r>
    </w:p>
    <w:p w:rsidR="004204B4" w:rsidRPr="007B43EB" w:rsidRDefault="004204B4" w:rsidP="004204B4">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Таблиця 2.2 – Сума складного відсотка серії щорічних платежів </w:t>
      </w:r>
    </w:p>
    <w:tbl>
      <w:tblPr>
        <w:tblStyle w:val="a3"/>
        <w:tblW w:w="0" w:type="auto"/>
        <w:tblInd w:w="-383" w:type="dxa"/>
        <w:tblLook w:val="04A0"/>
      </w:tblPr>
      <w:tblGrid>
        <w:gridCol w:w="1247"/>
        <w:gridCol w:w="3402"/>
        <w:gridCol w:w="3402"/>
        <w:gridCol w:w="1247"/>
      </w:tblGrid>
      <w:tr w:rsidR="004204B4" w:rsidTr="004204B4">
        <w:tc>
          <w:tcPr>
            <w:tcW w:w="1247" w:type="dxa"/>
          </w:tcPr>
          <w:p w:rsid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На кінець </w:t>
            </w:r>
          </w:p>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року </w:t>
            </w:r>
          </w:p>
        </w:tc>
        <w:tc>
          <w:tcPr>
            <w:tcW w:w="3402"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Коефіцієнт складного відсотка серії щорічних платежів </w:t>
            </w:r>
          </w:p>
        </w:tc>
        <w:tc>
          <w:tcPr>
            <w:tcW w:w="3402"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Складний відсоток на кінець 5-го року</w:t>
            </w:r>
          </w:p>
        </w:tc>
        <w:tc>
          <w:tcPr>
            <w:tcW w:w="1247"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Загальна сума F </w:t>
            </w:r>
          </w:p>
        </w:tc>
      </w:tr>
      <w:tr w:rsidR="004204B4" w:rsidTr="004204B4">
        <w:tc>
          <w:tcPr>
            <w:tcW w:w="1247"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3402"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1000</w:t>
            </w:r>
            <w:r>
              <w:rPr>
                <w:rFonts w:ascii="Times New Roman" w:hAnsi="Times New Roman" w:cs="Times New Roman"/>
                <w:sz w:val="24"/>
                <w:szCs w:val="24"/>
                <w:lang w:val="uk-UA"/>
              </w:rPr>
              <w:sym w:font="Wingdings" w:char="F09E"/>
            </w:r>
            <w:r>
              <w:rPr>
                <w:rFonts w:ascii="Times New Roman" w:hAnsi="Times New Roman" w:cs="Times New Roman"/>
                <w:sz w:val="24"/>
                <w:szCs w:val="24"/>
                <w:lang w:val="uk-UA"/>
              </w:rPr>
              <w:t>(1,12)</w:t>
            </w:r>
            <w:r>
              <w:rPr>
                <w:rFonts w:ascii="Times New Roman" w:hAnsi="Times New Roman" w:cs="Times New Roman"/>
                <w:sz w:val="24"/>
                <w:szCs w:val="24"/>
                <w:vertAlign w:val="superscript"/>
                <w:lang w:val="uk-UA"/>
              </w:rPr>
              <w:t>4</w:t>
            </w:r>
            <w:r>
              <w:rPr>
                <w:rFonts w:ascii="Times New Roman" w:hAnsi="Times New Roman" w:cs="Times New Roman"/>
                <w:sz w:val="24"/>
                <w:szCs w:val="24"/>
                <w:lang w:val="uk-UA"/>
              </w:rPr>
              <w:t xml:space="preserve"> </w:t>
            </w:r>
          </w:p>
        </w:tc>
        <w:tc>
          <w:tcPr>
            <w:tcW w:w="3402"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1573,52 </w:t>
            </w:r>
          </w:p>
        </w:tc>
        <w:tc>
          <w:tcPr>
            <w:tcW w:w="1247" w:type="dxa"/>
            <w:vMerge w:val="restart"/>
          </w:tcPr>
          <w:p w:rsidR="004204B4" w:rsidRDefault="004204B4" w:rsidP="004204B4">
            <w:pPr>
              <w:pStyle w:val="a4"/>
              <w:ind w:left="0"/>
              <w:jc w:val="center"/>
              <w:rPr>
                <w:rFonts w:ascii="Times New Roman" w:hAnsi="Times New Roman" w:cs="Times New Roman"/>
                <w:sz w:val="24"/>
                <w:szCs w:val="24"/>
                <w:lang w:val="uk-UA"/>
              </w:rPr>
            </w:pPr>
          </w:p>
          <w:p w:rsidR="004204B4" w:rsidRDefault="004204B4" w:rsidP="004204B4">
            <w:pPr>
              <w:pStyle w:val="a4"/>
              <w:ind w:left="0"/>
              <w:jc w:val="center"/>
              <w:rPr>
                <w:rFonts w:ascii="Times New Roman" w:hAnsi="Times New Roman" w:cs="Times New Roman"/>
                <w:sz w:val="24"/>
                <w:szCs w:val="24"/>
                <w:lang w:val="uk-UA"/>
              </w:rPr>
            </w:pPr>
          </w:p>
          <w:p w:rsidR="004204B4" w:rsidRDefault="004204B4" w:rsidP="004204B4">
            <w:pPr>
              <w:pStyle w:val="a4"/>
              <w:ind w:left="0"/>
              <w:jc w:val="center"/>
              <w:rPr>
                <w:rFonts w:ascii="Times New Roman" w:hAnsi="Times New Roman" w:cs="Times New Roman"/>
                <w:sz w:val="24"/>
                <w:szCs w:val="24"/>
                <w:lang w:val="uk-UA"/>
              </w:rPr>
            </w:pPr>
          </w:p>
          <w:p w:rsidR="004204B4" w:rsidRDefault="004204B4" w:rsidP="004204B4">
            <w:pPr>
              <w:pStyle w:val="a4"/>
              <w:ind w:left="0"/>
              <w:jc w:val="center"/>
              <w:rPr>
                <w:rFonts w:ascii="Times New Roman" w:hAnsi="Times New Roman" w:cs="Times New Roman"/>
                <w:sz w:val="24"/>
                <w:szCs w:val="24"/>
                <w:lang w:val="uk-UA"/>
              </w:rPr>
            </w:pPr>
          </w:p>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6352,85 </w:t>
            </w:r>
          </w:p>
        </w:tc>
      </w:tr>
      <w:tr w:rsidR="004204B4" w:rsidTr="004204B4">
        <w:tc>
          <w:tcPr>
            <w:tcW w:w="1247"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3402"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1000</w:t>
            </w:r>
            <w:r>
              <w:rPr>
                <w:rFonts w:ascii="Times New Roman" w:hAnsi="Times New Roman" w:cs="Times New Roman"/>
                <w:sz w:val="24"/>
                <w:szCs w:val="24"/>
                <w:lang w:val="uk-UA"/>
              </w:rPr>
              <w:sym w:font="Wingdings" w:char="F09E"/>
            </w:r>
            <w:r>
              <w:rPr>
                <w:rFonts w:ascii="Times New Roman" w:hAnsi="Times New Roman" w:cs="Times New Roman"/>
                <w:sz w:val="24"/>
                <w:szCs w:val="24"/>
                <w:lang w:val="uk-UA"/>
              </w:rPr>
              <w:t>(1,12)</w:t>
            </w:r>
            <w:r>
              <w:rPr>
                <w:rFonts w:ascii="Times New Roman" w:hAnsi="Times New Roman" w:cs="Times New Roman"/>
                <w:sz w:val="24"/>
                <w:szCs w:val="24"/>
                <w:vertAlign w:val="superscript"/>
                <w:lang w:val="uk-UA"/>
              </w:rPr>
              <w:t>3</w:t>
            </w:r>
            <w:r>
              <w:rPr>
                <w:rFonts w:ascii="Times New Roman" w:hAnsi="Times New Roman" w:cs="Times New Roman"/>
                <w:sz w:val="24"/>
                <w:szCs w:val="24"/>
                <w:lang w:val="uk-UA"/>
              </w:rPr>
              <w:t xml:space="preserve"> </w:t>
            </w:r>
          </w:p>
        </w:tc>
        <w:tc>
          <w:tcPr>
            <w:tcW w:w="3402"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1404,93 </w:t>
            </w:r>
          </w:p>
        </w:tc>
        <w:tc>
          <w:tcPr>
            <w:tcW w:w="1247" w:type="dxa"/>
            <w:vMerge/>
          </w:tcPr>
          <w:p w:rsidR="004204B4" w:rsidRPr="004204B4" w:rsidRDefault="004204B4" w:rsidP="004204B4">
            <w:pPr>
              <w:pStyle w:val="a4"/>
              <w:ind w:left="0"/>
              <w:jc w:val="center"/>
              <w:rPr>
                <w:rFonts w:ascii="Times New Roman" w:hAnsi="Times New Roman" w:cs="Times New Roman"/>
                <w:sz w:val="24"/>
                <w:szCs w:val="24"/>
                <w:lang w:val="uk-UA"/>
              </w:rPr>
            </w:pPr>
          </w:p>
        </w:tc>
      </w:tr>
      <w:tr w:rsidR="004204B4" w:rsidTr="004204B4">
        <w:tc>
          <w:tcPr>
            <w:tcW w:w="1247"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3402"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1000</w:t>
            </w:r>
            <w:r>
              <w:rPr>
                <w:rFonts w:ascii="Times New Roman" w:hAnsi="Times New Roman" w:cs="Times New Roman"/>
                <w:sz w:val="24"/>
                <w:szCs w:val="24"/>
                <w:lang w:val="uk-UA"/>
              </w:rPr>
              <w:sym w:font="Wingdings" w:char="F09E"/>
            </w:r>
            <w:r>
              <w:rPr>
                <w:rFonts w:ascii="Times New Roman" w:hAnsi="Times New Roman" w:cs="Times New Roman"/>
                <w:sz w:val="24"/>
                <w:szCs w:val="24"/>
                <w:lang w:val="uk-UA"/>
              </w:rPr>
              <w:t>(1,12)</w:t>
            </w:r>
            <w:r>
              <w:rPr>
                <w:rFonts w:ascii="Times New Roman" w:hAnsi="Times New Roman" w:cs="Times New Roman"/>
                <w:sz w:val="24"/>
                <w:szCs w:val="24"/>
                <w:vertAlign w:val="superscript"/>
                <w:lang w:val="uk-UA"/>
              </w:rPr>
              <w:t>2</w:t>
            </w:r>
            <w:r>
              <w:rPr>
                <w:rFonts w:ascii="Times New Roman" w:hAnsi="Times New Roman" w:cs="Times New Roman"/>
                <w:sz w:val="24"/>
                <w:szCs w:val="24"/>
                <w:lang w:val="uk-UA"/>
              </w:rPr>
              <w:t xml:space="preserve"> </w:t>
            </w:r>
          </w:p>
        </w:tc>
        <w:tc>
          <w:tcPr>
            <w:tcW w:w="3402"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1254,4 </w:t>
            </w:r>
          </w:p>
        </w:tc>
        <w:tc>
          <w:tcPr>
            <w:tcW w:w="1247" w:type="dxa"/>
            <w:vMerge/>
          </w:tcPr>
          <w:p w:rsidR="004204B4" w:rsidRPr="004204B4" w:rsidRDefault="004204B4" w:rsidP="004204B4">
            <w:pPr>
              <w:pStyle w:val="a4"/>
              <w:ind w:left="0"/>
              <w:jc w:val="center"/>
              <w:rPr>
                <w:rFonts w:ascii="Times New Roman" w:hAnsi="Times New Roman" w:cs="Times New Roman"/>
                <w:sz w:val="24"/>
                <w:szCs w:val="24"/>
                <w:lang w:val="uk-UA"/>
              </w:rPr>
            </w:pPr>
          </w:p>
        </w:tc>
      </w:tr>
      <w:tr w:rsidR="004204B4" w:rsidTr="004204B4">
        <w:tc>
          <w:tcPr>
            <w:tcW w:w="1247"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3402"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1000</w:t>
            </w:r>
            <w:r>
              <w:rPr>
                <w:rFonts w:ascii="Times New Roman" w:hAnsi="Times New Roman" w:cs="Times New Roman"/>
                <w:sz w:val="24"/>
                <w:szCs w:val="24"/>
                <w:lang w:val="uk-UA"/>
              </w:rPr>
              <w:sym w:font="Wingdings" w:char="F09E"/>
            </w:r>
            <w:r>
              <w:rPr>
                <w:rFonts w:ascii="Times New Roman" w:hAnsi="Times New Roman" w:cs="Times New Roman"/>
                <w:sz w:val="24"/>
                <w:szCs w:val="24"/>
                <w:lang w:val="uk-UA"/>
              </w:rPr>
              <w:t>(1,12)</w:t>
            </w:r>
            <w:r>
              <w:rPr>
                <w:rFonts w:ascii="Times New Roman" w:hAnsi="Times New Roman" w:cs="Times New Roman"/>
                <w:sz w:val="24"/>
                <w:szCs w:val="24"/>
                <w:vertAlign w:val="superscript"/>
                <w:lang w:val="uk-UA"/>
              </w:rPr>
              <w:t>1</w:t>
            </w:r>
            <w:r>
              <w:rPr>
                <w:rFonts w:ascii="Times New Roman" w:hAnsi="Times New Roman" w:cs="Times New Roman"/>
                <w:sz w:val="24"/>
                <w:szCs w:val="24"/>
                <w:lang w:val="uk-UA"/>
              </w:rPr>
              <w:t xml:space="preserve"> </w:t>
            </w:r>
          </w:p>
        </w:tc>
        <w:tc>
          <w:tcPr>
            <w:tcW w:w="3402"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1120,0 </w:t>
            </w:r>
          </w:p>
        </w:tc>
        <w:tc>
          <w:tcPr>
            <w:tcW w:w="1247" w:type="dxa"/>
            <w:vMerge/>
          </w:tcPr>
          <w:p w:rsidR="004204B4" w:rsidRPr="004204B4" w:rsidRDefault="004204B4" w:rsidP="004204B4">
            <w:pPr>
              <w:pStyle w:val="a4"/>
              <w:ind w:left="0"/>
              <w:jc w:val="center"/>
              <w:rPr>
                <w:rFonts w:ascii="Times New Roman" w:hAnsi="Times New Roman" w:cs="Times New Roman"/>
                <w:sz w:val="24"/>
                <w:szCs w:val="24"/>
                <w:lang w:val="uk-UA"/>
              </w:rPr>
            </w:pPr>
          </w:p>
        </w:tc>
      </w:tr>
      <w:tr w:rsidR="004204B4" w:rsidTr="004204B4">
        <w:tc>
          <w:tcPr>
            <w:tcW w:w="1247"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3402"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1000</w:t>
            </w:r>
            <w:r>
              <w:rPr>
                <w:rFonts w:ascii="Times New Roman" w:hAnsi="Times New Roman" w:cs="Times New Roman"/>
                <w:sz w:val="24"/>
                <w:szCs w:val="24"/>
                <w:lang w:val="uk-UA"/>
              </w:rPr>
              <w:sym w:font="Wingdings" w:char="F09E"/>
            </w:r>
            <w:r>
              <w:rPr>
                <w:rFonts w:ascii="Times New Roman" w:hAnsi="Times New Roman" w:cs="Times New Roman"/>
                <w:sz w:val="24"/>
                <w:szCs w:val="24"/>
                <w:lang w:val="uk-UA"/>
              </w:rPr>
              <w:t>(1,12)</w:t>
            </w:r>
            <w:r>
              <w:rPr>
                <w:rFonts w:ascii="Times New Roman" w:hAnsi="Times New Roman" w:cs="Times New Roman"/>
                <w:sz w:val="24"/>
                <w:szCs w:val="24"/>
                <w:vertAlign w:val="superscript"/>
                <w:lang w:val="uk-UA"/>
              </w:rPr>
              <w:t>0</w:t>
            </w:r>
            <w:r>
              <w:rPr>
                <w:rFonts w:ascii="Times New Roman" w:hAnsi="Times New Roman" w:cs="Times New Roman"/>
                <w:sz w:val="24"/>
                <w:szCs w:val="24"/>
                <w:lang w:val="uk-UA"/>
              </w:rPr>
              <w:t xml:space="preserve"> </w:t>
            </w:r>
          </w:p>
        </w:tc>
        <w:tc>
          <w:tcPr>
            <w:tcW w:w="3402" w:type="dxa"/>
          </w:tcPr>
          <w:p w:rsidR="004204B4" w:rsidRPr="004204B4" w:rsidRDefault="004204B4" w:rsidP="004204B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1000 </w:t>
            </w:r>
          </w:p>
        </w:tc>
        <w:tc>
          <w:tcPr>
            <w:tcW w:w="1247" w:type="dxa"/>
            <w:vMerge/>
          </w:tcPr>
          <w:p w:rsidR="004204B4" w:rsidRPr="004204B4" w:rsidRDefault="004204B4" w:rsidP="004204B4">
            <w:pPr>
              <w:pStyle w:val="a4"/>
              <w:ind w:left="0"/>
              <w:jc w:val="center"/>
              <w:rPr>
                <w:rFonts w:ascii="Times New Roman" w:hAnsi="Times New Roman" w:cs="Times New Roman"/>
                <w:sz w:val="24"/>
                <w:szCs w:val="24"/>
                <w:lang w:val="uk-UA"/>
              </w:rPr>
            </w:pPr>
          </w:p>
        </w:tc>
      </w:tr>
    </w:tbl>
    <w:p w:rsidR="00445EAC" w:rsidRDefault="00445EAC" w:rsidP="004204B4">
      <w:pPr>
        <w:pStyle w:val="a4"/>
        <w:spacing w:after="0" w:line="312" w:lineRule="auto"/>
        <w:ind w:left="-567" w:right="284" w:firstLine="709"/>
        <w:jc w:val="both"/>
        <w:rPr>
          <w:rFonts w:ascii="Times New Roman" w:hAnsi="Times New Roman" w:cs="Times New Roman"/>
          <w:sz w:val="28"/>
          <w:szCs w:val="28"/>
          <w:lang w:val="uk-UA"/>
        </w:rPr>
      </w:pPr>
    </w:p>
    <w:p w:rsidR="004204B4" w:rsidRDefault="004204B4" w:rsidP="004204B4">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 метою знаходження виразу для розрахунку майбутньої суми </w:t>
      </w:r>
      <w:r w:rsidRPr="004204B4">
        <w:rPr>
          <w:rFonts w:ascii="Times New Roman" w:hAnsi="Times New Roman" w:cs="Times New Roman"/>
          <w:b/>
          <w:i/>
          <w:sz w:val="28"/>
          <w:szCs w:val="28"/>
          <w:lang w:val="en-US"/>
        </w:rPr>
        <w:t>F</w:t>
      </w:r>
      <w:r w:rsidRPr="004204B4">
        <w:rPr>
          <w:rFonts w:ascii="Times New Roman" w:hAnsi="Times New Roman" w:cs="Times New Roman"/>
          <w:sz w:val="28"/>
          <w:szCs w:val="28"/>
        </w:rPr>
        <w:t xml:space="preserve"> </w:t>
      </w:r>
      <w:r w:rsidRPr="004204B4">
        <w:rPr>
          <w:rFonts w:ascii="Times New Roman" w:hAnsi="Times New Roman" w:cs="Times New Roman"/>
          <w:sz w:val="28"/>
          <w:szCs w:val="28"/>
          <w:lang w:val="uk-UA"/>
        </w:rPr>
        <w:t>наведемо</w:t>
      </w:r>
      <w:r>
        <w:rPr>
          <w:rFonts w:ascii="Times New Roman" w:hAnsi="Times New Roman" w:cs="Times New Roman"/>
          <w:sz w:val="28"/>
          <w:szCs w:val="28"/>
          <w:lang w:val="uk-UA"/>
        </w:rPr>
        <w:t xml:space="preserve"> шукану суму у наступному вигляді: </w:t>
      </w:r>
    </w:p>
    <w:p w:rsidR="004204B4" w:rsidRDefault="004204B4" w:rsidP="004204B4">
      <w:pPr>
        <w:pStyle w:val="a4"/>
        <w:spacing w:after="0" w:line="312" w:lineRule="auto"/>
        <w:ind w:left="-567" w:right="284"/>
        <w:jc w:val="center"/>
        <w:rPr>
          <w:rFonts w:ascii="Times New Roman" w:hAnsi="Times New Roman" w:cs="Times New Roman"/>
          <w:b/>
          <w:i/>
          <w:sz w:val="28"/>
          <w:szCs w:val="28"/>
          <w:lang w:val="en-US"/>
        </w:rPr>
      </w:pPr>
      <w:r>
        <w:rPr>
          <w:rFonts w:ascii="Times New Roman" w:hAnsi="Times New Roman" w:cs="Times New Roman"/>
          <w:b/>
          <w:i/>
          <w:sz w:val="28"/>
          <w:szCs w:val="28"/>
          <w:lang w:val="en-US"/>
        </w:rPr>
        <w:t>F</w:t>
      </w:r>
      <w:r w:rsidRPr="001B044E">
        <w:rPr>
          <w:rFonts w:ascii="Times New Roman" w:hAnsi="Times New Roman" w:cs="Times New Roman"/>
          <w:b/>
          <w:i/>
          <w:sz w:val="28"/>
          <w:szCs w:val="28"/>
          <w:lang w:val="en-US"/>
        </w:rPr>
        <w:t xml:space="preserve"> = </w:t>
      </w:r>
      <w:r>
        <w:rPr>
          <w:rFonts w:ascii="Times New Roman" w:hAnsi="Times New Roman" w:cs="Times New Roman"/>
          <w:b/>
          <w:i/>
          <w:sz w:val="28"/>
          <w:szCs w:val="28"/>
          <w:lang w:val="en-US"/>
        </w:rPr>
        <w:t>A</w:t>
      </w:r>
      <w:r w:rsidRPr="001B044E">
        <w:rPr>
          <w:rFonts w:ascii="Times New Roman" w:hAnsi="Times New Roman" w:cs="Times New Roman"/>
          <w:b/>
          <w:i/>
          <w:sz w:val="28"/>
          <w:szCs w:val="28"/>
          <w:lang w:val="en-US"/>
        </w:rPr>
        <w:t xml:space="preserve">+ </w:t>
      </w:r>
      <w:r>
        <w:rPr>
          <w:rFonts w:ascii="Times New Roman" w:hAnsi="Times New Roman" w:cs="Times New Roman"/>
          <w:b/>
          <w:i/>
          <w:sz w:val="28"/>
          <w:szCs w:val="28"/>
          <w:lang w:val="en-US"/>
        </w:rPr>
        <w:t>A</w:t>
      </w:r>
      <w:r>
        <w:rPr>
          <w:rFonts w:ascii="Times New Roman" w:hAnsi="Times New Roman" w:cs="Times New Roman"/>
          <w:b/>
          <w:i/>
          <w:sz w:val="28"/>
          <w:szCs w:val="28"/>
          <w:lang w:val="en-US"/>
        </w:rPr>
        <w:sym w:font="Wingdings" w:char="F09E"/>
      </w:r>
      <w:r w:rsidRPr="001B044E">
        <w:rPr>
          <w:rFonts w:ascii="Times New Roman" w:hAnsi="Times New Roman" w:cs="Times New Roman"/>
          <w:b/>
          <w:i/>
          <w:sz w:val="28"/>
          <w:szCs w:val="28"/>
          <w:lang w:val="en-US"/>
        </w:rPr>
        <w:t>(1+</w:t>
      </w:r>
      <w:r>
        <w:rPr>
          <w:rFonts w:ascii="Times New Roman" w:hAnsi="Times New Roman" w:cs="Times New Roman"/>
          <w:b/>
          <w:i/>
          <w:sz w:val="28"/>
          <w:szCs w:val="28"/>
          <w:lang w:val="en-US"/>
        </w:rPr>
        <w:t>R</w:t>
      </w:r>
      <w:r w:rsidRPr="001B044E">
        <w:rPr>
          <w:rFonts w:ascii="Times New Roman" w:hAnsi="Times New Roman" w:cs="Times New Roman"/>
          <w:b/>
          <w:i/>
          <w:sz w:val="28"/>
          <w:szCs w:val="28"/>
          <w:lang w:val="en-US"/>
        </w:rPr>
        <w:t xml:space="preserve">) + … + </w:t>
      </w:r>
      <w:r>
        <w:rPr>
          <w:rFonts w:ascii="Times New Roman" w:hAnsi="Times New Roman" w:cs="Times New Roman"/>
          <w:b/>
          <w:i/>
          <w:sz w:val="28"/>
          <w:szCs w:val="28"/>
          <w:lang w:val="en-US"/>
        </w:rPr>
        <w:t>A</w:t>
      </w:r>
      <w:r>
        <w:rPr>
          <w:rFonts w:ascii="Times New Roman" w:hAnsi="Times New Roman" w:cs="Times New Roman"/>
          <w:b/>
          <w:i/>
          <w:sz w:val="28"/>
          <w:szCs w:val="28"/>
          <w:lang w:val="en-US"/>
        </w:rPr>
        <w:sym w:font="Wingdings" w:char="F09E"/>
      </w:r>
      <w:r w:rsidRPr="001B044E">
        <w:rPr>
          <w:rFonts w:ascii="Times New Roman" w:hAnsi="Times New Roman" w:cs="Times New Roman"/>
          <w:b/>
          <w:i/>
          <w:sz w:val="28"/>
          <w:szCs w:val="28"/>
          <w:lang w:val="en-US"/>
        </w:rPr>
        <w:t>(1+</w:t>
      </w:r>
      <w:r>
        <w:rPr>
          <w:rFonts w:ascii="Times New Roman" w:hAnsi="Times New Roman" w:cs="Times New Roman"/>
          <w:b/>
          <w:i/>
          <w:sz w:val="28"/>
          <w:szCs w:val="28"/>
          <w:lang w:val="en-US"/>
        </w:rPr>
        <w:t>R</w:t>
      </w:r>
      <w:r w:rsidRPr="001B044E">
        <w:rPr>
          <w:rFonts w:ascii="Times New Roman" w:hAnsi="Times New Roman" w:cs="Times New Roman"/>
          <w:b/>
          <w:i/>
          <w:sz w:val="28"/>
          <w:szCs w:val="28"/>
          <w:lang w:val="en-US"/>
        </w:rPr>
        <w:t>)</w:t>
      </w:r>
      <w:r>
        <w:rPr>
          <w:rFonts w:ascii="Times New Roman" w:hAnsi="Times New Roman" w:cs="Times New Roman"/>
          <w:b/>
          <w:i/>
          <w:sz w:val="28"/>
          <w:szCs w:val="28"/>
          <w:vertAlign w:val="superscript"/>
          <w:lang w:val="en-US"/>
        </w:rPr>
        <w:t>n</w:t>
      </w:r>
      <w:r w:rsidRPr="001B044E">
        <w:rPr>
          <w:rFonts w:ascii="Times New Roman" w:hAnsi="Times New Roman" w:cs="Times New Roman"/>
          <w:b/>
          <w:i/>
          <w:sz w:val="28"/>
          <w:szCs w:val="28"/>
          <w:vertAlign w:val="superscript"/>
          <w:lang w:val="en-US"/>
        </w:rPr>
        <w:t>-2</w:t>
      </w:r>
      <w:r w:rsidRPr="001B044E">
        <w:rPr>
          <w:rFonts w:ascii="Times New Roman" w:hAnsi="Times New Roman" w:cs="Times New Roman"/>
          <w:b/>
          <w:i/>
          <w:sz w:val="28"/>
          <w:szCs w:val="28"/>
          <w:lang w:val="en-US"/>
        </w:rPr>
        <w:t xml:space="preserve"> + </w:t>
      </w:r>
      <w:r>
        <w:rPr>
          <w:rFonts w:ascii="Times New Roman" w:hAnsi="Times New Roman" w:cs="Times New Roman"/>
          <w:b/>
          <w:i/>
          <w:sz w:val="28"/>
          <w:szCs w:val="28"/>
          <w:lang w:val="en-US"/>
        </w:rPr>
        <w:t>A</w:t>
      </w:r>
      <w:r>
        <w:rPr>
          <w:rFonts w:ascii="Times New Roman" w:hAnsi="Times New Roman" w:cs="Times New Roman"/>
          <w:b/>
          <w:i/>
          <w:sz w:val="28"/>
          <w:szCs w:val="28"/>
          <w:lang w:val="en-US"/>
        </w:rPr>
        <w:sym w:font="Wingdings" w:char="F09E"/>
      </w:r>
      <w:r w:rsidRPr="001B044E">
        <w:rPr>
          <w:rFonts w:ascii="Times New Roman" w:hAnsi="Times New Roman" w:cs="Times New Roman"/>
          <w:b/>
          <w:i/>
          <w:sz w:val="28"/>
          <w:szCs w:val="28"/>
          <w:lang w:val="en-US"/>
        </w:rPr>
        <w:t>(1+</w:t>
      </w:r>
      <w:r>
        <w:rPr>
          <w:rFonts w:ascii="Times New Roman" w:hAnsi="Times New Roman" w:cs="Times New Roman"/>
          <w:b/>
          <w:i/>
          <w:sz w:val="28"/>
          <w:szCs w:val="28"/>
          <w:lang w:val="en-US"/>
        </w:rPr>
        <w:t>R</w:t>
      </w:r>
      <w:r w:rsidRPr="001B044E">
        <w:rPr>
          <w:rFonts w:ascii="Times New Roman" w:hAnsi="Times New Roman" w:cs="Times New Roman"/>
          <w:b/>
          <w:i/>
          <w:sz w:val="28"/>
          <w:szCs w:val="28"/>
          <w:lang w:val="en-US"/>
        </w:rPr>
        <w:t>)</w:t>
      </w:r>
      <w:r>
        <w:rPr>
          <w:rFonts w:ascii="Times New Roman" w:hAnsi="Times New Roman" w:cs="Times New Roman"/>
          <w:b/>
          <w:i/>
          <w:sz w:val="28"/>
          <w:szCs w:val="28"/>
          <w:vertAlign w:val="superscript"/>
          <w:lang w:val="en-US"/>
        </w:rPr>
        <w:t>n</w:t>
      </w:r>
      <w:r w:rsidRPr="001B044E">
        <w:rPr>
          <w:rFonts w:ascii="Times New Roman" w:hAnsi="Times New Roman" w:cs="Times New Roman"/>
          <w:b/>
          <w:i/>
          <w:sz w:val="28"/>
          <w:szCs w:val="28"/>
          <w:vertAlign w:val="superscript"/>
          <w:lang w:val="en-US"/>
        </w:rPr>
        <w:t>-1</w:t>
      </w:r>
      <w:r w:rsidRPr="001B044E">
        <w:rPr>
          <w:rFonts w:ascii="Times New Roman" w:hAnsi="Times New Roman" w:cs="Times New Roman"/>
          <w:b/>
          <w:i/>
          <w:sz w:val="28"/>
          <w:szCs w:val="28"/>
          <w:lang w:val="en-US"/>
        </w:rPr>
        <w:t xml:space="preserve">. </w:t>
      </w:r>
    </w:p>
    <w:p w:rsidR="004204B4" w:rsidRPr="004204B4" w:rsidRDefault="004204B4" w:rsidP="004204B4">
      <w:pPr>
        <w:pStyle w:val="a4"/>
        <w:spacing w:after="0" w:line="312" w:lineRule="auto"/>
        <w:ind w:left="-567" w:right="284" w:firstLine="709"/>
        <w:jc w:val="both"/>
        <w:rPr>
          <w:rFonts w:ascii="Times New Roman" w:hAnsi="Times New Roman" w:cs="Times New Roman"/>
          <w:sz w:val="28"/>
          <w:szCs w:val="28"/>
          <w:lang w:val="uk-UA"/>
        </w:rPr>
      </w:pPr>
      <w:proofErr w:type="spellStart"/>
      <w:r w:rsidRPr="004204B4">
        <w:rPr>
          <w:rFonts w:ascii="Times New Roman" w:hAnsi="Times New Roman" w:cs="Times New Roman"/>
          <w:sz w:val="28"/>
          <w:szCs w:val="28"/>
        </w:rPr>
        <w:t>Помножимо</w:t>
      </w:r>
      <w:proofErr w:type="spellEnd"/>
      <w:r w:rsidRPr="004204B4">
        <w:rPr>
          <w:rFonts w:ascii="Times New Roman" w:hAnsi="Times New Roman" w:cs="Times New Roman"/>
          <w:sz w:val="28"/>
          <w:szCs w:val="28"/>
        </w:rPr>
        <w:t xml:space="preserve"> </w:t>
      </w:r>
      <w:r>
        <w:rPr>
          <w:rFonts w:ascii="Times New Roman" w:hAnsi="Times New Roman" w:cs="Times New Roman"/>
          <w:sz w:val="28"/>
          <w:szCs w:val="28"/>
          <w:lang w:val="uk-UA"/>
        </w:rPr>
        <w:t>цей вираз на</w:t>
      </w:r>
      <w:r w:rsidRPr="004204B4">
        <w:rPr>
          <w:rFonts w:ascii="Times New Roman" w:hAnsi="Times New Roman" w:cs="Times New Roman"/>
          <w:b/>
          <w:i/>
          <w:sz w:val="28"/>
          <w:szCs w:val="28"/>
        </w:rPr>
        <w:t xml:space="preserve"> (1+</w:t>
      </w:r>
      <w:r>
        <w:rPr>
          <w:rFonts w:ascii="Times New Roman" w:hAnsi="Times New Roman" w:cs="Times New Roman"/>
          <w:b/>
          <w:i/>
          <w:sz w:val="28"/>
          <w:szCs w:val="28"/>
          <w:lang w:val="en-US"/>
        </w:rPr>
        <w:t>R</w:t>
      </w:r>
      <w:r w:rsidRPr="004204B4">
        <w:rPr>
          <w:rFonts w:ascii="Times New Roman" w:hAnsi="Times New Roman" w:cs="Times New Roman"/>
          <w:b/>
          <w:i/>
          <w:sz w:val="28"/>
          <w:szCs w:val="28"/>
        </w:rPr>
        <w:t>)</w:t>
      </w:r>
      <w:r>
        <w:rPr>
          <w:rFonts w:ascii="Times New Roman" w:hAnsi="Times New Roman" w:cs="Times New Roman"/>
          <w:sz w:val="28"/>
          <w:szCs w:val="28"/>
          <w:lang w:val="uk-UA"/>
        </w:rPr>
        <w:t>:</w:t>
      </w:r>
    </w:p>
    <w:p w:rsidR="004204B4" w:rsidRDefault="004204B4" w:rsidP="004204B4">
      <w:pPr>
        <w:pStyle w:val="a4"/>
        <w:spacing w:after="0" w:line="312" w:lineRule="auto"/>
        <w:ind w:left="-567" w:right="284"/>
        <w:jc w:val="center"/>
        <w:rPr>
          <w:rFonts w:ascii="Times New Roman" w:hAnsi="Times New Roman" w:cs="Times New Roman"/>
          <w:b/>
          <w:i/>
          <w:sz w:val="28"/>
          <w:szCs w:val="28"/>
          <w:lang w:val="en-US"/>
        </w:rPr>
      </w:pPr>
      <w:r>
        <w:rPr>
          <w:rFonts w:ascii="Times New Roman" w:hAnsi="Times New Roman" w:cs="Times New Roman"/>
          <w:b/>
          <w:i/>
          <w:sz w:val="28"/>
          <w:szCs w:val="28"/>
          <w:lang w:val="en-US"/>
        </w:rPr>
        <w:t>P</w:t>
      </w:r>
      <w:r>
        <w:rPr>
          <w:rFonts w:ascii="Times New Roman" w:hAnsi="Times New Roman" w:cs="Times New Roman"/>
          <w:b/>
          <w:i/>
          <w:sz w:val="28"/>
          <w:szCs w:val="28"/>
          <w:lang w:val="en-US"/>
        </w:rPr>
        <w:sym w:font="Wingdings" w:char="F09E"/>
      </w:r>
      <w:r w:rsidRPr="001B044E">
        <w:rPr>
          <w:rFonts w:ascii="Times New Roman" w:hAnsi="Times New Roman" w:cs="Times New Roman"/>
          <w:b/>
          <w:i/>
          <w:sz w:val="28"/>
          <w:szCs w:val="28"/>
          <w:lang w:val="en-US"/>
        </w:rPr>
        <w:t>(1+</w:t>
      </w:r>
      <w:r>
        <w:rPr>
          <w:rFonts w:ascii="Times New Roman" w:hAnsi="Times New Roman" w:cs="Times New Roman"/>
          <w:b/>
          <w:i/>
          <w:sz w:val="28"/>
          <w:szCs w:val="28"/>
          <w:lang w:val="en-US"/>
        </w:rPr>
        <w:t>R</w:t>
      </w:r>
      <w:r w:rsidRPr="001B044E">
        <w:rPr>
          <w:rFonts w:ascii="Times New Roman" w:hAnsi="Times New Roman" w:cs="Times New Roman"/>
          <w:b/>
          <w:i/>
          <w:sz w:val="28"/>
          <w:szCs w:val="28"/>
          <w:lang w:val="en-US"/>
        </w:rPr>
        <w:t xml:space="preserve">) = </w:t>
      </w:r>
      <w:r>
        <w:rPr>
          <w:rFonts w:ascii="Times New Roman" w:hAnsi="Times New Roman" w:cs="Times New Roman"/>
          <w:b/>
          <w:i/>
          <w:sz w:val="28"/>
          <w:szCs w:val="28"/>
          <w:lang w:val="en-US"/>
        </w:rPr>
        <w:t>A</w:t>
      </w:r>
      <w:r>
        <w:rPr>
          <w:rFonts w:ascii="Times New Roman" w:hAnsi="Times New Roman" w:cs="Times New Roman"/>
          <w:b/>
          <w:i/>
          <w:sz w:val="28"/>
          <w:szCs w:val="28"/>
          <w:lang w:val="en-US"/>
        </w:rPr>
        <w:sym w:font="Wingdings" w:char="F09E"/>
      </w:r>
      <w:r w:rsidRPr="001B044E">
        <w:rPr>
          <w:rFonts w:ascii="Times New Roman" w:hAnsi="Times New Roman" w:cs="Times New Roman"/>
          <w:b/>
          <w:i/>
          <w:sz w:val="28"/>
          <w:szCs w:val="28"/>
          <w:lang w:val="en-US"/>
        </w:rPr>
        <w:t>(1+</w:t>
      </w:r>
      <w:r>
        <w:rPr>
          <w:rFonts w:ascii="Times New Roman" w:hAnsi="Times New Roman" w:cs="Times New Roman"/>
          <w:b/>
          <w:i/>
          <w:sz w:val="28"/>
          <w:szCs w:val="28"/>
          <w:lang w:val="en-US"/>
        </w:rPr>
        <w:t>R</w:t>
      </w:r>
      <w:r w:rsidRPr="001B044E">
        <w:rPr>
          <w:rFonts w:ascii="Times New Roman" w:hAnsi="Times New Roman" w:cs="Times New Roman"/>
          <w:b/>
          <w:i/>
          <w:sz w:val="28"/>
          <w:szCs w:val="28"/>
          <w:lang w:val="en-US"/>
        </w:rPr>
        <w:t xml:space="preserve">) + </w:t>
      </w:r>
      <w:r>
        <w:rPr>
          <w:rFonts w:ascii="Times New Roman" w:hAnsi="Times New Roman" w:cs="Times New Roman"/>
          <w:b/>
          <w:i/>
          <w:sz w:val="28"/>
          <w:szCs w:val="28"/>
          <w:lang w:val="en-US"/>
        </w:rPr>
        <w:t>A</w:t>
      </w:r>
      <w:r>
        <w:rPr>
          <w:rFonts w:ascii="Times New Roman" w:hAnsi="Times New Roman" w:cs="Times New Roman"/>
          <w:b/>
          <w:i/>
          <w:sz w:val="28"/>
          <w:szCs w:val="28"/>
          <w:lang w:val="en-US"/>
        </w:rPr>
        <w:sym w:font="Wingdings" w:char="F09E"/>
      </w:r>
      <w:r w:rsidRPr="001B044E">
        <w:rPr>
          <w:rFonts w:ascii="Times New Roman" w:hAnsi="Times New Roman" w:cs="Times New Roman"/>
          <w:b/>
          <w:i/>
          <w:sz w:val="28"/>
          <w:szCs w:val="28"/>
          <w:lang w:val="en-US"/>
        </w:rPr>
        <w:t>(1+</w:t>
      </w:r>
      <w:r>
        <w:rPr>
          <w:rFonts w:ascii="Times New Roman" w:hAnsi="Times New Roman" w:cs="Times New Roman"/>
          <w:b/>
          <w:i/>
          <w:sz w:val="28"/>
          <w:szCs w:val="28"/>
          <w:lang w:val="en-US"/>
        </w:rPr>
        <w:t>R</w:t>
      </w:r>
      <w:r w:rsidRPr="001B044E">
        <w:rPr>
          <w:rFonts w:ascii="Times New Roman" w:hAnsi="Times New Roman" w:cs="Times New Roman"/>
          <w:b/>
          <w:i/>
          <w:sz w:val="28"/>
          <w:szCs w:val="28"/>
          <w:lang w:val="en-US"/>
        </w:rPr>
        <w:t>)</w:t>
      </w:r>
      <w:r w:rsidRPr="001B044E">
        <w:rPr>
          <w:rFonts w:ascii="Times New Roman" w:hAnsi="Times New Roman" w:cs="Times New Roman"/>
          <w:b/>
          <w:i/>
          <w:sz w:val="28"/>
          <w:szCs w:val="28"/>
          <w:vertAlign w:val="superscript"/>
          <w:lang w:val="en-US"/>
        </w:rPr>
        <w:t>2</w:t>
      </w:r>
      <w:r w:rsidRPr="001B044E">
        <w:rPr>
          <w:rFonts w:ascii="Times New Roman" w:hAnsi="Times New Roman" w:cs="Times New Roman"/>
          <w:b/>
          <w:i/>
          <w:sz w:val="28"/>
          <w:szCs w:val="28"/>
          <w:lang w:val="en-US"/>
        </w:rPr>
        <w:t xml:space="preserve"> + … + </w:t>
      </w:r>
      <w:r>
        <w:rPr>
          <w:rFonts w:ascii="Times New Roman" w:hAnsi="Times New Roman" w:cs="Times New Roman"/>
          <w:b/>
          <w:i/>
          <w:sz w:val="28"/>
          <w:szCs w:val="28"/>
          <w:lang w:val="en-US"/>
        </w:rPr>
        <w:t>A</w:t>
      </w:r>
      <w:r>
        <w:rPr>
          <w:rFonts w:ascii="Times New Roman" w:hAnsi="Times New Roman" w:cs="Times New Roman"/>
          <w:b/>
          <w:i/>
          <w:sz w:val="28"/>
          <w:szCs w:val="28"/>
          <w:lang w:val="en-US"/>
        </w:rPr>
        <w:sym w:font="Wingdings" w:char="F09E"/>
      </w:r>
      <w:r w:rsidRPr="001B044E">
        <w:rPr>
          <w:rFonts w:ascii="Times New Roman" w:hAnsi="Times New Roman" w:cs="Times New Roman"/>
          <w:b/>
          <w:i/>
          <w:sz w:val="28"/>
          <w:szCs w:val="28"/>
          <w:lang w:val="en-US"/>
        </w:rPr>
        <w:t>(1+</w:t>
      </w:r>
      <w:r>
        <w:rPr>
          <w:rFonts w:ascii="Times New Roman" w:hAnsi="Times New Roman" w:cs="Times New Roman"/>
          <w:b/>
          <w:i/>
          <w:sz w:val="28"/>
          <w:szCs w:val="28"/>
          <w:lang w:val="en-US"/>
        </w:rPr>
        <w:t>R</w:t>
      </w:r>
      <w:r w:rsidRPr="001B044E">
        <w:rPr>
          <w:rFonts w:ascii="Times New Roman" w:hAnsi="Times New Roman" w:cs="Times New Roman"/>
          <w:b/>
          <w:i/>
          <w:sz w:val="28"/>
          <w:szCs w:val="28"/>
          <w:lang w:val="en-US"/>
        </w:rPr>
        <w:t>)</w:t>
      </w:r>
      <w:r>
        <w:rPr>
          <w:rFonts w:ascii="Times New Roman" w:hAnsi="Times New Roman" w:cs="Times New Roman"/>
          <w:b/>
          <w:i/>
          <w:sz w:val="28"/>
          <w:szCs w:val="28"/>
          <w:vertAlign w:val="superscript"/>
          <w:lang w:val="en-US"/>
        </w:rPr>
        <w:t>n</w:t>
      </w:r>
      <w:r w:rsidRPr="001B044E">
        <w:rPr>
          <w:rFonts w:ascii="Times New Roman" w:hAnsi="Times New Roman" w:cs="Times New Roman"/>
          <w:b/>
          <w:i/>
          <w:sz w:val="28"/>
          <w:szCs w:val="28"/>
          <w:vertAlign w:val="superscript"/>
          <w:lang w:val="en-US"/>
        </w:rPr>
        <w:t>-1</w:t>
      </w:r>
      <w:r w:rsidRPr="001B044E">
        <w:rPr>
          <w:rFonts w:ascii="Times New Roman" w:hAnsi="Times New Roman" w:cs="Times New Roman"/>
          <w:b/>
          <w:i/>
          <w:sz w:val="28"/>
          <w:szCs w:val="28"/>
          <w:lang w:val="en-US"/>
        </w:rPr>
        <w:t xml:space="preserve"> + </w:t>
      </w:r>
      <w:r>
        <w:rPr>
          <w:rFonts w:ascii="Times New Roman" w:hAnsi="Times New Roman" w:cs="Times New Roman"/>
          <w:b/>
          <w:i/>
          <w:sz w:val="28"/>
          <w:szCs w:val="28"/>
          <w:lang w:val="en-US"/>
        </w:rPr>
        <w:t>A</w:t>
      </w:r>
      <w:r>
        <w:rPr>
          <w:rFonts w:ascii="Times New Roman" w:hAnsi="Times New Roman" w:cs="Times New Roman"/>
          <w:b/>
          <w:i/>
          <w:sz w:val="28"/>
          <w:szCs w:val="28"/>
          <w:lang w:val="en-US"/>
        </w:rPr>
        <w:sym w:font="Wingdings" w:char="F09E"/>
      </w:r>
      <w:r w:rsidRPr="001B044E">
        <w:rPr>
          <w:rFonts w:ascii="Times New Roman" w:hAnsi="Times New Roman" w:cs="Times New Roman"/>
          <w:b/>
          <w:i/>
          <w:sz w:val="28"/>
          <w:szCs w:val="28"/>
          <w:lang w:val="en-US"/>
        </w:rPr>
        <w:t>(1+</w:t>
      </w:r>
      <w:r>
        <w:rPr>
          <w:rFonts w:ascii="Times New Roman" w:hAnsi="Times New Roman" w:cs="Times New Roman"/>
          <w:b/>
          <w:i/>
          <w:sz w:val="28"/>
          <w:szCs w:val="28"/>
          <w:lang w:val="en-US"/>
        </w:rPr>
        <w:t>R</w:t>
      </w:r>
      <w:r w:rsidRPr="001B044E">
        <w:rPr>
          <w:rFonts w:ascii="Times New Roman" w:hAnsi="Times New Roman" w:cs="Times New Roman"/>
          <w:b/>
          <w:i/>
          <w:sz w:val="28"/>
          <w:szCs w:val="28"/>
          <w:lang w:val="en-US"/>
        </w:rPr>
        <w:t>)</w:t>
      </w:r>
      <w:r>
        <w:rPr>
          <w:rFonts w:ascii="Times New Roman" w:hAnsi="Times New Roman" w:cs="Times New Roman"/>
          <w:b/>
          <w:i/>
          <w:sz w:val="28"/>
          <w:szCs w:val="28"/>
          <w:vertAlign w:val="superscript"/>
          <w:lang w:val="en-US"/>
        </w:rPr>
        <w:t>n</w:t>
      </w:r>
      <w:r w:rsidRPr="001B044E">
        <w:rPr>
          <w:rFonts w:ascii="Times New Roman" w:hAnsi="Times New Roman" w:cs="Times New Roman"/>
          <w:b/>
          <w:i/>
          <w:sz w:val="28"/>
          <w:szCs w:val="28"/>
          <w:lang w:val="en-US"/>
        </w:rPr>
        <w:t xml:space="preserve">. </w:t>
      </w:r>
    </w:p>
    <w:p w:rsidR="004204B4" w:rsidRPr="004204B4" w:rsidRDefault="004204B4" w:rsidP="004204B4">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Відраховуючи перший вираз із другого, отримаємо: </w:t>
      </w:r>
    </w:p>
    <w:p w:rsidR="004204B4" w:rsidRPr="001B044E" w:rsidRDefault="004204B4" w:rsidP="004204B4">
      <w:pPr>
        <w:pStyle w:val="a4"/>
        <w:spacing w:after="0" w:line="312" w:lineRule="auto"/>
        <w:ind w:left="-567" w:right="284"/>
        <w:jc w:val="center"/>
        <w:rPr>
          <w:rFonts w:ascii="Times New Roman" w:hAnsi="Times New Roman" w:cs="Times New Roman"/>
          <w:b/>
          <w:i/>
          <w:sz w:val="28"/>
          <w:szCs w:val="28"/>
          <w:lang w:val="uk-UA"/>
        </w:rPr>
      </w:pPr>
      <w:r>
        <w:rPr>
          <w:rFonts w:ascii="Times New Roman" w:hAnsi="Times New Roman" w:cs="Times New Roman"/>
          <w:b/>
          <w:i/>
          <w:sz w:val="28"/>
          <w:szCs w:val="28"/>
          <w:lang w:val="en-US"/>
        </w:rPr>
        <w:t>P</w:t>
      </w:r>
      <w:r>
        <w:rPr>
          <w:rFonts w:ascii="Times New Roman" w:hAnsi="Times New Roman" w:cs="Times New Roman"/>
          <w:b/>
          <w:i/>
          <w:sz w:val="28"/>
          <w:szCs w:val="28"/>
          <w:lang w:val="en-US"/>
        </w:rPr>
        <w:sym w:font="Wingdings" w:char="F09E"/>
      </w:r>
      <w:r w:rsidRPr="001B044E">
        <w:rPr>
          <w:rFonts w:ascii="Times New Roman" w:hAnsi="Times New Roman" w:cs="Times New Roman"/>
          <w:b/>
          <w:i/>
          <w:sz w:val="28"/>
          <w:szCs w:val="28"/>
          <w:lang w:val="uk-UA"/>
        </w:rPr>
        <w:t>(1+</w:t>
      </w:r>
      <w:r>
        <w:rPr>
          <w:rFonts w:ascii="Times New Roman" w:hAnsi="Times New Roman" w:cs="Times New Roman"/>
          <w:b/>
          <w:i/>
          <w:sz w:val="28"/>
          <w:szCs w:val="28"/>
          <w:lang w:val="en-US"/>
        </w:rPr>
        <w:t>R</w:t>
      </w:r>
      <w:r w:rsidRPr="001B044E">
        <w:rPr>
          <w:rFonts w:ascii="Times New Roman" w:hAnsi="Times New Roman" w:cs="Times New Roman"/>
          <w:b/>
          <w:i/>
          <w:sz w:val="28"/>
          <w:szCs w:val="28"/>
          <w:lang w:val="uk-UA"/>
        </w:rPr>
        <w:t xml:space="preserve">) – </w:t>
      </w:r>
      <w:r>
        <w:rPr>
          <w:rFonts w:ascii="Times New Roman" w:hAnsi="Times New Roman" w:cs="Times New Roman"/>
          <w:b/>
          <w:i/>
          <w:sz w:val="28"/>
          <w:szCs w:val="28"/>
          <w:lang w:val="en-US"/>
        </w:rPr>
        <w:t>F</w:t>
      </w:r>
      <w:r w:rsidRPr="001B044E">
        <w:rPr>
          <w:rFonts w:ascii="Times New Roman" w:hAnsi="Times New Roman" w:cs="Times New Roman"/>
          <w:b/>
          <w:i/>
          <w:sz w:val="28"/>
          <w:szCs w:val="28"/>
          <w:lang w:val="uk-UA"/>
        </w:rPr>
        <w:t xml:space="preserve"> = - </w:t>
      </w:r>
      <w:r>
        <w:rPr>
          <w:rFonts w:ascii="Times New Roman" w:hAnsi="Times New Roman" w:cs="Times New Roman"/>
          <w:b/>
          <w:i/>
          <w:sz w:val="28"/>
          <w:szCs w:val="28"/>
          <w:lang w:val="en-US"/>
        </w:rPr>
        <w:t>A</w:t>
      </w:r>
      <w:r w:rsidRPr="001B044E">
        <w:rPr>
          <w:rFonts w:ascii="Times New Roman" w:hAnsi="Times New Roman" w:cs="Times New Roman"/>
          <w:b/>
          <w:i/>
          <w:sz w:val="28"/>
          <w:szCs w:val="28"/>
          <w:lang w:val="uk-UA"/>
        </w:rPr>
        <w:t xml:space="preserve"> + </w:t>
      </w:r>
      <w:r>
        <w:rPr>
          <w:rFonts w:ascii="Times New Roman" w:hAnsi="Times New Roman" w:cs="Times New Roman"/>
          <w:b/>
          <w:i/>
          <w:sz w:val="28"/>
          <w:szCs w:val="28"/>
          <w:lang w:val="en-US"/>
        </w:rPr>
        <w:t>A</w:t>
      </w:r>
      <w:r>
        <w:rPr>
          <w:rFonts w:ascii="Times New Roman" w:hAnsi="Times New Roman" w:cs="Times New Roman"/>
          <w:b/>
          <w:i/>
          <w:sz w:val="28"/>
          <w:szCs w:val="28"/>
          <w:lang w:val="en-US"/>
        </w:rPr>
        <w:sym w:font="Wingdings" w:char="F09E"/>
      </w:r>
      <w:r w:rsidRPr="001B044E">
        <w:rPr>
          <w:rFonts w:ascii="Times New Roman" w:hAnsi="Times New Roman" w:cs="Times New Roman"/>
          <w:b/>
          <w:i/>
          <w:sz w:val="28"/>
          <w:szCs w:val="28"/>
          <w:lang w:val="uk-UA"/>
        </w:rPr>
        <w:t>(1+</w:t>
      </w:r>
      <w:r>
        <w:rPr>
          <w:rFonts w:ascii="Times New Roman" w:hAnsi="Times New Roman" w:cs="Times New Roman"/>
          <w:b/>
          <w:i/>
          <w:sz w:val="28"/>
          <w:szCs w:val="28"/>
          <w:lang w:val="en-US"/>
        </w:rPr>
        <w:t>R</w:t>
      </w:r>
      <w:r w:rsidRPr="001B044E">
        <w:rPr>
          <w:rFonts w:ascii="Times New Roman" w:hAnsi="Times New Roman" w:cs="Times New Roman"/>
          <w:b/>
          <w:i/>
          <w:sz w:val="28"/>
          <w:szCs w:val="28"/>
          <w:lang w:val="uk-UA"/>
        </w:rPr>
        <w:t>)</w:t>
      </w:r>
      <w:r>
        <w:rPr>
          <w:rFonts w:ascii="Times New Roman" w:hAnsi="Times New Roman" w:cs="Times New Roman"/>
          <w:b/>
          <w:i/>
          <w:sz w:val="28"/>
          <w:szCs w:val="28"/>
          <w:vertAlign w:val="superscript"/>
          <w:lang w:val="en-US"/>
        </w:rPr>
        <w:t>n</w:t>
      </w:r>
      <w:r w:rsidRPr="001B044E">
        <w:rPr>
          <w:rFonts w:ascii="Times New Roman" w:hAnsi="Times New Roman" w:cs="Times New Roman"/>
          <w:b/>
          <w:i/>
          <w:sz w:val="28"/>
          <w:szCs w:val="28"/>
          <w:lang w:val="uk-UA"/>
        </w:rPr>
        <w:t xml:space="preserve">. </w:t>
      </w:r>
    </w:p>
    <w:p w:rsidR="004204B4" w:rsidRDefault="004204B4" w:rsidP="004204B4">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У результаті здобудемо наступну формулу для розрахунку грошового еквівалента</w:t>
      </w:r>
      <w:r>
        <w:rPr>
          <w:rFonts w:ascii="Times New Roman" w:hAnsi="Times New Roman" w:cs="Times New Roman"/>
          <w:b/>
          <w:i/>
          <w:sz w:val="28"/>
          <w:szCs w:val="28"/>
          <w:lang w:val="uk-UA"/>
        </w:rPr>
        <w:t xml:space="preserve"> </w:t>
      </w:r>
      <w:r>
        <w:rPr>
          <w:rFonts w:ascii="Times New Roman" w:hAnsi="Times New Roman" w:cs="Times New Roman"/>
          <w:b/>
          <w:i/>
          <w:sz w:val="28"/>
          <w:szCs w:val="28"/>
          <w:lang w:val="en-US"/>
        </w:rPr>
        <w:t>F</w:t>
      </w:r>
      <w:r w:rsidRPr="001B044E">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грошового потоку із серії однакових за розміром та регулярно здійснюваних платежів </w:t>
      </w:r>
      <w:r>
        <w:rPr>
          <w:rFonts w:ascii="Times New Roman" w:hAnsi="Times New Roman" w:cs="Times New Roman"/>
          <w:b/>
          <w:i/>
          <w:sz w:val="28"/>
          <w:szCs w:val="28"/>
          <w:lang w:val="en-US"/>
        </w:rPr>
        <w:t>A</w:t>
      </w:r>
      <w:r>
        <w:rPr>
          <w:rFonts w:ascii="Times New Roman" w:hAnsi="Times New Roman" w:cs="Times New Roman"/>
          <w:b/>
          <w:i/>
          <w:sz w:val="28"/>
          <w:szCs w:val="28"/>
          <w:lang w:val="uk-UA"/>
        </w:rPr>
        <w:t xml:space="preserve"> </w:t>
      </w:r>
      <w:r>
        <w:rPr>
          <w:rFonts w:ascii="Times New Roman" w:hAnsi="Times New Roman" w:cs="Times New Roman"/>
          <w:sz w:val="28"/>
          <w:szCs w:val="28"/>
          <w:lang w:val="uk-UA"/>
        </w:rPr>
        <w:t>через</w:t>
      </w:r>
      <w:r w:rsidRPr="001B044E">
        <w:rPr>
          <w:rFonts w:ascii="Times New Roman" w:hAnsi="Times New Roman" w:cs="Times New Roman"/>
          <w:b/>
          <w:i/>
          <w:sz w:val="28"/>
          <w:szCs w:val="28"/>
          <w:lang w:val="uk-UA"/>
        </w:rPr>
        <w:t xml:space="preserve"> </w:t>
      </w:r>
      <w:r>
        <w:rPr>
          <w:rFonts w:ascii="Times New Roman" w:hAnsi="Times New Roman" w:cs="Times New Roman"/>
          <w:b/>
          <w:i/>
          <w:sz w:val="28"/>
          <w:szCs w:val="28"/>
          <w:lang w:val="en-US"/>
        </w:rPr>
        <w:t>n</w:t>
      </w:r>
      <w:r w:rsidRPr="001B044E">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відсоткових періодів за ставки відсотка </w:t>
      </w:r>
      <w:r>
        <w:rPr>
          <w:rFonts w:ascii="Times New Roman" w:hAnsi="Times New Roman" w:cs="Times New Roman"/>
          <w:b/>
          <w:i/>
          <w:sz w:val="28"/>
          <w:szCs w:val="28"/>
          <w:lang w:val="en-US"/>
        </w:rPr>
        <w:t>R</w:t>
      </w:r>
      <w:r>
        <w:rPr>
          <w:rFonts w:ascii="Times New Roman" w:hAnsi="Times New Roman" w:cs="Times New Roman"/>
          <w:sz w:val="28"/>
          <w:szCs w:val="28"/>
          <w:lang w:val="uk-UA"/>
        </w:rPr>
        <w:t xml:space="preserve">: </w:t>
      </w:r>
    </w:p>
    <w:p w:rsidR="004204B4" w:rsidRDefault="00474409" w:rsidP="004204B4">
      <w:pPr>
        <w:pStyle w:val="a4"/>
        <w:spacing w:after="0" w:line="312" w:lineRule="auto"/>
        <w:ind w:left="-567" w:right="284"/>
        <w:jc w:val="center"/>
        <w:rPr>
          <w:rFonts w:ascii="Times New Roman" w:hAnsi="Times New Roman" w:cs="Times New Roman"/>
          <w:sz w:val="28"/>
          <w:szCs w:val="28"/>
          <w:lang w:val="uk-UA"/>
        </w:rPr>
      </w:pPr>
      <w:r w:rsidRPr="004204B4">
        <w:rPr>
          <w:rFonts w:ascii="Times New Roman" w:hAnsi="Times New Roman" w:cs="Times New Roman"/>
          <w:b/>
          <w:i/>
          <w:position w:val="-32"/>
          <w:sz w:val="28"/>
          <w:szCs w:val="28"/>
          <w:lang w:val="uk-UA"/>
        </w:rPr>
        <w:object w:dxaOrig="2000" w:dyaOrig="760">
          <v:shape id="_x0000_i1065" type="#_x0000_t75" style="width:114.45pt;height:43.7pt" o:ole="">
            <v:imagedata r:id="rId106" o:title=""/>
          </v:shape>
          <o:OLEObject Type="Embed" ProgID="Equation.DSMT4" ShapeID="_x0000_i1065" DrawAspect="Content" ObjectID="_1462708794" r:id="rId107"/>
        </w:object>
      </w:r>
      <w:r w:rsidR="00AF2600">
        <w:rPr>
          <w:rFonts w:ascii="Times New Roman" w:hAnsi="Times New Roman" w:cs="Times New Roman"/>
          <w:b/>
          <w:i/>
          <w:sz w:val="28"/>
          <w:szCs w:val="28"/>
          <w:lang w:val="uk-UA"/>
        </w:rPr>
        <w:t xml:space="preserve"> </w:t>
      </w:r>
    </w:p>
    <w:p w:rsidR="00AF2600" w:rsidRPr="001B044E" w:rsidRDefault="00AF2600" w:rsidP="00AF2600">
      <w:pPr>
        <w:pStyle w:val="a4"/>
        <w:spacing w:after="0" w:line="312" w:lineRule="auto"/>
        <w:ind w:left="-567" w:right="284"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Для знаходження грошового потоку серії однакових за розміром та регулярно здійснюваних платежів </w:t>
      </w:r>
      <w:r>
        <w:rPr>
          <w:rFonts w:ascii="Times New Roman" w:hAnsi="Times New Roman" w:cs="Times New Roman"/>
          <w:b/>
          <w:i/>
          <w:sz w:val="28"/>
          <w:szCs w:val="28"/>
          <w:lang w:val="uk-UA"/>
        </w:rPr>
        <w:t xml:space="preserve">А </w:t>
      </w:r>
      <w:r>
        <w:rPr>
          <w:rFonts w:ascii="Times New Roman" w:hAnsi="Times New Roman" w:cs="Times New Roman"/>
          <w:sz w:val="28"/>
          <w:szCs w:val="28"/>
          <w:lang w:val="uk-UA"/>
        </w:rPr>
        <w:t xml:space="preserve">через </w:t>
      </w:r>
      <w:r>
        <w:rPr>
          <w:rFonts w:ascii="Times New Roman" w:hAnsi="Times New Roman" w:cs="Times New Roman"/>
          <w:b/>
          <w:i/>
          <w:sz w:val="28"/>
          <w:szCs w:val="28"/>
          <w:lang w:val="uk-UA"/>
        </w:rPr>
        <w:t xml:space="preserve">п </w:t>
      </w:r>
      <w:r>
        <w:rPr>
          <w:rFonts w:ascii="Times New Roman" w:hAnsi="Times New Roman" w:cs="Times New Roman"/>
          <w:sz w:val="28"/>
          <w:szCs w:val="28"/>
          <w:lang w:val="uk-UA"/>
        </w:rPr>
        <w:t xml:space="preserve">відсоткових періодів за ставки відсотка </w:t>
      </w:r>
      <w:r>
        <w:rPr>
          <w:rFonts w:ascii="Times New Roman" w:hAnsi="Times New Roman" w:cs="Times New Roman"/>
          <w:b/>
          <w:i/>
          <w:sz w:val="28"/>
          <w:szCs w:val="28"/>
          <w:lang w:val="en-US"/>
        </w:rPr>
        <w:t>R</w:t>
      </w:r>
      <w:r>
        <w:rPr>
          <w:rFonts w:ascii="Times New Roman" w:hAnsi="Times New Roman" w:cs="Times New Roman"/>
          <w:sz w:val="28"/>
          <w:szCs w:val="28"/>
          <w:lang w:val="uk-UA"/>
        </w:rPr>
        <w:t xml:space="preserve">, еквівалентного заданій майбутній сумі </w:t>
      </w:r>
      <w:r>
        <w:rPr>
          <w:rFonts w:ascii="Times New Roman" w:hAnsi="Times New Roman" w:cs="Times New Roman"/>
          <w:b/>
          <w:i/>
          <w:sz w:val="28"/>
          <w:szCs w:val="28"/>
          <w:lang w:val="en-US"/>
        </w:rPr>
        <w:t>F</w:t>
      </w:r>
      <w:r>
        <w:rPr>
          <w:rFonts w:ascii="Times New Roman" w:hAnsi="Times New Roman" w:cs="Times New Roman"/>
          <w:sz w:val="28"/>
          <w:szCs w:val="28"/>
          <w:lang w:val="uk-UA"/>
        </w:rPr>
        <w:t xml:space="preserve">, можна використати наступну формулу: </w:t>
      </w:r>
    </w:p>
    <w:p w:rsidR="00AF2600" w:rsidRPr="00474409" w:rsidRDefault="00474409" w:rsidP="00AF2600">
      <w:pPr>
        <w:pStyle w:val="a4"/>
        <w:spacing w:after="0" w:line="312" w:lineRule="auto"/>
        <w:ind w:left="-567" w:right="284"/>
        <w:jc w:val="center"/>
        <w:rPr>
          <w:rFonts w:ascii="Times New Roman" w:hAnsi="Times New Roman" w:cs="Times New Roman"/>
          <w:sz w:val="28"/>
          <w:szCs w:val="28"/>
        </w:rPr>
      </w:pPr>
      <w:r w:rsidRPr="00AF2600">
        <w:rPr>
          <w:rFonts w:ascii="Times New Roman" w:hAnsi="Times New Roman" w:cs="Times New Roman"/>
          <w:b/>
          <w:i/>
          <w:position w:val="-30"/>
          <w:sz w:val="28"/>
          <w:szCs w:val="28"/>
          <w:lang w:val="en-US"/>
        </w:rPr>
        <w:object w:dxaOrig="2000" w:dyaOrig="720">
          <v:shape id="_x0000_i1066" type="#_x0000_t75" style="width:119.55pt;height:43.7pt" o:ole="">
            <v:imagedata r:id="rId108" o:title=""/>
          </v:shape>
          <o:OLEObject Type="Embed" ProgID="Equation.DSMT4" ShapeID="_x0000_i1066" DrawAspect="Content" ObjectID="_1462708795" r:id="rId109"/>
        </w:object>
      </w:r>
      <w:r w:rsidR="00754CBD" w:rsidRPr="00474409">
        <w:rPr>
          <w:rFonts w:ascii="Times New Roman" w:hAnsi="Times New Roman" w:cs="Times New Roman"/>
          <w:b/>
          <w:i/>
          <w:sz w:val="28"/>
          <w:szCs w:val="28"/>
        </w:rPr>
        <w:t xml:space="preserve"> </w:t>
      </w:r>
    </w:p>
    <w:p w:rsidR="00754CBD" w:rsidRDefault="00474409" w:rsidP="00754CBD">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ПРИКЛАД 3.2 </w:t>
      </w:r>
    </w:p>
    <w:p w:rsidR="00474409" w:rsidRDefault="00474409" w:rsidP="00754CBD">
      <w:pPr>
        <w:pStyle w:val="a4"/>
        <w:spacing w:after="0" w:line="312" w:lineRule="auto"/>
        <w:ind w:left="-567" w:right="284" w:firstLine="709"/>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Якщо потрібно накопичити </w:t>
      </w:r>
      <w:r>
        <w:rPr>
          <w:rFonts w:ascii="Times New Roman" w:hAnsi="Times New Roman" w:cs="Times New Roman"/>
          <w:b/>
          <w:i/>
          <w:sz w:val="28"/>
          <w:szCs w:val="28"/>
          <w:lang w:val="uk-UA"/>
        </w:rPr>
        <w:t>6000 €</w:t>
      </w:r>
      <w:r>
        <w:rPr>
          <w:rFonts w:ascii="Times New Roman" w:hAnsi="Times New Roman" w:cs="Times New Roman"/>
          <w:sz w:val="28"/>
          <w:szCs w:val="28"/>
          <w:lang w:val="uk-UA"/>
        </w:rPr>
        <w:t xml:space="preserve">, </w:t>
      </w:r>
      <w:r w:rsidRPr="00405188">
        <w:rPr>
          <w:rFonts w:ascii="Times New Roman" w:hAnsi="Times New Roman" w:cs="Times New Roman"/>
          <w:i/>
          <w:sz w:val="28"/>
          <w:szCs w:val="28"/>
          <w:lang w:val="uk-UA"/>
        </w:rPr>
        <w:t>здійснюючи серію із</w:t>
      </w:r>
      <w:r>
        <w:rPr>
          <w:rFonts w:ascii="Times New Roman" w:hAnsi="Times New Roman" w:cs="Times New Roman"/>
          <w:sz w:val="28"/>
          <w:szCs w:val="28"/>
          <w:lang w:val="uk-UA"/>
        </w:rPr>
        <w:t xml:space="preserve"> </w:t>
      </w:r>
      <w:r>
        <w:rPr>
          <w:rFonts w:ascii="Times New Roman" w:hAnsi="Times New Roman" w:cs="Times New Roman"/>
          <w:b/>
          <w:i/>
          <w:sz w:val="28"/>
          <w:szCs w:val="28"/>
          <w:lang w:val="uk-UA"/>
        </w:rPr>
        <w:t xml:space="preserve">5 </w:t>
      </w:r>
      <w:r w:rsidRPr="00405188">
        <w:rPr>
          <w:rFonts w:ascii="Times New Roman" w:hAnsi="Times New Roman" w:cs="Times New Roman"/>
          <w:i/>
          <w:sz w:val="28"/>
          <w:szCs w:val="28"/>
          <w:lang w:val="uk-UA"/>
        </w:rPr>
        <w:t xml:space="preserve">платежів із щорічно </w:t>
      </w:r>
      <w:proofErr w:type="spellStart"/>
      <w:r w:rsidRPr="00405188">
        <w:rPr>
          <w:rFonts w:ascii="Times New Roman" w:hAnsi="Times New Roman" w:cs="Times New Roman"/>
          <w:i/>
          <w:sz w:val="28"/>
          <w:szCs w:val="28"/>
          <w:lang w:val="uk-UA"/>
        </w:rPr>
        <w:t>нараховуваним</w:t>
      </w:r>
      <w:proofErr w:type="spellEnd"/>
      <w:r w:rsidRPr="00405188">
        <w:rPr>
          <w:rFonts w:ascii="Times New Roman" w:hAnsi="Times New Roman" w:cs="Times New Roman"/>
          <w:i/>
          <w:sz w:val="28"/>
          <w:szCs w:val="28"/>
          <w:lang w:val="uk-UA"/>
        </w:rPr>
        <w:t xml:space="preserve"> складним відсотком </w:t>
      </w:r>
      <w:r>
        <w:rPr>
          <w:rFonts w:ascii="Times New Roman" w:hAnsi="Times New Roman" w:cs="Times New Roman"/>
          <w:b/>
          <w:i/>
          <w:sz w:val="28"/>
          <w:szCs w:val="28"/>
          <w:lang w:val="uk-UA"/>
        </w:rPr>
        <w:t xml:space="preserve">12 % </w:t>
      </w:r>
      <w:r>
        <w:rPr>
          <w:rFonts w:ascii="Times New Roman" w:hAnsi="Times New Roman" w:cs="Times New Roman"/>
          <w:i/>
          <w:sz w:val="28"/>
          <w:szCs w:val="28"/>
          <w:lang w:val="uk-UA"/>
        </w:rPr>
        <w:t>річних, то належить кожний рік здійснювати платіж (</w:t>
      </w:r>
      <w:r w:rsidRPr="00FC7818">
        <w:rPr>
          <w:rFonts w:ascii="Times New Roman" w:hAnsi="Times New Roman" w:cs="Times New Roman"/>
          <w:b/>
          <w:i/>
          <w:sz w:val="28"/>
          <w:szCs w:val="28"/>
          <w:lang w:val="uk-UA"/>
        </w:rPr>
        <w:t>€</w:t>
      </w:r>
      <w:r>
        <w:rPr>
          <w:rFonts w:ascii="Times New Roman" w:hAnsi="Times New Roman" w:cs="Times New Roman"/>
          <w:i/>
          <w:sz w:val="28"/>
          <w:szCs w:val="28"/>
          <w:lang w:val="uk-UA"/>
        </w:rPr>
        <w:t xml:space="preserve">), що дорівнює: </w:t>
      </w:r>
    </w:p>
    <w:p w:rsidR="00474409" w:rsidRPr="001B044E" w:rsidRDefault="00474409" w:rsidP="00754CBD">
      <w:pPr>
        <w:pStyle w:val="a4"/>
        <w:spacing w:after="0" w:line="312" w:lineRule="auto"/>
        <w:ind w:left="-567" w:right="284" w:firstLine="709"/>
        <w:jc w:val="both"/>
        <w:rPr>
          <w:rFonts w:ascii="Times New Roman" w:hAnsi="Times New Roman" w:cs="Times New Roman"/>
          <w:b/>
          <w:i/>
          <w:sz w:val="28"/>
          <w:szCs w:val="28"/>
        </w:rPr>
      </w:pPr>
      <w:r>
        <w:rPr>
          <w:rFonts w:ascii="Times New Roman" w:hAnsi="Times New Roman" w:cs="Times New Roman"/>
          <w:b/>
          <w:i/>
          <w:sz w:val="28"/>
          <w:szCs w:val="28"/>
          <w:lang w:val="uk-UA"/>
        </w:rPr>
        <w:t xml:space="preserve">А = 6 000 × 0,12 / </w:t>
      </w:r>
      <w:r w:rsidRPr="001B044E">
        <w:rPr>
          <w:rFonts w:ascii="Times New Roman" w:hAnsi="Times New Roman" w:cs="Times New Roman"/>
          <w:b/>
          <w:i/>
          <w:sz w:val="28"/>
          <w:szCs w:val="28"/>
        </w:rPr>
        <w:t>[</w:t>
      </w:r>
      <w:r>
        <w:rPr>
          <w:rFonts w:ascii="Times New Roman" w:hAnsi="Times New Roman" w:cs="Times New Roman"/>
          <w:b/>
          <w:i/>
          <w:sz w:val="28"/>
          <w:szCs w:val="28"/>
          <w:lang w:val="uk-UA"/>
        </w:rPr>
        <w:t>(1+0,12)</w:t>
      </w:r>
      <w:r>
        <w:rPr>
          <w:rFonts w:ascii="Times New Roman" w:hAnsi="Times New Roman" w:cs="Times New Roman"/>
          <w:b/>
          <w:i/>
          <w:sz w:val="28"/>
          <w:szCs w:val="28"/>
          <w:vertAlign w:val="superscript"/>
          <w:lang w:val="uk-UA"/>
        </w:rPr>
        <w:t>5</w:t>
      </w:r>
      <w:r>
        <w:rPr>
          <w:rFonts w:ascii="Times New Roman" w:hAnsi="Times New Roman" w:cs="Times New Roman"/>
          <w:b/>
          <w:i/>
          <w:sz w:val="28"/>
          <w:szCs w:val="28"/>
          <w:lang w:val="uk-UA"/>
        </w:rPr>
        <w:t xml:space="preserve"> – 1</w:t>
      </w:r>
      <w:r w:rsidRPr="001B044E">
        <w:rPr>
          <w:rFonts w:ascii="Times New Roman" w:hAnsi="Times New Roman" w:cs="Times New Roman"/>
          <w:b/>
          <w:i/>
          <w:sz w:val="28"/>
          <w:szCs w:val="28"/>
        </w:rPr>
        <w:t>]</w:t>
      </w:r>
      <w:r>
        <w:rPr>
          <w:rFonts w:ascii="Times New Roman" w:hAnsi="Times New Roman" w:cs="Times New Roman"/>
          <w:b/>
          <w:i/>
          <w:sz w:val="28"/>
          <w:szCs w:val="28"/>
          <w:lang w:val="uk-UA"/>
        </w:rPr>
        <w:t xml:space="preserve"> = 6 000 × 0,15741 = 944,46 €. </w:t>
      </w:r>
    </w:p>
    <w:p w:rsidR="00474409" w:rsidRPr="00474409" w:rsidRDefault="00474409" w:rsidP="00BA74D5">
      <w:pPr>
        <w:pStyle w:val="a4"/>
        <w:spacing w:after="0" w:line="312" w:lineRule="auto"/>
        <w:ind w:left="-567" w:right="113"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практиці часто виникають завдання встановлення еквівалентності між поточною сумою </w:t>
      </w:r>
      <w:r w:rsidRPr="00FC7818">
        <w:rPr>
          <w:rFonts w:ascii="Times New Roman" w:hAnsi="Times New Roman" w:cs="Times New Roman"/>
          <w:b/>
          <w:i/>
          <w:sz w:val="28"/>
          <w:szCs w:val="28"/>
          <w:lang w:val="en-US"/>
        </w:rPr>
        <w:t>P</w:t>
      </w:r>
      <w:r>
        <w:rPr>
          <w:rFonts w:ascii="Times New Roman" w:hAnsi="Times New Roman" w:cs="Times New Roman"/>
          <w:sz w:val="28"/>
          <w:szCs w:val="28"/>
          <w:lang w:val="uk-UA"/>
        </w:rPr>
        <w:t xml:space="preserve"> </w:t>
      </w:r>
      <w:r w:rsidRPr="00474409">
        <w:rPr>
          <w:rFonts w:ascii="Times New Roman" w:hAnsi="Times New Roman" w:cs="Times New Roman"/>
          <w:sz w:val="28"/>
          <w:szCs w:val="28"/>
          <w:lang w:val="uk-UA"/>
        </w:rPr>
        <w:t>і</w:t>
      </w:r>
      <w:r>
        <w:rPr>
          <w:rFonts w:ascii="Times New Roman" w:hAnsi="Times New Roman" w:cs="Times New Roman"/>
          <w:sz w:val="28"/>
          <w:szCs w:val="28"/>
          <w:lang w:val="uk-UA"/>
        </w:rPr>
        <w:t xml:space="preserve"> грошовим потоком із серії однакових за розміром платежів </w:t>
      </w:r>
      <w:r>
        <w:rPr>
          <w:rFonts w:ascii="Times New Roman" w:hAnsi="Times New Roman" w:cs="Times New Roman"/>
          <w:b/>
          <w:i/>
          <w:sz w:val="28"/>
          <w:szCs w:val="28"/>
          <w:lang w:val="en-US"/>
        </w:rPr>
        <w:t>A</w:t>
      </w:r>
      <w:r>
        <w:rPr>
          <w:rFonts w:ascii="Times New Roman" w:hAnsi="Times New Roman" w:cs="Times New Roman"/>
          <w:sz w:val="28"/>
          <w:szCs w:val="28"/>
          <w:lang w:val="uk-UA"/>
        </w:rPr>
        <w:t xml:space="preserve">, здійснюваних регулярно протягом </w:t>
      </w:r>
      <w:r w:rsidRPr="00474409">
        <w:rPr>
          <w:rFonts w:ascii="Times New Roman" w:hAnsi="Times New Roman" w:cs="Times New Roman"/>
          <w:b/>
          <w:i/>
          <w:sz w:val="28"/>
          <w:szCs w:val="28"/>
          <w:lang w:val="uk-UA"/>
        </w:rPr>
        <w:t>п</w:t>
      </w:r>
      <w:r>
        <w:rPr>
          <w:rFonts w:ascii="Times New Roman" w:hAnsi="Times New Roman" w:cs="Times New Roman"/>
          <w:sz w:val="28"/>
          <w:szCs w:val="28"/>
          <w:lang w:val="uk-UA"/>
        </w:rPr>
        <w:t xml:space="preserve"> </w:t>
      </w:r>
      <w:r w:rsidRPr="00474409">
        <w:rPr>
          <w:rFonts w:ascii="Times New Roman" w:hAnsi="Times New Roman" w:cs="Times New Roman"/>
          <w:sz w:val="28"/>
          <w:szCs w:val="28"/>
          <w:lang w:val="uk-UA"/>
        </w:rPr>
        <w:t>відсоткових</w:t>
      </w:r>
      <w:r>
        <w:rPr>
          <w:rFonts w:ascii="Times New Roman" w:hAnsi="Times New Roman" w:cs="Times New Roman"/>
          <w:sz w:val="28"/>
          <w:szCs w:val="28"/>
          <w:lang w:val="uk-UA"/>
        </w:rPr>
        <w:t xml:space="preserve"> періодів за ставки відсотка </w:t>
      </w:r>
      <w:r>
        <w:rPr>
          <w:rFonts w:ascii="Times New Roman" w:hAnsi="Times New Roman" w:cs="Times New Roman"/>
          <w:b/>
          <w:i/>
          <w:sz w:val="28"/>
          <w:szCs w:val="28"/>
          <w:lang w:val="en-US"/>
        </w:rPr>
        <w:t>R</w:t>
      </w:r>
      <w:r>
        <w:rPr>
          <w:rFonts w:ascii="Times New Roman" w:hAnsi="Times New Roman" w:cs="Times New Roman"/>
          <w:sz w:val="28"/>
          <w:szCs w:val="28"/>
          <w:lang w:val="uk-UA"/>
        </w:rPr>
        <w:t xml:space="preserve">. </w:t>
      </w:r>
    </w:p>
    <w:p w:rsidR="00474409" w:rsidRDefault="00474409" w:rsidP="00754CBD">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ПРИКЛАД 3.3 </w:t>
      </w:r>
    </w:p>
    <w:p w:rsidR="00474409" w:rsidRPr="00474409" w:rsidRDefault="00474409" w:rsidP="00474409">
      <w:pPr>
        <w:pStyle w:val="a4"/>
        <w:spacing w:after="0" w:line="312" w:lineRule="auto"/>
        <w:ind w:left="-567" w:right="284" w:firstLine="709"/>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Інвестиційним проектом передбачається придбання обладнання на умовах торгового лізингу. </w:t>
      </w:r>
      <w:r w:rsidRPr="00474409">
        <w:rPr>
          <w:rFonts w:ascii="Times New Roman" w:hAnsi="Times New Roman" w:cs="Times New Roman"/>
          <w:b/>
          <w:i/>
          <w:sz w:val="28"/>
          <w:szCs w:val="28"/>
          <w:lang w:val="uk-UA"/>
        </w:rPr>
        <w:t>Вартість обладнання</w:t>
      </w:r>
      <w:r>
        <w:rPr>
          <w:rFonts w:ascii="Times New Roman" w:hAnsi="Times New Roman" w:cs="Times New Roman"/>
          <w:i/>
          <w:sz w:val="28"/>
          <w:szCs w:val="28"/>
          <w:lang w:val="uk-UA"/>
        </w:rPr>
        <w:t xml:space="preserve"> дорівнює</w:t>
      </w:r>
      <w:r w:rsidRPr="00474409">
        <w:rPr>
          <w:rFonts w:ascii="Times New Roman" w:hAnsi="Times New Roman" w:cs="Times New Roman"/>
          <w:b/>
          <w:i/>
          <w:sz w:val="28"/>
          <w:szCs w:val="28"/>
          <w:lang w:val="uk-UA"/>
        </w:rPr>
        <w:t xml:space="preserve"> </w:t>
      </w:r>
      <w:r w:rsidRPr="00474409">
        <w:rPr>
          <w:rFonts w:ascii="Times New Roman" w:hAnsi="Times New Roman" w:cs="Times New Roman"/>
          <w:b/>
          <w:i/>
          <w:sz w:val="28"/>
          <w:szCs w:val="28"/>
        </w:rPr>
        <w:t>2</w:t>
      </w:r>
      <w:r w:rsidRPr="00474409">
        <w:rPr>
          <w:rFonts w:ascii="Times New Roman" w:hAnsi="Times New Roman" w:cs="Times New Roman"/>
          <w:b/>
          <w:i/>
          <w:sz w:val="28"/>
          <w:szCs w:val="28"/>
          <w:lang w:val="en-US"/>
        </w:rPr>
        <w:t> </w:t>
      </w:r>
      <w:r w:rsidRPr="00474409">
        <w:rPr>
          <w:rFonts w:ascii="Times New Roman" w:hAnsi="Times New Roman" w:cs="Times New Roman"/>
          <w:b/>
          <w:i/>
          <w:sz w:val="28"/>
          <w:szCs w:val="28"/>
        </w:rPr>
        <w:t>000</w:t>
      </w:r>
      <w:r w:rsidRPr="00474409">
        <w:rPr>
          <w:rFonts w:ascii="Times New Roman" w:hAnsi="Times New Roman" w:cs="Times New Roman"/>
          <w:b/>
          <w:i/>
          <w:sz w:val="28"/>
          <w:szCs w:val="28"/>
          <w:lang w:val="en-US"/>
        </w:rPr>
        <w:t> </w:t>
      </w:r>
      <w:r w:rsidRPr="00474409">
        <w:rPr>
          <w:rFonts w:ascii="Times New Roman" w:hAnsi="Times New Roman" w:cs="Times New Roman"/>
          <w:b/>
          <w:i/>
          <w:sz w:val="28"/>
          <w:szCs w:val="28"/>
        </w:rPr>
        <w:t>000 $</w:t>
      </w:r>
      <w:r>
        <w:rPr>
          <w:rFonts w:ascii="Times New Roman" w:hAnsi="Times New Roman" w:cs="Times New Roman"/>
          <w:i/>
          <w:sz w:val="28"/>
          <w:szCs w:val="28"/>
          <w:lang w:val="uk-UA"/>
        </w:rPr>
        <w:t xml:space="preserve">. За умовами контракту </w:t>
      </w:r>
      <w:r w:rsidRPr="00474409">
        <w:rPr>
          <w:rFonts w:ascii="Times New Roman" w:hAnsi="Times New Roman" w:cs="Times New Roman"/>
          <w:b/>
          <w:i/>
          <w:sz w:val="28"/>
          <w:szCs w:val="28"/>
          <w:lang w:val="uk-UA"/>
        </w:rPr>
        <w:t>передоплата складає</w:t>
      </w:r>
      <w:r w:rsidRPr="00474409">
        <w:rPr>
          <w:rFonts w:ascii="Times New Roman" w:hAnsi="Times New Roman" w:cs="Times New Roman"/>
          <w:b/>
          <w:i/>
          <w:sz w:val="28"/>
          <w:szCs w:val="28"/>
        </w:rPr>
        <w:t xml:space="preserve"> 50 %</w:t>
      </w:r>
      <w:r>
        <w:rPr>
          <w:rFonts w:ascii="Times New Roman" w:hAnsi="Times New Roman" w:cs="Times New Roman"/>
          <w:sz w:val="28"/>
          <w:szCs w:val="28"/>
          <w:lang w:val="uk-UA"/>
        </w:rPr>
        <w:t xml:space="preserve"> </w:t>
      </w:r>
      <w:r w:rsidRPr="00474409">
        <w:rPr>
          <w:rFonts w:ascii="Times New Roman" w:hAnsi="Times New Roman" w:cs="Times New Roman"/>
          <w:b/>
          <w:i/>
          <w:sz w:val="28"/>
          <w:szCs w:val="28"/>
          <w:lang w:val="uk-UA"/>
        </w:rPr>
        <w:t>вартості обладнання</w:t>
      </w:r>
      <w:r w:rsidRPr="00474409">
        <w:rPr>
          <w:rFonts w:ascii="Times New Roman" w:hAnsi="Times New Roman" w:cs="Times New Roman"/>
          <w:i/>
          <w:sz w:val="28"/>
          <w:szCs w:val="28"/>
          <w:lang w:val="uk-UA"/>
        </w:rPr>
        <w:t xml:space="preserve">. Наступні платежі здійснюються щоквартально у вигляді </w:t>
      </w:r>
      <w:r w:rsidRPr="00474409">
        <w:rPr>
          <w:rFonts w:ascii="Times New Roman" w:hAnsi="Times New Roman" w:cs="Times New Roman"/>
          <w:b/>
          <w:i/>
          <w:sz w:val="28"/>
          <w:szCs w:val="28"/>
          <w:lang w:val="uk-UA"/>
        </w:rPr>
        <w:t>серії</w:t>
      </w:r>
      <w:r w:rsidRPr="00474409">
        <w:rPr>
          <w:rFonts w:ascii="Times New Roman" w:hAnsi="Times New Roman" w:cs="Times New Roman"/>
          <w:b/>
          <w:i/>
          <w:sz w:val="28"/>
          <w:szCs w:val="28"/>
        </w:rPr>
        <w:t xml:space="preserve"> 10 </w:t>
      </w:r>
      <w:r w:rsidRPr="00474409">
        <w:rPr>
          <w:rFonts w:ascii="Times New Roman" w:hAnsi="Times New Roman" w:cs="Times New Roman"/>
          <w:b/>
          <w:i/>
          <w:sz w:val="28"/>
          <w:szCs w:val="28"/>
          <w:lang w:val="uk-UA"/>
        </w:rPr>
        <w:t>однакових платежів за ставки відсотка</w:t>
      </w:r>
      <w:r w:rsidRPr="00474409">
        <w:rPr>
          <w:rFonts w:ascii="Times New Roman" w:hAnsi="Times New Roman" w:cs="Times New Roman"/>
          <w:b/>
          <w:sz w:val="28"/>
          <w:szCs w:val="28"/>
          <w:lang w:val="uk-UA"/>
        </w:rPr>
        <w:t xml:space="preserve"> </w:t>
      </w:r>
      <w:r w:rsidRPr="00474409">
        <w:rPr>
          <w:rFonts w:ascii="Times New Roman" w:hAnsi="Times New Roman" w:cs="Times New Roman"/>
          <w:b/>
          <w:i/>
          <w:sz w:val="28"/>
          <w:szCs w:val="28"/>
        </w:rPr>
        <w:t xml:space="preserve">10 % </w:t>
      </w:r>
      <w:r w:rsidRPr="00474409">
        <w:rPr>
          <w:rFonts w:ascii="Times New Roman" w:hAnsi="Times New Roman" w:cs="Times New Roman"/>
          <w:b/>
          <w:i/>
          <w:sz w:val="28"/>
          <w:szCs w:val="28"/>
          <w:lang w:val="uk-UA"/>
        </w:rPr>
        <w:t>річних</w:t>
      </w:r>
      <w:r>
        <w:rPr>
          <w:rFonts w:ascii="Times New Roman" w:hAnsi="Times New Roman" w:cs="Times New Roman"/>
          <w:i/>
          <w:sz w:val="28"/>
          <w:szCs w:val="28"/>
          <w:lang w:val="uk-UA"/>
        </w:rPr>
        <w:t xml:space="preserve">. Визначити суму щоквартальних платежів. </w:t>
      </w:r>
    </w:p>
    <w:p w:rsidR="00474409" w:rsidRDefault="00474409" w:rsidP="00754CBD">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Для цього необхідно визначити суму платежів</w:t>
      </w:r>
      <w:r>
        <w:rPr>
          <w:rFonts w:ascii="Times New Roman" w:hAnsi="Times New Roman" w:cs="Times New Roman"/>
          <w:b/>
          <w:i/>
          <w:sz w:val="28"/>
          <w:szCs w:val="28"/>
          <w:lang w:val="uk-UA"/>
        </w:rPr>
        <w:t xml:space="preserve"> А</w:t>
      </w:r>
      <w:r>
        <w:rPr>
          <w:rFonts w:ascii="Times New Roman" w:hAnsi="Times New Roman" w:cs="Times New Roman"/>
          <w:sz w:val="28"/>
          <w:szCs w:val="28"/>
          <w:lang w:val="uk-UA"/>
        </w:rPr>
        <w:t>, які протягом</w:t>
      </w:r>
      <w:r w:rsidRPr="00474409">
        <w:rPr>
          <w:rFonts w:ascii="Times New Roman" w:hAnsi="Times New Roman" w:cs="Times New Roman"/>
          <w:b/>
          <w:i/>
          <w:sz w:val="28"/>
          <w:szCs w:val="28"/>
          <w:lang w:val="uk-UA"/>
        </w:rPr>
        <w:t xml:space="preserve"> </w:t>
      </w:r>
      <w:r>
        <w:rPr>
          <w:rFonts w:ascii="Times New Roman" w:hAnsi="Times New Roman" w:cs="Times New Roman"/>
          <w:b/>
          <w:i/>
          <w:sz w:val="28"/>
          <w:szCs w:val="28"/>
          <w:lang w:val="en-US"/>
        </w:rPr>
        <w:t>n</w:t>
      </w:r>
      <w:r w:rsidRPr="00474409">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відсоткових періодів за ставки відсотка </w:t>
      </w:r>
      <w:r>
        <w:rPr>
          <w:rFonts w:ascii="Times New Roman" w:hAnsi="Times New Roman" w:cs="Times New Roman"/>
          <w:b/>
          <w:i/>
          <w:sz w:val="28"/>
          <w:szCs w:val="28"/>
          <w:lang w:val="en-US"/>
        </w:rPr>
        <w:t>R</w:t>
      </w:r>
      <w:r>
        <w:rPr>
          <w:rFonts w:ascii="Times New Roman" w:hAnsi="Times New Roman" w:cs="Times New Roman"/>
          <w:sz w:val="28"/>
          <w:szCs w:val="28"/>
          <w:lang w:val="uk-UA"/>
        </w:rPr>
        <w:t xml:space="preserve"> мають бути еквівалентними поточній сумі</w:t>
      </w:r>
      <w:r w:rsidRPr="00474409">
        <w:rPr>
          <w:rFonts w:ascii="Times New Roman" w:hAnsi="Times New Roman" w:cs="Times New Roman"/>
          <w:b/>
          <w:i/>
          <w:sz w:val="28"/>
          <w:szCs w:val="28"/>
          <w:lang w:val="uk-UA"/>
        </w:rPr>
        <w:t xml:space="preserve"> </w:t>
      </w:r>
      <w:r>
        <w:rPr>
          <w:rFonts w:ascii="Times New Roman" w:hAnsi="Times New Roman" w:cs="Times New Roman"/>
          <w:b/>
          <w:i/>
          <w:sz w:val="28"/>
          <w:szCs w:val="28"/>
          <w:lang w:val="en-US"/>
        </w:rPr>
        <w:t>P</w:t>
      </w:r>
      <w:r>
        <w:rPr>
          <w:rFonts w:ascii="Times New Roman" w:hAnsi="Times New Roman" w:cs="Times New Roman"/>
          <w:sz w:val="28"/>
          <w:szCs w:val="28"/>
          <w:lang w:val="uk-UA"/>
        </w:rPr>
        <w:t xml:space="preserve">. У цьому випадку, використовуючи отримані раніше залежності, маємо: </w:t>
      </w:r>
    </w:p>
    <w:p w:rsidR="00474409" w:rsidRPr="00FC7818" w:rsidRDefault="00405188" w:rsidP="00474409">
      <w:pPr>
        <w:pStyle w:val="a4"/>
        <w:spacing w:after="0" w:line="312" w:lineRule="auto"/>
        <w:ind w:left="-567" w:right="284"/>
        <w:jc w:val="center"/>
        <w:rPr>
          <w:rFonts w:ascii="Times New Roman" w:hAnsi="Times New Roman" w:cs="Times New Roman"/>
          <w:sz w:val="28"/>
          <w:szCs w:val="28"/>
          <w:lang w:val="uk-UA"/>
        </w:rPr>
      </w:pPr>
      <w:r w:rsidRPr="00474409">
        <w:rPr>
          <w:rFonts w:ascii="Times New Roman" w:hAnsi="Times New Roman" w:cs="Times New Roman"/>
          <w:b/>
          <w:i/>
          <w:position w:val="-32"/>
          <w:sz w:val="28"/>
          <w:szCs w:val="28"/>
          <w:lang w:val="uk-UA"/>
        </w:rPr>
        <w:object w:dxaOrig="6100" w:dyaOrig="760">
          <v:shape id="_x0000_i1067" type="#_x0000_t75" style="width:344.55pt;height:47.55pt" o:ole="">
            <v:imagedata r:id="rId110" o:title=""/>
          </v:shape>
          <o:OLEObject Type="Embed" ProgID="Equation.DSMT4" ShapeID="_x0000_i1067" DrawAspect="Content" ObjectID="_1462708796" r:id="rId111"/>
        </w:object>
      </w:r>
    </w:p>
    <w:p w:rsidR="004A2F7E" w:rsidRDefault="004A2F7E" w:rsidP="004A2F7E">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Застосуємо отриману формулу для знаходження шуканої суми </w:t>
      </w:r>
      <w:r>
        <w:rPr>
          <w:rFonts w:ascii="Times New Roman" w:hAnsi="Times New Roman" w:cs="Times New Roman"/>
          <w:b/>
          <w:i/>
          <w:sz w:val="28"/>
          <w:szCs w:val="28"/>
          <w:lang w:val="uk-UA"/>
        </w:rPr>
        <w:t>А</w:t>
      </w:r>
      <w:r>
        <w:rPr>
          <w:rFonts w:ascii="Times New Roman" w:hAnsi="Times New Roman" w:cs="Times New Roman"/>
          <w:sz w:val="28"/>
          <w:szCs w:val="28"/>
          <w:lang w:val="uk-UA"/>
        </w:rPr>
        <w:t xml:space="preserve"> для наведеного прикладу. Оскільки за умовами контракту передоплата складає </w:t>
      </w:r>
      <w:r w:rsidRPr="00BA74D5">
        <w:rPr>
          <w:rFonts w:ascii="Times New Roman" w:hAnsi="Times New Roman" w:cs="Times New Roman"/>
          <w:b/>
          <w:i/>
          <w:sz w:val="28"/>
          <w:szCs w:val="28"/>
          <w:lang w:val="uk-UA"/>
        </w:rPr>
        <w:t>1 000 000 дол.</w:t>
      </w:r>
      <w:r>
        <w:rPr>
          <w:rFonts w:ascii="Times New Roman" w:hAnsi="Times New Roman" w:cs="Times New Roman"/>
          <w:sz w:val="28"/>
          <w:szCs w:val="28"/>
          <w:lang w:val="uk-UA"/>
        </w:rPr>
        <w:t xml:space="preserve">, то належить визначити еквівалент суми </w:t>
      </w:r>
      <w:r>
        <w:rPr>
          <w:rFonts w:ascii="Times New Roman" w:hAnsi="Times New Roman" w:cs="Times New Roman"/>
          <w:b/>
          <w:i/>
          <w:sz w:val="28"/>
          <w:szCs w:val="28"/>
          <w:lang w:val="uk-UA"/>
        </w:rPr>
        <w:t>Р</w:t>
      </w:r>
      <w:r>
        <w:rPr>
          <w:rFonts w:ascii="Times New Roman" w:hAnsi="Times New Roman" w:cs="Times New Roman"/>
          <w:sz w:val="28"/>
          <w:szCs w:val="28"/>
          <w:lang w:val="uk-UA"/>
        </w:rPr>
        <w:t xml:space="preserve">, що залишається та складається з серії із </w:t>
      </w:r>
      <w:r>
        <w:rPr>
          <w:rFonts w:ascii="Times New Roman" w:hAnsi="Times New Roman" w:cs="Times New Roman"/>
          <w:b/>
          <w:i/>
          <w:sz w:val="28"/>
          <w:szCs w:val="28"/>
          <w:lang w:val="uk-UA"/>
        </w:rPr>
        <w:t>10</w:t>
      </w:r>
      <w:r>
        <w:rPr>
          <w:rFonts w:ascii="Times New Roman" w:hAnsi="Times New Roman" w:cs="Times New Roman"/>
          <w:sz w:val="28"/>
          <w:szCs w:val="28"/>
          <w:lang w:val="uk-UA"/>
        </w:rPr>
        <w:t xml:space="preserve"> платежів за ставкою відсотка </w:t>
      </w:r>
      <w:r>
        <w:rPr>
          <w:rFonts w:ascii="Times New Roman" w:hAnsi="Times New Roman" w:cs="Times New Roman"/>
          <w:b/>
          <w:i/>
          <w:sz w:val="28"/>
          <w:szCs w:val="28"/>
          <w:lang w:val="uk-UA"/>
        </w:rPr>
        <w:t>(10 % : 4 = 2,5 %)</w:t>
      </w:r>
      <w:r>
        <w:rPr>
          <w:rFonts w:ascii="Times New Roman" w:hAnsi="Times New Roman" w:cs="Times New Roman"/>
          <w:sz w:val="28"/>
          <w:szCs w:val="28"/>
          <w:lang w:val="uk-UA"/>
        </w:rPr>
        <w:t xml:space="preserve">, які нараховуються щоквартально: </w:t>
      </w:r>
    </w:p>
    <w:p w:rsidR="004A2F7E" w:rsidRPr="00405188" w:rsidRDefault="00405188" w:rsidP="004A2F7E">
      <w:pPr>
        <w:pStyle w:val="a4"/>
        <w:spacing w:after="0" w:line="312" w:lineRule="auto"/>
        <w:ind w:left="-567" w:right="284"/>
        <w:jc w:val="center"/>
        <w:rPr>
          <w:rFonts w:ascii="Times New Roman" w:hAnsi="Times New Roman" w:cs="Times New Roman"/>
          <w:sz w:val="28"/>
          <w:szCs w:val="28"/>
          <w:lang w:val="uk-UA"/>
        </w:rPr>
      </w:pPr>
      <w:r w:rsidRPr="004A2F7E">
        <w:rPr>
          <w:rFonts w:ascii="Times New Roman" w:hAnsi="Times New Roman" w:cs="Times New Roman"/>
          <w:b/>
          <w:i/>
          <w:position w:val="-32"/>
          <w:sz w:val="28"/>
          <w:szCs w:val="28"/>
          <w:lang w:val="uk-UA"/>
        </w:rPr>
        <w:object w:dxaOrig="6900" w:dyaOrig="760">
          <v:shape id="_x0000_i1068" type="#_x0000_t75" style="width:375.45pt;height:45pt" o:ole="">
            <v:imagedata r:id="rId112" o:title=""/>
          </v:shape>
          <o:OLEObject Type="Embed" ProgID="Equation.DSMT4" ShapeID="_x0000_i1068" DrawAspect="Content" ObjectID="_1462708797" r:id="rId113"/>
        </w:object>
      </w:r>
      <w:r>
        <w:rPr>
          <w:rFonts w:ascii="Times New Roman" w:hAnsi="Times New Roman" w:cs="Times New Roman"/>
          <w:b/>
          <w:i/>
          <w:sz w:val="28"/>
          <w:szCs w:val="28"/>
          <w:lang w:val="uk-UA"/>
        </w:rPr>
        <w:t>$</w:t>
      </w:r>
      <w:r>
        <w:rPr>
          <w:rFonts w:ascii="Times New Roman" w:hAnsi="Times New Roman" w:cs="Times New Roman"/>
          <w:sz w:val="28"/>
          <w:szCs w:val="28"/>
          <w:lang w:val="uk-UA"/>
        </w:rPr>
        <w:t>.</w:t>
      </w:r>
    </w:p>
    <w:p w:rsidR="00907347" w:rsidRDefault="00907347" w:rsidP="00907347">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такої системи платежів важливо визначити, яка частина платежу </w:t>
      </w:r>
      <w:r>
        <w:rPr>
          <w:rFonts w:ascii="Times New Roman" w:hAnsi="Times New Roman" w:cs="Times New Roman"/>
          <w:b/>
          <w:i/>
          <w:sz w:val="28"/>
          <w:szCs w:val="28"/>
          <w:lang w:val="uk-UA"/>
        </w:rPr>
        <w:t>А</w:t>
      </w:r>
      <w:r>
        <w:rPr>
          <w:rFonts w:ascii="Times New Roman" w:hAnsi="Times New Roman" w:cs="Times New Roman"/>
          <w:sz w:val="28"/>
          <w:szCs w:val="28"/>
          <w:lang w:val="uk-UA"/>
        </w:rPr>
        <w:t xml:space="preserve"> належить до повернення основного боргу, а яка частина є сплатою відсотків за торговим кредитом. Зокрема, це важливо для включення відсотків у собівартість з метою оподатковування. Для цього можна скористатися схемою розрахунку, що наведена у таблиці 2.3. </w:t>
      </w:r>
    </w:p>
    <w:p w:rsidR="00907347" w:rsidRDefault="00907347" w:rsidP="00907347">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Таблиця 2.3 – Схема розрахунків за кредит (розрахунок виконано із округленням) </w:t>
      </w:r>
    </w:p>
    <w:tbl>
      <w:tblPr>
        <w:tblStyle w:val="a3"/>
        <w:tblW w:w="0" w:type="auto"/>
        <w:tblInd w:w="-567" w:type="dxa"/>
        <w:tblLook w:val="04A0"/>
      </w:tblPr>
      <w:tblGrid>
        <w:gridCol w:w="1068"/>
        <w:gridCol w:w="2282"/>
        <w:gridCol w:w="1176"/>
        <w:gridCol w:w="2028"/>
        <w:gridCol w:w="2788"/>
      </w:tblGrid>
      <w:tr w:rsidR="0061569E" w:rsidTr="00A245AE">
        <w:tc>
          <w:tcPr>
            <w:tcW w:w="0" w:type="auto"/>
            <w:vMerge w:val="restart"/>
          </w:tcPr>
          <w:p w:rsidR="006B366C"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Номер </w:t>
            </w:r>
          </w:p>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платежу </w:t>
            </w:r>
          </w:p>
        </w:tc>
        <w:tc>
          <w:tcPr>
            <w:tcW w:w="0" w:type="auto"/>
            <w:vMerge w:val="restart"/>
          </w:tcPr>
          <w:p w:rsidR="006B366C"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Несплачена частина </w:t>
            </w:r>
          </w:p>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кредиту</w:t>
            </w:r>
          </w:p>
        </w:tc>
        <w:tc>
          <w:tcPr>
            <w:tcW w:w="0" w:type="auto"/>
            <w:gridSpan w:val="3"/>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Платіж </w:t>
            </w:r>
          </w:p>
        </w:tc>
      </w:tr>
      <w:tr w:rsidR="0061569E" w:rsidTr="00A245AE">
        <w:tc>
          <w:tcPr>
            <w:tcW w:w="0" w:type="auto"/>
            <w:vMerge/>
          </w:tcPr>
          <w:p w:rsidR="0061569E" w:rsidRPr="0061569E" w:rsidRDefault="0061569E" w:rsidP="0061569E">
            <w:pPr>
              <w:pStyle w:val="a4"/>
              <w:ind w:left="0"/>
              <w:jc w:val="center"/>
              <w:rPr>
                <w:rFonts w:ascii="Times New Roman" w:hAnsi="Times New Roman" w:cs="Times New Roman"/>
                <w:sz w:val="24"/>
                <w:szCs w:val="24"/>
                <w:lang w:val="uk-UA"/>
              </w:rPr>
            </w:pPr>
          </w:p>
        </w:tc>
        <w:tc>
          <w:tcPr>
            <w:tcW w:w="0" w:type="auto"/>
            <w:vMerge/>
          </w:tcPr>
          <w:p w:rsidR="0061569E" w:rsidRPr="0061569E" w:rsidRDefault="0061569E" w:rsidP="0061569E">
            <w:pPr>
              <w:pStyle w:val="a4"/>
              <w:ind w:left="0"/>
              <w:jc w:val="center"/>
              <w:rPr>
                <w:rFonts w:ascii="Times New Roman" w:hAnsi="Times New Roman" w:cs="Times New Roman"/>
                <w:sz w:val="24"/>
                <w:szCs w:val="24"/>
                <w:lang w:val="uk-UA"/>
              </w:rPr>
            </w:pPr>
          </w:p>
        </w:tc>
        <w:tc>
          <w:tcPr>
            <w:tcW w:w="0" w:type="auto"/>
            <w:vMerge w:val="restart"/>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Усього </w:t>
            </w:r>
          </w:p>
        </w:tc>
        <w:tc>
          <w:tcPr>
            <w:tcW w:w="0" w:type="auto"/>
            <w:gridSpan w:val="2"/>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У тому числі </w:t>
            </w:r>
          </w:p>
        </w:tc>
      </w:tr>
      <w:tr w:rsidR="0061569E" w:rsidTr="0061569E">
        <w:tc>
          <w:tcPr>
            <w:tcW w:w="0" w:type="auto"/>
            <w:vMerge/>
          </w:tcPr>
          <w:p w:rsidR="0061569E" w:rsidRPr="0061569E" w:rsidRDefault="0061569E" w:rsidP="0061569E">
            <w:pPr>
              <w:pStyle w:val="a4"/>
              <w:ind w:left="0"/>
              <w:jc w:val="center"/>
              <w:rPr>
                <w:rFonts w:ascii="Times New Roman" w:hAnsi="Times New Roman" w:cs="Times New Roman"/>
                <w:sz w:val="24"/>
                <w:szCs w:val="24"/>
                <w:lang w:val="uk-UA"/>
              </w:rPr>
            </w:pPr>
          </w:p>
        </w:tc>
        <w:tc>
          <w:tcPr>
            <w:tcW w:w="0" w:type="auto"/>
            <w:vMerge/>
          </w:tcPr>
          <w:p w:rsidR="0061569E" w:rsidRPr="0061569E" w:rsidRDefault="0061569E" w:rsidP="0061569E">
            <w:pPr>
              <w:pStyle w:val="a4"/>
              <w:ind w:left="0"/>
              <w:jc w:val="center"/>
              <w:rPr>
                <w:rFonts w:ascii="Times New Roman" w:hAnsi="Times New Roman" w:cs="Times New Roman"/>
                <w:sz w:val="24"/>
                <w:szCs w:val="24"/>
                <w:lang w:val="uk-UA"/>
              </w:rPr>
            </w:pPr>
          </w:p>
        </w:tc>
        <w:tc>
          <w:tcPr>
            <w:tcW w:w="0" w:type="auto"/>
            <w:vMerge/>
          </w:tcPr>
          <w:p w:rsidR="0061569E" w:rsidRPr="0061569E" w:rsidRDefault="0061569E" w:rsidP="0061569E">
            <w:pPr>
              <w:pStyle w:val="a4"/>
              <w:ind w:left="0"/>
              <w:jc w:val="center"/>
              <w:rPr>
                <w:rFonts w:ascii="Times New Roman" w:hAnsi="Times New Roman" w:cs="Times New Roman"/>
                <w:sz w:val="24"/>
                <w:szCs w:val="24"/>
                <w:lang w:val="uk-UA"/>
              </w:rPr>
            </w:pPr>
          </w:p>
        </w:tc>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Відсотки </w:t>
            </w:r>
          </w:p>
        </w:tc>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Повернення тіла кредиту </w:t>
            </w:r>
          </w:p>
        </w:tc>
      </w:tr>
      <w:tr w:rsidR="0061569E" w:rsidTr="0061569E">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1 000 000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114 259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25 000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89 259 </w:t>
            </w:r>
          </w:p>
        </w:tc>
      </w:tr>
      <w:tr w:rsidR="0061569E" w:rsidTr="0061569E">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910 741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114 259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22 768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91 490 </w:t>
            </w:r>
          </w:p>
        </w:tc>
      </w:tr>
      <w:tr w:rsidR="0061569E" w:rsidTr="0061569E">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819 251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114 259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20 481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93 777 </w:t>
            </w:r>
          </w:p>
        </w:tc>
      </w:tr>
      <w:tr w:rsidR="0061569E" w:rsidTr="0061569E">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725 473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114 259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18 137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96 122 </w:t>
            </w:r>
          </w:p>
        </w:tc>
      </w:tr>
      <w:tr w:rsidR="0061569E" w:rsidTr="0061569E">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629 351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114 259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15 734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98 525 </w:t>
            </w:r>
          </w:p>
        </w:tc>
      </w:tr>
      <w:tr w:rsidR="0061569E" w:rsidTr="0061569E">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6</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530 825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114 259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13 271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100 988 </w:t>
            </w:r>
          </w:p>
        </w:tc>
      </w:tr>
      <w:tr w:rsidR="0061569E" w:rsidTr="0061569E">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429 837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114 259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10 746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103 513 </w:t>
            </w:r>
          </w:p>
        </w:tc>
      </w:tr>
      <w:tr w:rsidR="0061569E" w:rsidTr="0061569E">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326 324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114 259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8 158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106 101 </w:t>
            </w:r>
          </w:p>
        </w:tc>
      </w:tr>
      <w:tr w:rsidR="0061569E" w:rsidTr="0061569E">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9</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220 223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114 259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5 506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108 753 </w:t>
            </w:r>
          </w:p>
        </w:tc>
      </w:tr>
      <w:tr w:rsidR="0061569E" w:rsidTr="0061569E">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111 470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114 259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2 787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111 470 </w:t>
            </w:r>
          </w:p>
        </w:tc>
      </w:tr>
      <w:tr w:rsidR="0061569E" w:rsidTr="0061569E">
        <w:tc>
          <w:tcPr>
            <w:tcW w:w="0" w:type="auto"/>
          </w:tcPr>
          <w:p w:rsidR="0061569E" w:rsidRPr="0061569E" w:rsidRDefault="0061569E"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Усього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0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1 142 590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142 588 ≈ 142 590 </w:t>
            </w:r>
          </w:p>
        </w:tc>
        <w:tc>
          <w:tcPr>
            <w:tcW w:w="0" w:type="auto"/>
          </w:tcPr>
          <w:p w:rsidR="0061569E" w:rsidRPr="0061569E" w:rsidRDefault="006B366C" w:rsidP="0061569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999 998 ≈ 1 000 000 </w:t>
            </w:r>
          </w:p>
        </w:tc>
      </w:tr>
    </w:tbl>
    <w:p w:rsidR="00907347" w:rsidRDefault="00907347" w:rsidP="0061569E">
      <w:pPr>
        <w:pStyle w:val="a4"/>
        <w:spacing w:after="0" w:line="312" w:lineRule="auto"/>
        <w:ind w:left="-567" w:right="284" w:firstLine="709"/>
        <w:jc w:val="both"/>
        <w:rPr>
          <w:rFonts w:ascii="Times New Roman" w:hAnsi="Times New Roman" w:cs="Times New Roman"/>
          <w:sz w:val="28"/>
          <w:szCs w:val="28"/>
          <w:lang w:val="uk-UA"/>
        </w:rPr>
      </w:pPr>
    </w:p>
    <w:p w:rsidR="0061569E" w:rsidRDefault="006B366C" w:rsidP="0061569E">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Розрахунок базується на тому, що відсотки за кредит розраховуються від суми боргу, що залишається на момент нарахування відсотків (тіла кредиту). Тому перший платіж </w:t>
      </w:r>
      <w:r>
        <w:rPr>
          <w:rFonts w:ascii="Times New Roman" w:hAnsi="Times New Roman" w:cs="Times New Roman"/>
          <w:b/>
          <w:i/>
          <w:sz w:val="28"/>
          <w:szCs w:val="28"/>
          <w:lang w:val="uk-UA"/>
        </w:rPr>
        <w:t>114 259 $</w:t>
      </w:r>
      <w:r>
        <w:rPr>
          <w:rFonts w:ascii="Times New Roman" w:hAnsi="Times New Roman" w:cs="Times New Roman"/>
          <w:sz w:val="28"/>
          <w:szCs w:val="28"/>
          <w:lang w:val="uk-UA"/>
        </w:rPr>
        <w:t xml:space="preserve"> містить відсотковий платіж у розмірі: </w:t>
      </w:r>
      <w:r>
        <w:rPr>
          <w:rFonts w:ascii="Times New Roman" w:hAnsi="Times New Roman" w:cs="Times New Roman"/>
          <w:b/>
          <w:i/>
          <w:sz w:val="28"/>
          <w:szCs w:val="28"/>
          <w:lang w:val="uk-UA"/>
        </w:rPr>
        <w:t>1 000 </w:t>
      </w:r>
      <w:r w:rsidRPr="001B044E">
        <w:rPr>
          <w:rFonts w:ascii="Times New Roman" w:hAnsi="Times New Roman" w:cs="Times New Roman"/>
          <w:b/>
          <w:i/>
          <w:sz w:val="28"/>
          <w:szCs w:val="28"/>
        </w:rPr>
        <w:t>000 $ × 0,025 = 25</w:t>
      </w:r>
      <w:r>
        <w:rPr>
          <w:rFonts w:ascii="Times New Roman" w:hAnsi="Times New Roman" w:cs="Times New Roman"/>
          <w:b/>
          <w:i/>
          <w:sz w:val="28"/>
          <w:szCs w:val="28"/>
          <w:lang w:val="en-US"/>
        </w:rPr>
        <w:t> </w:t>
      </w:r>
      <w:r w:rsidRPr="001B044E">
        <w:rPr>
          <w:rFonts w:ascii="Times New Roman" w:hAnsi="Times New Roman" w:cs="Times New Roman"/>
          <w:b/>
          <w:i/>
          <w:sz w:val="28"/>
          <w:szCs w:val="28"/>
        </w:rPr>
        <w:t>000 $</w:t>
      </w:r>
      <w:r>
        <w:rPr>
          <w:rFonts w:ascii="Times New Roman" w:hAnsi="Times New Roman" w:cs="Times New Roman"/>
          <w:sz w:val="28"/>
          <w:szCs w:val="28"/>
          <w:lang w:val="uk-UA"/>
        </w:rPr>
        <w:t xml:space="preserve"> та повернення суми боргу у розмірі:</w:t>
      </w:r>
      <w:r w:rsidRPr="001B044E">
        <w:rPr>
          <w:rFonts w:ascii="Times New Roman" w:hAnsi="Times New Roman" w:cs="Times New Roman"/>
          <w:b/>
          <w:i/>
          <w:sz w:val="28"/>
          <w:szCs w:val="28"/>
        </w:rPr>
        <w:t xml:space="preserve"> 114</w:t>
      </w:r>
      <w:r>
        <w:rPr>
          <w:rFonts w:ascii="Times New Roman" w:hAnsi="Times New Roman" w:cs="Times New Roman"/>
          <w:b/>
          <w:i/>
          <w:sz w:val="28"/>
          <w:szCs w:val="28"/>
          <w:lang w:val="en-US"/>
        </w:rPr>
        <w:t> </w:t>
      </w:r>
      <w:r w:rsidRPr="001B044E">
        <w:rPr>
          <w:rFonts w:ascii="Times New Roman" w:hAnsi="Times New Roman" w:cs="Times New Roman"/>
          <w:b/>
          <w:i/>
          <w:sz w:val="28"/>
          <w:szCs w:val="28"/>
        </w:rPr>
        <w:t>259 $ - 25</w:t>
      </w:r>
      <w:r>
        <w:rPr>
          <w:rFonts w:ascii="Times New Roman" w:hAnsi="Times New Roman" w:cs="Times New Roman"/>
          <w:b/>
          <w:i/>
          <w:sz w:val="28"/>
          <w:szCs w:val="28"/>
          <w:lang w:val="en-US"/>
        </w:rPr>
        <w:t> </w:t>
      </w:r>
      <w:r w:rsidRPr="001B044E">
        <w:rPr>
          <w:rFonts w:ascii="Times New Roman" w:hAnsi="Times New Roman" w:cs="Times New Roman"/>
          <w:b/>
          <w:i/>
          <w:sz w:val="28"/>
          <w:szCs w:val="28"/>
        </w:rPr>
        <w:t>000 $ = 89</w:t>
      </w:r>
      <w:r>
        <w:rPr>
          <w:rFonts w:ascii="Times New Roman" w:hAnsi="Times New Roman" w:cs="Times New Roman"/>
          <w:b/>
          <w:i/>
          <w:sz w:val="28"/>
          <w:szCs w:val="28"/>
          <w:lang w:val="en-US"/>
        </w:rPr>
        <w:t> </w:t>
      </w:r>
      <w:r w:rsidRPr="001B044E">
        <w:rPr>
          <w:rFonts w:ascii="Times New Roman" w:hAnsi="Times New Roman" w:cs="Times New Roman"/>
          <w:b/>
          <w:i/>
          <w:sz w:val="28"/>
          <w:szCs w:val="28"/>
        </w:rPr>
        <w:t>259 $</w:t>
      </w:r>
      <w:r>
        <w:rPr>
          <w:rFonts w:ascii="Times New Roman" w:hAnsi="Times New Roman" w:cs="Times New Roman"/>
          <w:sz w:val="28"/>
          <w:szCs w:val="28"/>
          <w:lang w:val="uk-UA"/>
        </w:rPr>
        <w:t>. Після першого платежу сума основного боргу зменшується до обсягу:</w:t>
      </w:r>
      <w:r w:rsidRPr="001B044E">
        <w:rPr>
          <w:rFonts w:ascii="Times New Roman" w:hAnsi="Times New Roman" w:cs="Times New Roman"/>
          <w:b/>
          <w:i/>
          <w:sz w:val="28"/>
          <w:szCs w:val="28"/>
        </w:rPr>
        <w:t xml:space="preserve"> 1</w:t>
      </w:r>
      <w:r>
        <w:rPr>
          <w:rFonts w:ascii="Times New Roman" w:hAnsi="Times New Roman" w:cs="Times New Roman"/>
          <w:b/>
          <w:i/>
          <w:sz w:val="28"/>
          <w:szCs w:val="28"/>
          <w:lang w:val="en-US"/>
        </w:rPr>
        <w:t> </w:t>
      </w:r>
      <w:r w:rsidRPr="001B044E">
        <w:rPr>
          <w:rFonts w:ascii="Times New Roman" w:hAnsi="Times New Roman" w:cs="Times New Roman"/>
          <w:b/>
          <w:i/>
          <w:sz w:val="28"/>
          <w:szCs w:val="28"/>
        </w:rPr>
        <w:t>000</w:t>
      </w:r>
      <w:r>
        <w:rPr>
          <w:rFonts w:ascii="Times New Roman" w:hAnsi="Times New Roman" w:cs="Times New Roman"/>
          <w:b/>
          <w:i/>
          <w:sz w:val="28"/>
          <w:szCs w:val="28"/>
          <w:lang w:val="en-US"/>
        </w:rPr>
        <w:t> </w:t>
      </w:r>
      <w:r w:rsidRPr="001B044E">
        <w:rPr>
          <w:rFonts w:ascii="Times New Roman" w:hAnsi="Times New Roman" w:cs="Times New Roman"/>
          <w:b/>
          <w:i/>
          <w:sz w:val="28"/>
          <w:szCs w:val="28"/>
        </w:rPr>
        <w:t>000 $ - 89</w:t>
      </w:r>
      <w:r>
        <w:rPr>
          <w:rFonts w:ascii="Times New Roman" w:hAnsi="Times New Roman" w:cs="Times New Roman"/>
          <w:b/>
          <w:i/>
          <w:sz w:val="28"/>
          <w:szCs w:val="28"/>
          <w:lang w:val="en-US"/>
        </w:rPr>
        <w:t> </w:t>
      </w:r>
      <w:r w:rsidRPr="001B044E">
        <w:rPr>
          <w:rFonts w:ascii="Times New Roman" w:hAnsi="Times New Roman" w:cs="Times New Roman"/>
          <w:b/>
          <w:i/>
          <w:sz w:val="28"/>
          <w:szCs w:val="28"/>
        </w:rPr>
        <w:t>259 $ = 910</w:t>
      </w:r>
      <w:r>
        <w:rPr>
          <w:rFonts w:ascii="Times New Roman" w:hAnsi="Times New Roman" w:cs="Times New Roman"/>
          <w:b/>
          <w:i/>
          <w:sz w:val="28"/>
          <w:szCs w:val="28"/>
          <w:lang w:val="en-US"/>
        </w:rPr>
        <w:t> </w:t>
      </w:r>
      <w:r w:rsidRPr="001B044E">
        <w:rPr>
          <w:rFonts w:ascii="Times New Roman" w:hAnsi="Times New Roman" w:cs="Times New Roman"/>
          <w:b/>
          <w:i/>
          <w:sz w:val="28"/>
          <w:szCs w:val="28"/>
        </w:rPr>
        <w:t>741 $</w:t>
      </w:r>
      <w:r>
        <w:rPr>
          <w:rFonts w:ascii="Times New Roman" w:hAnsi="Times New Roman" w:cs="Times New Roman"/>
          <w:sz w:val="28"/>
          <w:szCs w:val="28"/>
          <w:lang w:val="uk-UA"/>
        </w:rPr>
        <w:t>. Тому під час другого платежу відсотки нараховуються саме на цю суму. Для усіх наступних платежів порядок наведених розрахунків повторюється. Для оцінки поточного еквівалента</w:t>
      </w:r>
      <w:r w:rsidRPr="001B044E">
        <w:rPr>
          <w:rFonts w:ascii="Times New Roman" w:hAnsi="Times New Roman" w:cs="Times New Roman"/>
          <w:b/>
          <w:i/>
          <w:sz w:val="28"/>
          <w:szCs w:val="28"/>
          <w:lang w:val="uk-UA"/>
        </w:rPr>
        <w:t xml:space="preserve"> </w:t>
      </w:r>
      <w:r>
        <w:rPr>
          <w:rFonts w:ascii="Times New Roman" w:hAnsi="Times New Roman" w:cs="Times New Roman"/>
          <w:b/>
          <w:i/>
          <w:sz w:val="28"/>
          <w:szCs w:val="28"/>
          <w:lang w:val="en-US"/>
        </w:rPr>
        <w:t>P</w:t>
      </w:r>
      <w:r w:rsidRPr="001B044E">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серії платежів </w:t>
      </w:r>
      <w:r>
        <w:rPr>
          <w:rFonts w:ascii="Times New Roman" w:hAnsi="Times New Roman" w:cs="Times New Roman"/>
          <w:b/>
          <w:i/>
          <w:sz w:val="28"/>
          <w:szCs w:val="28"/>
          <w:lang w:val="en-US"/>
        </w:rPr>
        <w:t>A</w:t>
      </w:r>
      <w:r>
        <w:rPr>
          <w:rFonts w:ascii="Times New Roman" w:hAnsi="Times New Roman" w:cs="Times New Roman"/>
          <w:sz w:val="28"/>
          <w:szCs w:val="28"/>
          <w:lang w:val="uk-UA"/>
        </w:rPr>
        <w:t xml:space="preserve">, що здійснюються протягом </w:t>
      </w:r>
      <w:r>
        <w:rPr>
          <w:rFonts w:ascii="Times New Roman" w:hAnsi="Times New Roman" w:cs="Times New Roman"/>
          <w:b/>
          <w:i/>
          <w:sz w:val="28"/>
          <w:szCs w:val="28"/>
          <w:lang w:val="uk-UA"/>
        </w:rPr>
        <w:t xml:space="preserve">п </w:t>
      </w:r>
      <w:r>
        <w:rPr>
          <w:rFonts w:ascii="Times New Roman" w:hAnsi="Times New Roman" w:cs="Times New Roman"/>
          <w:sz w:val="28"/>
          <w:szCs w:val="28"/>
          <w:lang w:val="uk-UA"/>
        </w:rPr>
        <w:t>відсоткових періодів за ставки відсотка</w:t>
      </w:r>
      <w:r w:rsidRPr="001B044E">
        <w:rPr>
          <w:rFonts w:ascii="Times New Roman" w:hAnsi="Times New Roman" w:cs="Times New Roman"/>
          <w:b/>
          <w:i/>
          <w:sz w:val="28"/>
          <w:szCs w:val="28"/>
          <w:lang w:val="uk-UA"/>
        </w:rPr>
        <w:t xml:space="preserve"> </w:t>
      </w:r>
      <w:r>
        <w:rPr>
          <w:rFonts w:ascii="Times New Roman" w:hAnsi="Times New Roman" w:cs="Times New Roman"/>
          <w:b/>
          <w:i/>
          <w:sz w:val="28"/>
          <w:szCs w:val="28"/>
          <w:lang w:val="en-US"/>
        </w:rPr>
        <w:t>R</w:t>
      </w:r>
      <w:r>
        <w:rPr>
          <w:rFonts w:ascii="Times New Roman" w:hAnsi="Times New Roman" w:cs="Times New Roman"/>
          <w:sz w:val="28"/>
          <w:szCs w:val="28"/>
          <w:lang w:val="uk-UA"/>
        </w:rPr>
        <w:t xml:space="preserve">, використовується наступна формула: </w:t>
      </w:r>
    </w:p>
    <w:p w:rsidR="006B366C" w:rsidRDefault="00DB365F" w:rsidP="006B366C">
      <w:pPr>
        <w:pStyle w:val="a4"/>
        <w:spacing w:after="0" w:line="312" w:lineRule="auto"/>
        <w:ind w:left="-567" w:right="284"/>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405188" w:rsidRPr="006B366C">
        <w:rPr>
          <w:rFonts w:ascii="Times New Roman" w:hAnsi="Times New Roman" w:cs="Times New Roman"/>
          <w:b/>
          <w:i/>
          <w:position w:val="-32"/>
          <w:sz w:val="28"/>
          <w:szCs w:val="28"/>
          <w:lang w:val="uk-UA"/>
        </w:rPr>
        <w:object w:dxaOrig="1980" w:dyaOrig="760">
          <v:shape id="_x0000_i1069" type="#_x0000_t75" style="width:142.7pt;height:54pt" o:ole="">
            <v:imagedata r:id="rId114" o:title=""/>
          </v:shape>
          <o:OLEObject Type="Embed" ProgID="Equation.DSMT4" ShapeID="_x0000_i1069" DrawAspect="Content" ObjectID="_1462708798" r:id="rId115"/>
        </w:object>
      </w:r>
      <w:r>
        <w:rPr>
          <w:rFonts w:ascii="Times New Roman" w:hAnsi="Times New Roman" w:cs="Times New Roman"/>
          <w:sz w:val="28"/>
          <w:szCs w:val="28"/>
          <w:lang w:val="uk-UA"/>
        </w:rPr>
        <w:t xml:space="preserve">                                        (2.10) </w:t>
      </w:r>
    </w:p>
    <w:p w:rsidR="00DB365F" w:rsidRPr="0065507E" w:rsidRDefault="00195AFC" w:rsidP="00DB365F">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Сформульовані залежності застосовуються для аналізу економічної ефективності проектів, що представлені у формі грошових потоків будь-якої структури. При цьому оцінка переваги одного грошового потоку над іншим потребує приведення потоків, що порівнюються, до однієї еквівалентної основи. Зокрема, як це показано на рисунку 2.3, кожен із порівнюваних грошових потоків </w:t>
      </w:r>
      <w:r>
        <w:rPr>
          <w:rFonts w:ascii="Times New Roman" w:hAnsi="Times New Roman" w:cs="Times New Roman"/>
          <w:b/>
          <w:i/>
          <w:sz w:val="28"/>
          <w:szCs w:val="28"/>
          <w:lang w:val="uk-UA"/>
        </w:rPr>
        <w:t>1</w:t>
      </w:r>
      <w:r>
        <w:rPr>
          <w:rFonts w:ascii="Times New Roman" w:hAnsi="Times New Roman" w:cs="Times New Roman"/>
          <w:sz w:val="28"/>
          <w:szCs w:val="28"/>
          <w:lang w:val="uk-UA"/>
        </w:rPr>
        <w:t xml:space="preserve"> і </w:t>
      </w:r>
      <w:r>
        <w:rPr>
          <w:rFonts w:ascii="Times New Roman" w:hAnsi="Times New Roman" w:cs="Times New Roman"/>
          <w:b/>
          <w:i/>
          <w:sz w:val="28"/>
          <w:szCs w:val="28"/>
          <w:lang w:val="uk-UA"/>
        </w:rPr>
        <w:t>2</w:t>
      </w:r>
      <w:r>
        <w:rPr>
          <w:rFonts w:ascii="Times New Roman" w:hAnsi="Times New Roman" w:cs="Times New Roman"/>
          <w:sz w:val="28"/>
          <w:szCs w:val="28"/>
          <w:lang w:val="uk-UA"/>
        </w:rPr>
        <w:t xml:space="preserve"> можна розглядати як сукупність одиничних платежів (надходжень), для кожного з яких визначається його поточний еквівалент </w:t>
      </w:r>
      <w:r>
        <w:rPr>
          <w:rFonts w:ascii="Times New Roman" w:hAnsi="Times New Roman" w:cs="Times New Roman"/>
          <w:b/>
          <w:i/>
          <w:sz w:val="28"/>
          <w:szCs w:val="28"/>
          <w:lang w:val="en-US"/>
        </w:rPr>
        <w:t>P</w:t>
      </w:r>
      <w:r>
        <w:rPr>
          <w:rFonts w:ascii="Times New Roman" w:hAnsi="Times New Roman" w:cs="Times New Roman"/>
          <w:b/>
          <w:i/>
          <w:sz w:val="28"/>
          <w:szCs w:val="28"/>
          <w:vertAlign w:val="subscript"/>
          <w:lang w:val="en-US"/>
        </w:rPr>
        <w:t>i</w:t>
      </w:r>
      <w:r w:rsidRPr="001B044E">
        <w:rPr>
          <w:rFonts w:ascii="Times New Roman" w:hAnsi="Times New Roman" w:cs="Times New Roman"/>
          <w:b/>
          <w:i/>
          <w:sz w:val="28"/>
          <w:szCs w:val="28"/>
        </w:rPr>
        <w:t>(</w:t>
      </w:r>
      <w:r>
        <w:rPr>
          <w:rFonts w:ascii="Times New Roman" w:hAnsi="Times New Roman" w:cs="Times New Roman"/>
          <w:b/>
          <w:i/>
          <w:sz w:val="28"/>
          <w:szCs w:val="28"/>
          <w:lang w:val="en-US"/>
        </w:rPr>
        <w:t>F</w:t>
      </w:r>
      <w:r>
        <w:rPr>
          <w:rFonts w:ascii="Times New Roman" w:hAnsi="Times New Roman" w:cs="Times New Roman"/>
          <w:b/>
          <w:i/>
          <w:sz w:val="28"/>
          <w:szCs w:val="28"/>
          <w:vertAlign w:val="subscript"/>
          <w:lang w:val="en-US"/>
        </w:rPr>
        <w:t>i</w:t>
      </w:r>
      <w:r w:rsidRPr="001B044E">
        <w:rPr>
          <w:rFonts w:ascii="Times New Roman" w:hAnsi="Times New Roman" w:cs="Times New Roman"/>
          <w:b/>
          <w:i/>
          <w:sz w:val="28"/>
          <w:szCs w:val="28"/>
        </w:rPr>
        <w:t>)</w:t>
      </w:r>
      <w:r w:rsidR="009E3CC3" w:rsidRPr="001B044E">
        <w:rPr>
          <w:rFonts w:ascii="Times New Roman" w:hAnsi="Times New Roman" w:cs="Times New Roman"/>
          <w:sz w:val="28"/>
          <w:szCs w:val="28"/>
        </w:rPr>
        <w:t xml:space="preserve">. </w:t>
      </w:r>
      <w:r w:rsidR="009E3CC3" w:rsidRPr="0065507E">
        <w:rPr>
          <w:rFonts w:ascii="Times New Roman" w:hAnsi="Times New Roman" w:cs="Times New Roman"/>
          <w:sz w:val="28"/>
          <w:szCs w:val="28"/>
          <w:lang w:val="uk-UA"/>
        </w:rPr>
        <w:t>О</w:t>
      </w:r>
      <w:r w:rsidRPr="0065507E">
        <w:rPr>
          <w:rFonts w:ascii="Times New Roman" w:hAnsi="Times New Roman" w:cs="Times New Roman"/>
          <w:sz w:val="28"/>
          <w:szCs w:val="28"/>
          <w:lang w:val="uk-UA"/>
        </w:rPr>
        <w:t xml:space="preserve">скільки у цьому випадку кожен із одиничних платежів </w:t>
      </w:r>
      <w:proofErr w:type="spellStart"/>
      <w:r w:rsidRPr="0065507E">
        <w:rPr>
          <w:rFonts w:ascii="Times New Roman" w:hAnsi="Times New Roman" w:cs="Times New Roman"/>
          <w:sz w:val="28"/>
          <w:szCs w:val="28"/>
          <w:lang w:val="uk-UA"/>
        </w:rPr>
        <w:t>дисконтовано</w:t>
      </w:r>
      <w:proofErr w:type="spellEnd"/>
      <w:r w:rsidRPr="0065507E">
        <w:rPr>
          <w:rFonts w:ascii="Times New Roman" w:hAnsi="Times New Roman" w:cs="Times New Roman"/>
          <w:sz w:val="28"/>
          <w:szCs w:val="28"/>
          <w:lang w:val="uk-UA"/>
        </w:rPr>
        <w:t xml:space="preserve">, тобто приведено до поточного моменту часу, то сума </w:t>
      </w:r>
      <w:proofErr w:type="spellStart"/>
      <w:r w:rsidRPr="0065507E">
        <w:rPr>
          <w:rFonts w:ascii="Times New Roman" w:hAnsi="Times New Roman" w:cs="Times New Roman"/>
          <w:sz w:val="28"/>
          <w:szCs w:val="28"/>
          <w:lang w:val="uk-UA"/>
        </w:rPr>
        <w:t>дисконтованих</w:t>
      </w:r>
      <w:proofErr w:type="spellEnd"/>
      <w:r w:rsidRPr="0065507E">
        <w:rPr>
          <w:rFonts w:ascii="Times New Roman" w:hAnsi="Times New Roman" w:cs="Times New Roman"/>
          <w:sz w:val="28"/>
          <w:szCs w:val="28"/>
          <w:lang w:val="uk-UA"/>
        </w:rPr>
        <w:t xml:space="preserve"> одиничних платежів, що визначається за формулою </w:t>
      </w:r>
    </w:p>
    <w:p w:rsidR="00195AFC" w:rsidRDefault="00405188" w:rsidP="00195AFC">
      <w:pPr>
        <w:pStyle w:val="a4"/>
        <w:spacing w:after="0" w:line="312" w:lineRule="auto"/>
        <w:ind w:left="-567" w:right="284"/>
        <w:jc w:val="center"/>
        <w:rPr>
          <w:rFonts w:ascii="Times New Roman" w:hAnsi="Times New Roman" w:cs="Times New Roman"/>
          <w:sz w:val="28"/>
          <w:szCs w:val="28"/>
          <w:lang w:val="uk-UA"/>
        </w:rPr>
      </w:pPr>
      <w:r w:rsidRPr="00195AFC">
        <w:rPr>
          <w:rFonts w:ascii="Times New Roman" w:hAnsi="Times New Roman" w:cs="Times New Roman"/>
          <w:b/>
          <w:i/>
          <w:position w:val="-30"/>
          <w:sz w:val="28"/>
          <w:szCs w:val="28"/>
          <w:lang w:val="uk-UA"/>
        </w:rPr>
        <w:object w:dxaOrig="2880" w:dyaOrig="720">
          <v:shape id="_x0000_i1070" type="#_x0000_t75" style="width:209.55pt;height:54pt" o:ole="">
            <v:imagedata r:id="rId116" o:title=""/>
          </v:shape>
          <o:OLEObject Type="Embed" ProgID="Equation.DSMT4" ShapeID="_x0000_i1070" DrawAspect="Content" ObjectID="_1462708799" r:id="rId117"/>
        </w:object>
      </w:r>
    </w:p>
    <w:p w:rsidR="009E3CC3" w:rsidRDefault="009E3CC3" w:rsidP="009E3CC3">
      <w:pPr>
        <w:pStyle w:val="a4"/>
        <w:spacing w:after="0" w:line="312" w:lineRule="auto"/>
        <w:ind w:left="-567" w:righ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може виступати у якості основи для порівняння грошових потоків. </w:t>
      </w:r>
    </w:p>
    <w:p w:rsidR="00405188" w:rsidRDefault="00405188" w:rsidP="009E3CC3">
      <w:pPr>
        <w:pStyle w:val="a4"/>
        <w:spacing w:after="0" w:line="312" w:lineRule="auto"/>
        <w:ind w:left="-567" w:right="284"/>
        <w:jc w:val="both"/>
        <w:rPr>
          <w:rFonts w:ascii="Times New Roman" w:hAnsi="Times New Roman" w:cs="Times New Roman"/>
          <w:sz w:val="28"/>
          <w:szCs w:val="28"/>
          <w:lang w:val="uk-UA"/>
        </w:rPr>
      </w:pPr>
    </w:p>
    <w:p w:rsidR="009E3CC3" w:rsidRDefault="00405188" w:rsidP="00405188">
      <w:pPr>
        <w:pStyle w:val="a4"/>
        <w:spacing w:after="0" w:line="240" w:lineRule="auto"/>
        <w:ind w:left="-567" w:right="284" w:firstLine="709"/>
        <w:jc w:val="center"/>
        <w:rPr>
          <w:rFonts w:ascii="Times New Roman" w:hAnsi="Times New Roman" w:cs="Times New Roman"/>
          <w:sz w:val="28"/>
          <w:szCs w:val="28"/>
          <w:lang w:val="uk-UA"/>
        </w:rPr>
      </w:pPr>
      <w:r>
        <w:rPr>
          <w:rFonts w:ascii="Times New Roman" w:hAnsi="Times New Roman" w:cs="Times New Roman"/>
          <w:b/>
          <w:i/>
          <w:sz w:val="28"/>
          <w:szCs w:val="28"/>
          <w:lang w:val="uk-UA"/>
        </w:rPr>
        <w:t xml:space="preserve">Грошовий потік 1                         Грошовий потік 2 </w:t>
      </w:r>
    </w:p>
    <w:p w:rsidR="00405188" w:rsidRPr="00405188" w:rsidRDefault="00405188" w:rsidP="00405188">
      <w:pPr>
        <w:pStyle w:val="a4"/>
        <w:spacing w:after="0" w:line="240" w:lineRule="auto"/>
        <w:ind w:left="-567" w:right="284" w:firstLine="709"/>
        <w:jc w:val="center"/>
        <w:rPr>
          <w:rFonts w:ascii="Times New Roman" w:hAnsi="Times New Roman" w:cs="Times New Roman"/>
          <w:sz w:val="28"/>
          <w:szCs w:val="28"/>
          <w:lang w:val="uk-UA"/>
        </w:rPr>
      </w:pPr>
    </w:p>
    <w:p w:rsidR="00405188" w:rsidRPr="00405188" w:rsidRDefault="00EC1E9C" w:rsidP="00405188">
      <w:pPr>
        <w:pStyle w:val="a4"/>
        <w:spacing w:after="0" w:line="240" w:lineRule="auto"/>
        <w:ind w:left="-567" w:right="284" w:firstLine="709"/>
        <w:jc w:val="center"/>
        <w:rPr>
          <w:rFonts w:ascii="Times New Roman" w:hAnsi="Times New Roman" w:cs="Times New Roman"/>
          <w:b/>
          <w:i/>
          <w:sz w:val="28"/>
          <w:szCs w:val="28"/>
          <w:lang w:val="uk-UA"/>
        </w:rPr>
      </w:pPr>
      <w:r w:rsidRPr="00EC1E9C">
        <w:rPr>
          <w:noProof/>
          <w:lang w:eastAsia="ru-RU"/>
        </w:rPr>
        <w:pict>
          <v:shape id="_x0000_s1521" type="#_x0000_t32" style="position:absolute;left:0;text-align:left;margin-left:406.2pt;margin-top:9.95pt;width:0;height:62.35pt;flip:y;z-index:252032000" o:connectortype="straight" strokeweight="1.5pt">
            <v:stroke endarrow="block"/>
          </v:shape>
        </w:pict>
      </w:r>
      <w:r w:rsidR="00405188">
        <w:rPr>
          <w:rFonts w:ascii="Times New Roman" w:hAnsi="Times New Roman" w:cs="Times New Roman"/>
          <w:b/>
          <w:i/>
          <w:sz w:val="28"/>
          <w:szCs w:val="28"/>
          <w:lang w:val="uk-UA"/>
        </w:rPr>
        <w:t xml:space="preserve">               0           1          2     ...     п                         0              1            2    ...    п </w:t>
      </w:r>
    </w:p>
    <w:p w:rsidR="00405188" w:rsidRPr="00405188" w:rsidRDefault="00EC1E9C" w:rsidP="00405188">
      <w:pPr>
        <w:pStyle w:val="a4"/>
        <w:spacing w:after="0" w:line="240"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noProof/>
          <w:sz w:val="28"/>
          <w:szCs w:val="28"/>
          <w:lang w:eastAsia="ru-RU"/>
        </w:rPr>
        <w:pict>
          <v:shape id="_x0000_s1519" type="#_x0000_t32" style="position:absolute;left:0;text-align:left;margin-left:153.45pt;margin-top:5.45pt;width:0;height:51pt;z-index:252029952" o:connectortype="straight" strokeweight="1.5pt">
            <v:stroke endarrow="block"/>
          </v:shape>
        </w:pict>
      </w:r>
      <w:r>
        <w:rPr>
          <w:rFonts w:ascii="Times New Roman" w:hAnsi="Times New Roman" w:cs="Times New Roman"/>
          <w:b/>
          <w:i/>
          <w:noProof/>
          <w:sz w:val="28"/>
          <w:szCs w:val="28"/>
          <w:lang w:eastAsia="ru-RU"/>
        </w:rPr>
        <w:pict>
          <v:shape id="_x0000_s1517" type="#_x0000_t34" style="position:absolute;left:0;text-align:left;margin-left:34.2pt;margin-top:5.45pt;width:170.1pt;height:70.85pt;z-index:252027904" o:connectortype="elbow" adj="21600,-269788,-36536" strokeweight="1.5pt">
            <v:stroke endarrow="block"/>
          </v:shape>
        </w:pict>
      </w:r>
      <w:r>
        <w:rPr>
          <w:rFonts w:ascii="Times New Roman" w:hAnsi="Times New Roman" w:cs="Times New Roman"/>
          <w:b/>
          <w:i/>
          <w:noProof/>
          <w:sz w:val="28"/>
          <w:szCs w:val="28"/>
          <w:lang w:eastAsia="ru-RU"/>
        </w:rPr>
        <w:pict>
          <v:shape id="_x0000_s1518" type="#_x0000_t34" style="position:absolute;left:0;text-align:left;margin-left:283.95pt;margin-top:5.45pt;width:170.1pt;height:70.85pt;z-index:252028928" o:connectortype="elbow" adj="21549,-280800,-41963" strokeweight="1.5pt">
            <v:stroke endarrow="block"/>
          </v:shape>
        </w:pict>
      </w:r>
      <w:r>
        <w:rPr>
          <w:rFonts w:ascii="Times New Roman" w:hAnsi="Times New Roman" w:cs="Times New Roman"/>
          <w:b/>
          <w:i/>
          <w:noProof/>
          <w:sz w:val="28"/>
          <w:szCs w:val="28"/>
          <w:lang w:eastAsia="ru-RU"/>
        </w:rPr>
        <w:pict>
          <v:shape id="_x0000_s1522" type="#_x0000_t32" style="position:absolute;left:0;text-align:left;margin-left:353.7pt;margin-top:5.45pt;width:0;height:28.35pt;flip:x;z-index:252033024" o:connectortype="straight" strokeweight="1.5pt">
            <v:stroke endarrow="block"/>
          </v:shape>
        </w:pict>
      </w:r>
      <w:r>
        <w:rPr>
          <w:rFonts w:ascii="Times New Roman" w:hAnsi="Times New Roman" w:cs="Times New Roman"/>
          <w:b/>
          <w:i/>
          <w:noProof/>
          <w:sz w:val="28"/>
          <w:szCs w:val="28"/>
          <w:lang w:eastAsia="ru-RU"/>
        </w:rPr>
        <w:pict>
          <v:shape id="_x0000_s1520" type="#_x0000_t32" style="position:absolute;left:0;text-align:left;margin-left:106.95pt;margin-top:5.45pt;width:0;height:28.35pt;flip:x;z-index:252030976" o:connectortype="straight" strokeweight="1.5pt">
            <v:stroke endarrow="block"/>
          </v:shape>
        </w:pict>
      </w:r>
      <w:r w:rsidR="00405188">
        <w:rPr>
          <w:rFonts w:ascii="Times New Roman" w:hAnsi="Times New Roman" w:cs="Times New Roman"/>
          <w:b/>
          <w:i/>
          <w:sz w:val="28"/>
          <w:szCs w:val="28"/>
          <w:lang w:val="uk-UA"/>
        </w:rPr>
        <w:t xml:space="preserve">       </w:t>
      </w:r>
    </w:p>
    <w:p w:rsidR="00405188" w:rsidRPr="001B044E" w:rsidRDefault="00EC1E9C" w:rsidP="00405188">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noProof/>
          <w:sz w:val="28"/>
          <w:szCs w:val="28"/>
          <w:lang w:eastAsia="ru-RU"/>
        </w:rPr>
        <w:pict>
          <v:shape id="_x0000_s1526" type="#_x0000_t32" style="position:absolute;left:0;text-align:left;margin-left:308.35pt;margin-top:17.75pt;width:45.35pt;height:0;flip:x;z-index:252037120" o:connectortype="straight" strokeweight="1.5pt">
            <v:stroke endarrow="block"/>
          </v:shape>
        </w:pict>
      </w:r>
      <w:r>
        <w:rPr>
          <w:rFonts w:ascii="Times New Roman" w:hAnsi="Times New Roman" w:cs="Times New Roman"/>
          <w:b/>
          <w:i/>
          <w:noProof/>
          <w:sz w:val="28"/>
          <w:szCs w:val="28"/>
          <w:lang w:eastAsia="ru-RU"/>
        </w:rPr>
        <w:pict>
          <v:shape id="_x0000_s1523" type="#_x0000_t32" style="position:absolute;left:0;text-align:left;margin-left:61.6pt;margin-top:17.75pt;width:45.35pt;height:0;flip:x;z-index:252034048" o:connectortype="straight" strokeweight="1.5pt">
            <v:stroke endarrow="block"/>
          </v:shape>
        </w:pict>
      </w:r>
      <w:r w:rsidR="00405188" w:rsidRPr="001B044E">
        <w:rPr>
          <w:rFonts w:ascii="Times New Roman" w:hAnsi="Times New Roman" w:cs="Times New Roman"/>
          <w:b/>
          <w:i/>
          <w:sz w:val="28"/>
          <w:szCs w:val="28"/>
          <w:lang w:val="uk-UA"/>
        </w:rPr>
        <w:t xml:space="preserve">      </w:t>
      </w:r>
      <w:r w:rsidR="00405188">
        <w:rPr>
          <w:rFonts w:ascii="Times New Roman" w:hAnsi="Times New Roman" w:cs="Times New Roman"/>
          <w:b/>
          <w:i/>
          <w:sz w:val="28"/>
          <w:szCs w:val="28"/>
          <w:lang w:val="uk-UA"/>
        </w:rPr>
        <w:t xml:space="preserve"> </w:t>
      </w:r>
      <w:r w:rsidR="00405188">
        <w:rPr>
          <w:rFonts w:ascii="Times New Roman" w:hAnsi="Times New Roman" w:cs="Times New Roman"/>
          <w:b/>
          <w:i/>
          <w:sz w:val="28"/>
          <w:szCs w:val="28"/>
          <w:lang w:val="en-US"/>
        </w:rPr>
        <w:t>P</w:t>
      </w:r>
      <w:r w:rsidR="00405188" w:rsidRPr="001B044E">
        <w:rPr>
          <w:rFonts w:ascii="Times New Roman" w:hAnsi="Times New Roman" w:cs="Times New Roman"/>
          <w:b/>
          <w:i/>
          <w:sz w:val="28"/>
          <w:szCs w:val="28"/>
          <w:vertAlign w:val="subscript"/>
          <w:lang w:val="uk-UA"/>
        </w:rPr>
        <w:t>1</w:t>
      </w:r>
      <w:r w:rsidR="00405188" w:rsidRPr="001B044E">
        <w:rPr>
          <w:rFonts w:ascii="Times New Roman" w:hAnsi="Times New Roman" w:cs="Times New Roman"/>
          <w:b/>
          <w:i/>
          <w:sz w:val="28"/>
          <w:szCs w:val="28"/>
          <w:lang w:val="uk-UA"/>
        </w:rPr>
        <w:t>(</w:t>
      </w:r>
      <w:r w:rsidR="00405188">
        <w:rPr>
          <w:rFonts w:ascii="Times New Roman" w:hAnsi="Times New Roman" w:cs="Times New Roman"/>
          <w:b/>
          <w:i/>
          <w:sz w:val="28"/>
          <w:szCs w:val="28"/>
          <w:lang w:val="en-US"/>
        </w:rPr>
        <w:t>F</w:t>
      </w:r>
      <w:r w:rsidR="00405188" w:rsidRPr="001B044E">
        <w:rPr>
          <w:rFonts w:ascii="Times New Roman" w:hAnsi="Times New Roman" w:cs="Times New Roman"/>
          <w:b/>
          <w:i/>
          <w:sz w:val="28"/>
          <w:szCs w:val="28"/>
          <w:vertAlign w:val="subscript"/>
          <w:lang w:val="uk-UA"/>
        </w:rPr>
        <w:t>1</w:t>
      </w:r>
      <w:r w:rsidR="00405188" w:rsidRPr="001B044E">
        <w:rPr>
          <w:rFonts w:ascii="Times New Roman" w:hAnsi="Times New Roman" w:cs="Times New Roman"/>
          <w:b/>
          <w:i/>
          <w:sz w:val="28"/>
          <w:szCs w:val="28"/>
          <w:lang w:val="uk-UA"/>
        </w:rPr>
        <w:t xml:space="preserve">)                                                       </w:t>
      </w:r>
      <w:r w:rsidR="00405188">
        <w:rPr>
          <w:rFonts w:ascii="Times New Roman" w:hAnsi="Times New Roman" w:cs="Times New Roman"/>
          <w:b/>
          <w:i/>
          <w:sz w:val="28"/>
          <w:szCs w:val="28"/>
          <w:lang w:val="en-US"/>
        </w:rPr>
        <w:t>P</w:t>
      </w:r>
      <w:r w:rsidR="00405188" w:rsidRPr="001B044E">
        <w:rPr>
          <w:rFonts w:ascii="Times New Roman" w:hAnsi="Times New Roman" w:cs="Times New Roman"/>
          <w:b/>
          <w:i/>
          <w:sz w:val="28"/>
          <w:szCs w:val="28"/>
          <w:vertAlign w:val="subscript"/>
          <w:lang w:val="uk-UA"/>
        </w:rPr>
        <w:t>1</w:t>
      </w:r>
      <w:r w:rsidR="00405188" w:rsidRPr="001B044E">
        <w:rPr>
          <w:rFonts w:ascii="Times New Roman" w:hAnsi="Times New Roman" w:cs="Times New Roman"/>
          <w:b/>
          <w:i/>
          <w:sz w:val="28"/>
          <w:szCs w:val="28"/>
          <w:lang w:val="uk-UA"/>
        </w:rPr>
        <w:t>(</w:t>
      </w:r>
      <w:r w:rsidR="00405188">
        <w:rPr>
          <w:rFonts w:ascii="Times New Roman" w:hAnsi="Times New Roman" w:cs="Times New Roman"/>
          <w:b/>
          <w:i/>
          <w:sz w:val="28"/>
          <w:szCs w:val="28"/>
          <w:lang w:val="en-US"/>
        </w:rPr>
        <w:t>F</w:t>
      </w:r>
      <w:r w:rsidR="00405188" w:rsidRPr="001B044E">
        <w:rPr>
          <w:rFonts w:ascii="Times New Roman" w:hAnsi="Times New Roman" w:cs="Times New Roman"/>
          <w:b/>
          <w:i/>
          <w:sz w:val="28"/>
          <w:szCs w:val="28"/>
          <w:vertAlign w:val="subscript"/>
          <w:lang w:val="uk-UA"/>
        </w:rPr>
        <w:t>1</w:t>
      </w:r>
      <w:r w:rsidR="00405188" w:rsidRPr="001B044E">
        <w:rPr>
          <w:rFonts w:ascii="Times New Roman" w:hAnsi="Times New Roman" w:cs="Times New Roman"/>
          <w:b/>
          <w:i/>
          <w:sz w:val="28"/>
          <w:szCs w:val="28"/>
          <w:lang w:val="uk-UA"/>
        </w:rPr>
        <w:t xml:space="preserve">) </w:t>
      </w:r>
    </w:p>
    <w:p w:rsidR="00405188" w:rsidRPr="001B044E" w:rsidRDefault="00EC1E9C" w:rsidP="00405188">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noProof/>
          <w:sz w:val="28"/>
          <w:szCs w:val="28"/>
          <w:lang w:eastAsia="ru-RU"/>
        </w:rPr>
        <w:pict>
          <v:shape id="_x0000_s1524" type="#_x0000_t32" style="position:absolute;left:0;text-align:left;margin-left:65.6pt;margin-top:19.2pt;width:87.85pt;height:0;flip:x;z-index:252035072" o:connectortype="straight" strokeweight="1.5pt">
            <v:stroke endarrow="block"/>
          </v:shape>
        </w:pict>
      </w:r>
      <w:r>
        <w:rPr>
          <w:rFonts w:ascii="Times New Roman" w:hAnsi="Times New Roman" w:cs="Times New Roman"/>
          <w:b/>
          <w:i/>
          <w:noProof/>
          <w:sz w:val="28"/>
          <w:szCs w:val="28"/>
          <w:lang w:eastAsia="ru-RU"/>
        </w:rPr>
        <w:pict>
          <v:shape id="_x0000_s1527" type="#_x0000_t32" style="position:absolute;left:0;text-align:left;margin-left:306.65pt;margin-top:19.2pt;width:99.2pt;height:0;flip:x;z-index:252038144" o:connectortype="straight" strokeweight="1.5pt">
            <v:stroke endarrow="block"/>
          </v:shape>
        </w:pict>
      </w:r>
      <w:r w:rsidR="00405188" w:rsidRPr="001B044E">
        <w:rPr>
          <w:rFonts w:ascii="Times New Roman" w:hAnsi="Times New Roman" w:cs="Times New Roman"/>
          <w:b/>
          <w:i/>
          <w:sz w:val="28"/>
          <w:szCs w:val="28"/>
          <w:lang w:val="uk-UA"/>
        </w:rPr>
        <w:t xml:space="preserve">      </w:t>
      </w:r>
      <w:r w:rsidR="00405188">
        <w:rPr>
          <w:rFonts w:ascii="Times New Roman" w:hAnsi="Times New Roman" w:cs="Times New Roman"/>
          <w:b/>
          <w:i/>
          <w:sz w:val="28"/>
          <w:szCs w:val="28"/>
          <w:lang w:val="uk-UA"/>
        </w:rPr>
        <w:t xml:space="preserve"> </w:t>
      </w:r>
      <w:r w:rsidR="00405188">
        <w:rPr>
          <w:rFonts w:ascii="Times New Roman" w:hAnsi="Times New Roman" w:cs="Times New Roman"/>
          <w:b/>
          <w:i/>
          <w:sz w:val="28"/>
          <w:szCs w:val="28"/>
          <w:lang w:val="en-US"/>
        </w:rPr>
        <w:t>P</w:t>
      </w:r>
      <w:r w:rsidR="00405188" w:rsidRPr="001B044E">
        <w:rPr>
          <w:rFonts w:ascii="Times New Roman" w:hAnsi="Times New Roman" w:cs="Times New Roman"/>
          <w:b/>
          <w:i/>
          <w:sz w:val="28"/>
          <w:szCs w:val="28"/>
          <w:vertAlign w:val="subscript"/>
          <w:lang w:val="uk-UA"/>
        </w:rPr>
        <w:t>2</w:t>
      </w:r>
      <w:r w:rsidR="00405188" w:rsidRPr="001B044E">
        <w:rPr>
          <w:rFonts w:ascii="Times New Roman" w:hAnsi="Times New Roman" w:cs="Times New Roman"/>
          <w:b/>
          <w:i/>
          <w:sz w:val="28"/>
          <w:szCs w:val="28"/>
          <w:lang w:val="uk-UA"/>
        </w:rPr>
        <w:t>(</w:t>
      </w:r>
      <w:r w:rsidR="00405188">
        <w:rPr>
          <w:rFonts w:ascii="Times New Roman" w:hAnsi="Times New Roman" w:cs="Times New Roman"/>
          <w:b/>
          <w:i/>
          <w:sz w:val="28"/>
          <w:szCs w:val="28"/>
          <w:lang w:val="en-US"/>
        </w:rPr>
        <w:t>F</w:t>
      </w:r>
      <w:r w:rsidR="00405188" w:rsidRPr="001B044E">
        <w:rPr>
          <w:rFonts w:ascii="Times New Roman" w:hAnsi="Times New Roman" w:cs="Times New Roman"/>
          <w:b/>
          <w:i/>
          <w:sz w:val="28"/>
          <w:szCs w:val="28"/>
          <w:vertAlign w:val="subscript"/>
          <w:lang w:val="uk-UA"/>
        </w:rPr>
        <w:t>2</w:t>
      </w:r>
      <w:r w:rsidR="00405188" w:rsidRPr="001B044E">
        <w:rPr>
          <w:rFonts w:ascii="Times New Roman" w:hAnsi="Times New Roman" w:cs="Times New Roman"/>
          <w:b/>
          <w:i/>
          <w:sz w:val="28"/>
          <w:szCs w:val="28"/>
          <w:lang w:val="uk-UA"/>
        </w:rPr>
        <w:t xml:space="preserve">)                                                     </w:t>
      </w:r>
      <w:r w:rsidR="00405188">
        <w:rPr>
          <w:rFonts w:ascii="Times New Roman" w:hAnsi="Times New Roman" w:cs="Times New Roman"/>
          <w:b/>
          <w:i/>
          <w:sz w:val="28"/>
          <w:szCs w:val="28"/>
          <w:lang w:val="uk-UA"/>
        </w:rPr>
        <w:t xml:space="preserve">  </w:t>
      </w:r>
      <w:r w:rsidR="00405188">
        <w:rPr>
          <w:rFonts w:ascii="Times New Roman" w:hAnsi="Times New Roman" w:cs="Times New Roman"/>
          <w:b/>
          <w:i/>
          <w:sz w:val="28"/>
          <w:szCs w:val="28"/>
          <w:lang w:val="en-US"/>
        </w:rPr>
        <w:t>P</w:t>
      </w:r>
      <w:r w:rsidR="00405188" w:rsidRPr="001B044E">
        <w:rPr>
          <w:rFonts w:ascii="Times New Roman" w:hAnsi="Times New Roman" w:cs="Times New Roman"/>
          <w:b/>
          <w:i/>
          <w:sz w:val="28"/>
          <w:szCs w:val="28"/>
          <w:vertAlign w:val="subscript"/>
          <w:lang w:val="uk-UA"/>
        </w:rPr>
        <w:t>2</w:t>
      </w:r>
      <w:r w:rsidR="00405188" w:rsidRPr="001B044E">
        <w:rPr>
          <w:rFonts w:ascii="Times New Roman" w:hAnsi="Times New Roman" w:cs="Times New Roman"/>
          <w:b/>
          <w:i/>
          <w:sz w:val="28"/>
          <w:szCs w:val="28"/>
          <w:lang w:val="uk-UA"/>
        </w:rPr>
        <w:t>(</w:t>
      </w:r>
      <w:r w:rsidR="00405188">
        <w:rPr>
          <w:rFonts w:ascii="Times New Roman" w:hAnsi="Times New Roman" w:cs="Times New Roman"/>
          <w:b/>
          <w:i/>
          <w:sz w:val="28"/>
          <w:szCs w:val="28"/>
          <w:lang w:val="en-US"/>
        </w:rPr>
        <w:t>F</w:t>
      </w:r>
      <w:r w:rsidR="00405188" w:rsidRPr="001B044E">
        <w:rPr>
          <w:rFonts w:ascii="Times New Roman" w:hAnsi="Times New Roman" w:cs="Times New Roman"/>
          <w:b/>
          <w:i/>
          <w:sz w:val="28"/>
          <w:szCs w:val="28"/>
          <w:vertAlign w:val="subscript"/>
          <w:lang w:val="uk-UA"/>
        </w:rPr>
        <w:t>2</w:t>
      </w:r>
      <w:r w:rsidR="00405188" w:rsidRPr="001B044E">
        <w:rPr>
          <w:rFonts w:ascii="Times New Roman" w:hAnsi="Times New Roman" w:cs="Times New Roman"/>
          <w:b/>
          <w:i/>
          <w:sz w:val="28"/>
          <w:szCs w:val="28"/>
          <w:lang w:val="uk-UA"/>
        </w:rPr>
        <w:t xml:space="preserve">) </w:t>
      </w:r>
    </w:p>
    <w:p w:rsidR="00405188" w:rsidRPr="001B044E" w:rsidRDefault="00EC1E9C" w:rsidP="00405188">
      <w:pPr>
        <w:pStyle w:val="a4"/>
        <w:spacing w:after="0" w:line="312" w:lineRule="auto"/>
        <w:ind w:left="-567" w:right="284" w:firstLine="709"/>
        <w:jc w:val="both"/>
        <w:rPr>
          <w:rFonts w:ascii="Times New Roman" w:hAnsi="Times New Roman" w:cs="Times New Roman"/>
          <w:b/>
          <w:i/>
          <w:sz w:val="28"/>
          <w:szCs w:val="28"/>
          <w:lang w:val="uk-UA"/>
        </w:rPr>
      </w:pPr>
      <w:r>
        <w:rPr>
          <w:rFonts w:ascii="Times New Roman" w:hAnsi="Times New Roman" w:cs="Times New Roman"/>
          <w:b/>
          <w:i/>
          <w:noProof/>
          <w:sz w:val="28"/>
          <w:szCs w:val="28"/>
          <w:lang w:eastAsia="ru-RU"/>
        </w:rPr>
        <w:pict>
          <v:shape id="_x0000_s1525" type="#_x0000_t32" style="position:absolute;left:0;text-align:left;margin-left:62.55pt;margin-top:18.35pt;width:141.75pt;height:0;flip:x;z-index:252036096" o:connectortype="straight" strokeweight="1.5pt">
            <v:stroke endarrow="block"/>
          </v:shape>
        </w:pict>
      </w:r>
      <w:r>
        <w:rPr>
          <w:rFonts w:ascii="Times New Roman" w:hAnsi="Times New Roman" w:cs="Times New Roman"/>
          <w:b/>
          <w:i/>
          <w:noProof/>
          <w:sz w:val="28"/>
          <w:szCs w:val="28"/>
          <w:lang w:eastAsia="ru-RU"/>
        </w:rPr>
        <w:pict>
          <v:shape id="_x0000_s1528" type="#_x0000_t32" style="position:absolute;left:0;text-align:left;margin-left:306.65pt;margin-top:18.35pt;width:147.4pt;height:0;flip:x;z-index:252039168" o:connectortype="straight" strokeweight="1.5pt">
            <v:stroke endarrow="block"/>
          </v:shape>
        </w:pict>
      </w:r>
      <w:r w:rsidR="00405188" w:rsidRPr="001B044E">
        <w:rPr>
          <w:rFonts w:ascii="Times New Roman" w:hAnsi="Times New Roman" w:cs="Times New Roman"/>
          <w:b/>
          <w:i/>
          <w:sz w:val="28"/>
          <w:szCs w:val="28"/>
          <w:lang w:val="uk-UA"/>
        </w:rPr>
        <w:t xml:space="preserve">     </w:t>
      </w:r>
      <w:r w:rsidR="00405188">
        <w:rPr>
          <w:rFonts w:ascii="Times New Roman" w:hAnsi="Times New Roman" w:cs="Times New Roman"/>
          <w:b/>
          <w:i/>
          <w:sz w:val="28"/>
          <w:szCs w:val="28"/>
          <w:lang w:val="uk-UA"/>
        </w:rPr>
        <w:t xml:space="preserve">  </w:t>
      </w:r>
      <w:proofErr w:type="spellStart"/>
      <w:r w:rsidR="00405188">
        <w:rPr>
          <w:rFonts w:ascii="Times New Roman" w:hAnsi="Times New Roman" w:cs="Times New Roman"/>
          <w:b/>
          <w:i/>
          <w:sz w:val="28"/>
          <w:szCs w:val="28"/>
          <w:lang w:val="en-US"/>
        </w:rPr>
        <w:t>P</w:t>
      </w:r>
      <w:r w:rsidR="00405188">
        <w:rPr>
          <w:rFonts w:ascii="Times New Roman" w:hAnsi="Times New Roman" w:cs="Times New Roman"/>
          <w:b/>
          <w:i/>
          <w:sz w:val="28"/>
          <w:szCs w:val="28"/>
          <w:vertAlign w:val="subscript"/>
          <w:lang w:val="en-US"/>
        </w:rPr>
        <w:t>n</w:t>
      </w:r>
      <w:proofErr w:type="spellEnd"/>
      <w:r w:rsidR="00405188" w:rsidRPr="001B044E">
        <w:rPr>
          <w:rFonts w:ascii="Times New Roman" w:hAnsi="Times New Roman" w:cs="Times New Roman"/>
          <w:b/>
          <w:i/>
          <w:sz w:val="28"/>
          <w:szCs w:val="28"/>
          <w:lang w:val="uk-UA"/>
        </w:rPr>
        <w:t>(</w:t>
      </w:r>
      <w:r w:rsidR="00405188">
        <w:rPr>
          <w:rFonts w:ascii="Times New Roman" w:hAnsi="Times New Roman" w:cs="Times New Roman"/>
          <w:b/>
          <w:i/>
          <w:sz w:val="28"/>
          <w:szCs w:val="28"/>
          <w:lang w:val="en-US"/>
        </w:rPr>
        <w:t>F</w:t>
      </w:r>
      <w:r w:rsidR="00405188">
        <w:rPr>
          <w:rFonts w:ascii="Times New Roman" w:hAnsi="Times New Roman" w:cs="Times New Roman"/>
          <w:b/>
          <w:i/>
          <w:sz w:val="28"/>
          <w:szCs w:val="28"/>
          <w:vertAlign w:val="subscript"/>
          <w:lang w:val="en-US"/>
        </w:rPr>
        <w:t>n</w:t>
      </w:r>
      <w:r w:rsidR="00405188" w:rsidRPr="001B044E">
        <w:rPr>
          <w:rFonts w:ascii="Times New Roman" w:hAnsi="Times New Roman" w:cs="Times New Roman"/>
          <w:b/>
          <w:i/>
          <w:sz w:val="28"/>
          <w:szCs w:val="28"/>
          <w:lang w:val="uk-UA"/>
        </w:rPr>
        <w:t xml:space="preserve">)                                                     </w:t>
      </w:r>
      <w:r w:rsidR="00405188">
        <w:rPr>
          <w:rFonts w:ascii="Times New Roman" w:hAnsi="Times New Roman" w:cs="Times New Roman"/>
          <w:b/>
          <w:i/>
          <w:sz w:val="28"/>
          <w:szCs w:val="28"/>
          <w:lang w:val="uk-UA"/>
        </w:rPr>
        <w:t xml:space="preserve"> </w:t>
      </w:r>
      <w:proofErr w:type="spellStart"/>
      <w:r w:rsidR="00405188">
        <w:rPr>
          <w:rFonts w:ascii="Times New Roman" w:hAnsi="Times New Roman" w:cs="Times New Roman"/>
          <w:b/>
          <w:i/>
          <w:sz w:val="28"/>
          <w:szCs w:val="28"/>
          <w:lang w:val="en-US"/>
        </w:rPr>
        <w:t>P</w:t>
      </w:r>
      <w:r w:rsidR="00405188">
        <w:rPr>
          <w:rFonts w:ascii="Times New Roman" w:hAnsi="Times New Roman" w:cs="Times New Roman"/>
          <w:b/>
          <w:i/>
          <w:sz w:val="28"/>
          <w:szCs w:val="28"/>
          <w:vertAlign w:val="subscript"/>
          <w:lang w:val="en-US"/>
        </w:rPr>
        <w:t>n</w:t>
      </w:r>
      <w:proofErr w:type="spellEnd"/>
      <w:r w:rsidR="00405188" w:rsidRPr="001B044E">
        <w:rPr>
          <w:rFonts w:ascii="Times New Roman" w:hAnsi="Times New Roman" w:cs="Times New Roman"/>
          <w:b/>
          <w:i/>
          <w:sz w:val="28"/>
          <w:szCs w:val="28"/>
          <w:lang w:val="uk-UA"/>
        </w:rPr>
        <w:t>(</w:t>
      </w:r>
      <w:r w:rsidR="00405188">
        <w:rPr>
          <w:rFonts w:ascii="Times New Roman" w:hAnsi="Times New Roman" w:cs="Times New Roman"/>
          <w:b/>
          <w:i/>
          <w:sz w:val="28"/>
          <w:szCs w:val="28"/>
          <w:lang w:val="en-US"/>
        </w:rPr>
        <w:t>F</w:t>
      </w:r>
      <w:r w:rsidR="00405188">
        <w:rPr>
          <w:rFonts w:ascii="Times New Roman" w:hAnsi="Times New Roman" w:cs="Times New Roman"/>
          <w:b/>
          <w:i/>
          <w:sz w:val="28"/>
          <w:szCs w:val="28"/>
          <w:vertAlign w:val="subscript"/>
          <w:lang w:val="en-US"/>
        </w:rPr>
        <w:t>n</w:t>
      </w:r>
      <w:r w:rsidR="00405188" w:rsidRPr="001B044E">
        <w:rPr>
          <w:rFonts w:ascii="Times New Roman" w:hAnsi="Times New Roman" w:cs="Times New Roman"/>
          <w:b/>
          <w:i/>
          <w:sz w:val="28"/>
          <w:szCs w:val="28"/>
          <w:lang w:val="uk-UA"/>
        </w:rPr>
        <w:t xml:space="preserve">) </w:t>
      </w:r>
    </w:p>
    <w:p w:rsidR="00405188" w:rsidRDefault="00405188" w:rsidP="00405188">
      <w:pPr>
        <w:pStyle w:val="a4"/>
        <w:spacing w:after="0" w:line="312" w:lineRule="auto"/>
        <w:ind w:left="-567" w:right="284" w:firstLine="709"/>
        <w:jc w:val="both"/>
        <w:rPr>
          <w:rFonts w:ascii="Times New Roman" w:hAnsi="Times New Roman" w:cs="Times New Roman"/>
          <w:sz w:val="28"/>
          <w:szCs w:val="28"/>
          <w:lang w:val="uk-UA"/>
        </w:rPr>
      </w:pPr>
    </w:p>
    <w:p w:rsidR="00405188" w:rsidRPr="00111010" w:rsidRDefault="00405188" w:rsidP="00111010">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Рисунок 2.3 – Схема дисконтування грошових потоків </w:t>
      </w:r>
    </w:p>
    <w:p w:rsidR="00405188" w:rsidRDefault="00405188" w:rsidP="00405188">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Наведені вище розрахунки базувалися на допущен</w:t>
      </w:r>
      <w:r w:rsidR="00BA74D5">
        <w:rPr>
          <w:rFonts w:ascii="Times New Roman" w:hAnsi="Times New Roman" w:cs="Times New Roman"/>
          <w:sz w:val="28"/>
          <w:szCs w:val="28"/>
          <w:lang w:val="uk-UA"/>
        </w:rPr>
        <w:t>н</w:t>
      </w:r>
      <w:r>
        <w:rPr>
          <w:rFonts w:ascii="Times New Roman" w:hAnsi="Times New Roman" w:cs="Times New Roman"/>
          <w:sz w:val="28"/>
          <w:szCs w:val="28"/>
          <w:lang w:val="uk-UA"/>
        </w:rPr>
        <w:t xml:space="preserve">і, що ставка дисконтування, за якої здійснювалося порівняння грошових потоків, була відомою. Однак проблема вибору ставки дисконтування є достатньо складною як із теоретичної, так і з практичної точок зору. </w:t>
      </w:r>
      <w:r w:rsidR="001D6DF1">
        <w:rPr>
          <w:rFonts w:ascii="Times New Roman" w:hAnsi="Times New Roman" w:cs="Times New Roman"/>
          <w:sz w:val="28"/>
          <w:szCs w:val="28"/>
          <w:lang w:val="uk-UA"/>
        </w:rPr>
        <w:t xml:space="preserve">Під час вибору ставки дисконту для конкретного інноваційного проекту рекомендується виходити із розміру можливих для інвестора та гарантованих джерел накопичення капіталу (наприклад, із депозитного відсотка за вкладами у надійному банку або відсотка доходу за державними облігаціями), скоректованих (збільшених) з урахуванням ризику, що </w:t>
      </w:r>
      <w:proofErr w:type="spellStart"/>
      <w:r w:rsidR="001D6DF1">
        <w:rPr>
          <w:rFonts w:ascii="Times New Roman" w:hAnsi="Times New Roman" w:cs="Times New Roman"/>
          <w:sz w:val="28"/>
          <w:szCs w:val="28"/>
          <w:lang w:val="uk-UA"/>
        </w:rPr>
        <w:t>пов</w:t>
      </w:r>
      <w:proofErr w:type="spellEnd"/>
      <w:r w:rsidR="001D6DF1" w:rsidRPr="001B044E">
        <w:rPr>
          <w:rFonts w:ascii="Times New Roman" w:hAnsi="Times New Roman" w:cs="Times New Roman"/>
          <w:sz w:val="28"/>
          <w:szCs w:val="28"/>
        </w:rPr>
        <w:t>’</w:t>
      </w:r>
      <w:proofErr w:type="spellStart"/>
      <w:r w:rsidR="001D6DF1">
        <w:rPr>
          <w:rFonts w:ascii="Times New Roman" w:hAnsi="Times New Roman" w:cs="Times New Roman"/>
          <w:sz w:val="28"/>
          <w:szCs w:val="28"/>
          <w:lang w:val="uk-UA"/>
        </w:rPr>
        <w:t>язаний</w:t>
      </w:r>
      <w:proofErr w:type="spellEnd"/>
      <w:r w:rsidR="001D6DF1">
        <w:rPr>
          <w:rFonts w:ascii="Times New Roman" w:hAnsi="Times New Roman" w:cs="Times New Roman"/>
          <w:sz w:val="28"/>
          <w:szCs w:val="28"/>
          <w:lang w:val="uk-UA"/>
        </w:rPr>
        <w:t xml:space="preserve"> із інвестиціями у конкретний проект. </w:t>
      </w:r>
    </w:p>
    <w:p w:rsidR="001D6DF1" w:rsidRPr="00486C2A" w:rsidRDefault="001D6DF1" w:rsidP="00486C2A">
      <w:pPr>
        <w:spacing w:after="0" w:line="312" w:lineRule="auto"/>
        <w:ind w:left="-567" w:right="284"/>
        <w:jc w:val="center"/>
        <w:rPr>
          <w:rFonts w:ascii="Times New Roman" w:hAnsi="Times New Roman" w:cs="Times New Roman"/>
          <w:b/>
          <w:sz w:val="28"/>
          <w:szCs w:val="28"/>
          <w:lang w:val="uk-UA"/>
        </w:rPr>
      </w:pPr>
      <w:r w:rsidRPr="00486C2A">
        <w:rPr>
          <w:rFonts w:ascii="Times New Roman" w:hAnsi="Times New Roman" w:cs="Times New Roman"/>
          <w:b/>
          <w:sz w:val="28"/>
          <w:szCs w:val="28"/>
          <w:lang w:val="uk-UA"/>
        </w:rPr>
        <w:lastRenderedPageBreak/>
        <w:t>2.2.4 Практичне заняття № 4</w:t>
      </w:r>
    </w:p>
    <w:p w:rsidR="006D6502" w:rsidRPr="00111010" w:rsidRDefault="001D6DF1" w:rsidP="00111010">
      <w:pPr>
        <w:pStyle w:val="a4"/>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«Прийняття рішень за інвестиційними альтернативами інноваційних проектів» </w:t>
      </w:r>
    </w:p>
    <w:p w:rsidR="001D6DF1" w:rsidRDefault="00C31826" w:rsidP="001D6DF1">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Під </w:t>
      </w:r>
      <w:r>
        <w:rPr>
          <w:rFonts w:ascii="Times New Roman" w:hAnsi="Times New Roman" w:cs="Times New Roman"/>
          <w:i/>
          <w:sz w:val="28"/>
          <w:szCs w:val="28"/>
          <w:lang w:val="uk-UA"/>
        </w:rPr>
        <w:t xml:space="preserve">інвестиційними альтернативами </w:t>
      </w:r>
      <w:r>
        <w:rPr>
          <w:rFonts w:ascii="Times New Roman" w:hAnsi="Times New Roman" w:cs="Times New Roman"/>
          <w:sz w:val="28"/>
          <w:szCs w:val="28"/>
          <w:lang w:val="uk-UA"/>
        </w:rPr>
        <w:t xml:space="preserve">розуміється </w:t>
      </w:r>
      <w:r w:rsidR="00BA74D5">
        <w:rPr>
          <w:rFonts w:ascii="Times New Roman" w:hAnsi="Times New Roman" w:cs="Times New Roman"/>
          <w:sz w:val="28"/>
          <w:szCs w:val="28"/>
          <w:lang w:val="uk-UA"/>
        </w:rPr>
        <w:t xml:space="preserve">безліч </w:t>
      </w:r>
      <w:r>
        <w:rPr>
          <w:rFonts w:ascii="Times New Roman" w:hAnsi="Times New Roman" w:cs="Times New Roman"/>
          <w:sz w:val="28"/>
          <w:szCs w:val="28"/>
          <w:lang w:val="uk-UA"/>
        </w:rPr>
        <w:t xml:space="preserve">різних інвестиційних пропозицій та інноваційних проектів, що розглядаються інвестором з позицій можливості їх інвестування. До складу інвестиційного портфеля включаються різні проекти, які з точки зору прийняття рішень можна класифікувати наступним чином: </w:t>
      </w:r>
    </w:p>
    <w:p w:rsidR="00C31826" w:rsidRDefault="00C31826" w:rsidP="001D6DF1">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w:t>
      </w:r>
      <w:r>
        <w:rPr>
          <w:rFonts w:ascii="Times New Roman" w:hAnsi="Times New Roman" w:cs="Times New Roman"/>
          <w:i/>
          <w:sz w:val="28"/>
          <w:szCs w:val="28"/>
          <w:lang w:val="uk-UA"/>
        </w:rPr>
        <w:t>незалежні проекти</w:t>
      </w:r>
      <w:r w:rsidR="00BA74D5">
        <w:rPr>
          <w:rFonts w:ascii="Times New Roman" w:hAnsi="Times New Roman" w:cs="Times New Roman"/>
          <w:sz w:val="28"/>
          <w:szCs w:val="28"/>
          <w:lang w:val="uk-UA"/>
        </w:rPr>
        <w:t>, прийняття рішення про інвестування</w:t>
      </w:r>
      <w:r>
        <w:rPr>
          <w:rFonts w:ascii="Times New Roman" w:hAnsi="Times New Roman" w:cs="Times New Roman"/>
          <w:sz w:val="28"/>
          <w:szCs w:val="28"/>
          <w:lang w:val="uk-UA"/>
        </w:rPr>
        <w:t xml:space="preserve"> одного з них не впливає на аналогічне рішення для інших; </w:t>
      </w:r>
    </w:p>
    <w:p w:rsidR="00C31826" w:rsidRDefault="00C31826" w:rsidP="001D6DF1">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w:t>
      </w:r>
      <w:r>
        <w:rPr>
          <w:rFonts w:ascii="Times New Roman" w:hAnsi="Times New Roman" w:cs="Times New Roman"/>
          <w:i/>
          <w:sz w:val="28"/>
          <w:szCs w:val="28"/>
          <w:lang w:val="uk-UA"/>
        </w:rPr>
        <w:t>залежні проекти</w:t>
      </w:r>
      <w:r>
        <w:rPr>
          <w:rFonts w:ascii="Times New Roman" w:hAnsi="Times New Roman" w:cs="Times New Roman"/>
          <w:sz w:val="28"/>
          <w:szCs w:val="28"/>
          <w:lang w:val="uk-UA"/>
        </w:rPr>
        <w:t xml:space="preserve">, прийняття рішення про інвестування за одним з них призводить до </w:t>
      </w:r>
      <w:proofErr w:type="spellStart"/>
      <w:r>
        <w:rPr>
          <w:rFonts w:ascii="Times New Roman" w:hAnsi="Times New Roman" w:cs="Times New Roman"/>
          <w:sz w:val="28"/>
          <w:szCs w:val="28"/>
          <w:lang w:val="uk-UA"/>
        </w:rPr>
        <w:t>обов</w:t>
      </w:r>
      <w:proofErr w:type="spellEnd"/>
      <w:r w:rsidRPr="001B044E">
        <w:rPr>
          <w:rFonts w:ascii="Times New Roman" w:hAnsi="Times New Roman" w:cs="Times New Roman"/>
          <w:sz w:val="28"/>
          <w:szCs w:val="28"/>
        </w:rPr>
        <w:t>’</w:t>
      </w:r>
      <w:proofErr w:type="spellStart"/>
      <w:r>
        <w:rPr>
          <w:rFonts w:ascii="Times New Roman" w:hAnsi="Times New Roman" w:cs="Times New Roman"/>
          <w:sz w:val="28"/>
          <w:szCs w:val="28"/>
          <w:lang w:val="uk-UA"/>
        </w:rPr>
        <w:t>язкового</w:t>
      </w:r>
      <w:proofErr w:type="spellEnd"/>
      <w:r>
        <w:rPr>
          <w:rFonts w:ascii="Times New Roman" w:hAnsi="Times New Roman" w:cs="Times New Roman"/>
          <w:sz w:val="28"/>
          <w:szCs w:val="28"/>
          <w:lang w:val="uk-UA"/>
        </w:rPr>
        <w:t xml:space="preserve"> прийняття </w:t>
      </w:r>
      <w:proofErr w:type="spellStart"/>
      <w:r>
        <w:rPr>
          <w:rFonts w:ascii="Times New Roman" w:hAnsi="Times New Roman" w:cs="Times New Roman"/>
          <w:sz w:val="28"/>
          <w:szCs w:val="28"/>
          <w:lang w:val="uk-UA"/>
        </w:rPr>
        <w:t>пов</w:t>
      </w:r>
      <w:proofErr w:type="spellEnd"/>
      <w:r w:rsidRPr="001B044E">
        <w:rPr>
          <w:rFonts w:ascii="Times New Roman" w:hAnsi="Times New Roman" w:cs="Times New Roman"/>
          <w:sz w:val="28"/>
          <w:szCs w:val="28"/>
        </w:rPr>
        <w:t>’</w:t>
      </w:r>
      <w:proofErr w:type="spellStart"/>
      <w:r>
        <w:rPr>
          <w:rFonts w:ascii="Times New Roman" w:hAnsi="Times New Roman" w:cs="Times New Roman"/>
          <w:sz w:val="28"/>
          <w:szCs w:val="28"/>
          <w:lang w:val="uk-UA"/>
        </w:rPr>
        <w:t>язаних</w:t>
      </w:r>
      <w:proofErr w:type="spellEnd"/>
      <w:r>
        <w:rPr>
          <w:rFonts w:ascii="Times New Roman" w:hAnsi="Times New Roman" w:cs="Times New Roman"/>
          <w:sz w:val="28"/>
          <w:szCs w:val="28"/>
          <w:lang w:val="uk-UA"/>
        </w:rPr>
        <w:t xml:space="preserve"> із ним проектів (</w:t>
      </w:r>
      <w:r w:rsidRPr="00C31826">
        <w:rPr>
          <w:rFonts w:ascii="Times New Roman" w:hAnsi="Times New Roman" w:cs="Times New Roman"/>
          <w:i/>
          <w:sz w:val="28"/>
          <w:szCs w:val="28"/>
          <w:lang w:val="uk-UA"/>
        </w:rPr>
        <w:t>умовні пропозиції</w:t>
      </w:r>
      <w:r>
        <w:rPr>
          <w:rFonts w:ascii="Times New Roman" w:hAnsi="Times New Roman" w:cs="Times New Roman"/>
          <w:sz w:val="28"/>
          <w:szCs w:val="28"/>
          <w:lang w:val="uk-UA"/>
        </w:rPr>
        <w:t>), або до відхилення інших проектів (</w:t>
      </w:r>
      <w:proofErr w:type="spellStart"/>
      <w:r>
        <w:rPr>
          <w:rFonts w:ascii="Times New Roman" w:hAnsi="Times New Roman" w:cs="Times New Roman"/>
          <w:sz w:val="28"/>
          <w:szCs w:val="28"/>
          <w:lang w:val="uk-UA"/>
        </w:rPr>
        <w:t>взаємовиключаючі</w:t>
      </w:r>
      <w:proofErr w:type="spellEnd"/>
      <w:r>
        <w:rPr>
          <w:rFonts w:ascii="Times New Roman" w:hAnsi="Times New Roman" w:cs="Times New Roman"/>
          <w:sz w:val="28"/>
          <w:szCs w:val="28"/>
          <w:lang w:val="uk-UA"/>
        </w:rPr>
        <w:t xml:space="preserve"> пропозиції). </w:t>
      </w:r>
    </w:p>
    <w:p w:rsidR="006D6502" w:rsidRPr="00E94DEC" w:rsidRDefault="00C31826" w:rsidP="00111010">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Економічний аналіз інвестиційних пропозицій представляє собою процедуру, за допомогою якої здійснюється ранжування та відбір інвестиційних альтернатив на основі встановлених економічних критеріїв прийняття рішень та наявних обмежень на можливості інвестування. Причому</w:t>
      </w:r>
      <w:r w:rsidR="00BA74D5">
        <w:rPr>
          <w:rFonts w:ascii="Times New Roman" w:hAnsi="Times New Roman" w:cs="Times New Roman"/>
          <w:sz w:val="28"/>
          <w:szCs w:val="28"/>
          <w:lang w:val="uk-UA"/>
        </w:rPr>
        <w:t>,</w:t>
      </w:r>
      <w:r>
        <w:rPr>
          <w:rFonts w:ascii="Times New Roman" w:hAnsi="Times New Roman" w:cs="Times New Roman"/>
          <w:sz w:val="28"/>
          <w:szCs w:val="28"/>
          <w:lang w:val="uk-UA"/>
        </w:rPr>
        <w:t xml:space="preserve"> з метою аналізу усі інвестиційні пропозиції можна розглядати як взаємовиключні, оскільки ранжування </w:t>
      </w:r>
      <w:r w:rsidRPr="00C31826">
        <w:rPr>
          <w:rFonts w:ascii="Times New Roman" w:hAnsi="Times New Roman" w:cs="Times New Roman"/>
          <w:i/>
          <w:sz w:val="28"/>
          <w:szCs w:val="28"/>
          <w:lang w:val="uk-UA"/>
        </w:rPr>
        <w:t>незалежних пропозицій</w:t>
      </w:r>
      <w:r>
        <w:rPr>
          <w:rFonts w:ascii="Times New Roman" w:hAnsi="Times New Roman" w:cs="Times New Roman"/>
          <w:sz w:val="28"/>
          <w:szCs w:val="28"/>
          <w:lang w:val="uk-UA"/>
        </w:rPr>
        <w:t xml:space="preserve"> на основі економічних критеріїв дозволить встановити ступінь їхніх переваг і відібрати ті з них, які є найбільш ефективними у межах завданих обмежень. Для </w:t>
      </w:r>
      <w:r w:rsidRPr="00C31826">
        <w:rPr>
          <w:rFonts w:ascii="Times New Roman" w:hAnsi="Times New Roman" w:cs="Times New Roman"/>
          <w:i/>
          <w:sz w:val="28"/>
          <w:szCs w:val="28"/>
          <w:lang w:val="uk-UA"/>
        </w:rPr>
        <w:t>умовних пропозицій</w:t>
      </w:r>
      <w:r>
        <w:rPr>
          <w:rFonts w:ascii="Times New Roman" w:hAnsi="Times New Roman" w:cs="Times New Roman"/>
          <w:sz w:val="28"/>
          <w:szCs w:val="28"/>
          <w:lang w:val="uk-UA"/>
        </w:rPr>
        <w:t xml:space="preserve"> попередньо повинні бути встановлені економічні </w:t>
      </w:r>
      <w:proofErr w:type="spellStart"/>
      <w:r>
        <w:rPr>
          <w:rFonts w:ascii="Times New Roman" w:hAnsi="Times New Roman" w:cs="Times New Roman"/>
          <w:sz w:val="28"/>
          <w:szCs w:val="28"/>
          <w:lang w:val="uk-UA"/>
        </w:rPr>
        <w:t>взаємозв</w:t>
      </w:r>
      <w:proofErr w:type="spellEnd"/>
      <w:r w:rsidRPr="001B044E">
        <w:rPr>
          <w:rFonts w:ascii="Times New Roman" w:hAnsi="Times New Roman" w:cs="Times New Roman"/>
          <w:sz w:val="28"/>
          <w:szCs w:val="28"/>
        </w:rPr>
        <w:t>’</w:t>
      </w:r>
      <w:proofErr w:type="spellStart"/>
      <w:r>
        <w:rPr>
          <w:rFonts w:ascii="Times New Roman" w:hAnsi="Times New Roman" w:cs="Times New Roman"/>
          <w:sz w:val="28"/>
          <w:szCs w:val="28"/>
          <w:lang w:val="uk-UA"/>
        </w:rPr>
        <w:t>язки</w:t>
      </w:r>
      <w:proofErr w:type="spellEnd"/>
      <w:r>
        <w:rPr>
          <w:rFonts w:ascii="Times New Roman" w:hAnsi="Times New Roman" w:cs="Times New Roman"/>
          <w:sz w:val="28"/>
          <w:szCs w:val="28"/>
          <w:lang w:val="uk-UA"/>
        </w:rPr>
        <w:t xml:space="preserve">, і в цьому випадку вони можуть розглядатися як єдина альтернатива. </w:t>
      </w:r>
      <w:r w:rsidR="006D6502">
        <w:rPr>
          <w:rFonts w:ascii="Times New Roman" w:hAnsi="Times New Roman" w:cs="Times New Roman"/>
          <w:sz w:val="28"/>
          <w:szCs w:val="28"/>
          <w:lang w:val="uk-UA"/>
        </w:rPr>
        <w:t xml:space="preserve">Під час порівняння </w:t>
      </w:r>
      <w:proofErr w:type="spellStart"/>
      <w:r w:rsidR="006D6502">
        <w:rPr>
          <w:rFonts w:ascii="Times New Roman" w:hAnsi="Times New Roman" w:cs="Times New Roman"/>
          <w:sz w:val="28"/>
          <w:szCs w:val="28"/>
          <w:lang w:val="uk-UA"/>
        </w:rPr>
        <w:t>взаємовиключаючих</w:t>
      </w:r>
      <w:proofErr w:type="spellEnd"/>
      <w:r w:rsidR="006D6502">
        <w:rPr>
          <w:rFonts w:ascii="Times New Roman" w:hAnsi="Times New Roman" w:cs="Times New Roman"/>
          <w:sz w:val="28"/>
          <w:szCs w:val="28"/>
          <w:lang w:val="uk-UA"/>
        </w:rPr>
        <w:t xml:space="preserve"> альтернатив розбіжності між ними визначаються на основі встановлення економічної привабливості однієї альтернативи по відношенню до інших. Наприклад, при порівнянні двох альтернатив (</w:t>
      </w:r>
      <w:r w:rsidR="006D6502" w:rsidRPr="0079354E">
        <w:rPr>
          <w:rFonts w:ascii="Times New Roman" w:hAnsi="Times New Roman" w:cs="Times New Roman"/>
          <w:b/>
          <w:i/>
          <w:sz w:val="28"/>
          <w:szCs w:val="28"/>
          <w:lang w:val="uk-UA"/>
        </w:rPr>
        <w:t>А</w:t>
      </w:r>
      <w:r w:rsidR="006D6502" w:rsidRPr="0079354E">
        <w:rPr>
          <w:rFonts w:ascii="Times New Roman" w:hAnsi="Times New Roman" w:cs="Times New Roman"/>
          <w:b/>
          <w:i/>
          <w:sz w:val="28"/>
          <w:szCs w:val="28"/>
          <w:vertAlign w:val="subscript"/>
          <w:lang w:val="uk-UA"/>
        </w:rPr>
        <w:t>1</w:t>
      </w:r>
      <w:r w:rsidR="006D6502">
        <w:rPr>
          <w:rFonts w:ascii="Times New Roman" w:hAnsi="Times New Roman" w:cs="Times New Roman"/>
          <w:sz w:val="28"/>
          <w:szCs w:val="28"/>
          <w:lang w:val="uk-UA"/>
        </w:rPr>
        <w:t xml:space="preserve"> і </w:t>
      </w:r>
      <w:r w:rsidR="006D6502" w:rsidRPr="0079354E">
        <w:rPr>
          <w:rFonts w:ascii="Times New Roman" w:hAnsi="Times New Roman" w:cs="Times New Roman"/>
          <w:b/>
          <w:i/>
          <w:sz w:val="28"/>
          <w:szCs w:val="28"/>
          <w:lang w:val="uk-UA"/>
        </w:rPr>
        <w:t>А</w:t>
      </w:r>
      <w:r w:rsidR="006D6502" w:rsidRPr="0079354E">
        <w:rPr>
          <w:rFonts w:ascii="Times New Roman" w:hAnsi="Times New Roman" w:cs="Times New Roman"/>
          <w:b/>
          <w:i/>
          <w:sz w:val="28"/>
          <w:szCs w:val="28"/>
          <w:vertAlign w:val="subscript"/>
          <w:lang w:val="uk-UA"/>
        </w:rPr>
        <w:t>2</w:t>
      </w:r>
      <w:r w:rsidR="006D6502">
        <w:rPr>
          <w:rFonts w:ascii="Times New Roman" w:hAnsi="Times New Roman" w:cs="Times New Roman"/>
          <w:sz w:val="28"/>
          <w:szCs w:val="28"/>
          <w:lang w:val="uk-UA"/>
        </w:rPr>
        <w:t xml:space="preserve">) достатньо вивчити їх грошові потоки і відмінності між ними (таблиця 2.4). </w:t>
      </w:r>
    </w:p>
    <w:p w:rsidR="006D6502" w:rsidRPr="006D6502" w:rsidRDefault="006D6502" w:rsidP="006D6502">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Таблиця 2.4 – Відмінності між взаємовиключними альтернативами </w:t>
      </w:r>
    </w:p>
    <w:tbl>
      <w:tblPr>
        <w:tblStyle w:val="a3"/>
        <w:tblW w:w="0" w:type="auto"/>
        <w:tblInd w:w="1139" w:type="dxa"/>
        <w:tblLook w:val="04A0"/>
      </w:tblPr>
      <w:tblGrid>
        <w:gridCol w:w="1783"/>
        <w:gridCol w:w="755"/>
        <w:gridCol w:w="962"/>
        <w:gridCol w:w="2738"/>
      </w:tblGrid>
      <w:tr w:rsidR="006D6502" w:rsidTr="006D6502">
        <w:tc>
          <w:tcPr>
            <w:tcW w:w="0" w:type="auto"/>
            <w:vMerge w:val="restart"/>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На кінець року </w:t>
            </w:r>
          </w:p>
        </w:tc>
        <w:tc>
          <w:tcPr>
            <w:tcW w:w="0" w:type="auto"/>
            <w:gridSpan w:val="3"/>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Грошові потоки (ГП) для альтернатив</w:t>
            </w:r>
          </w:p>
        </w:tc>
      </w:tr>
      <w:tr w:rsidR="006D6502" w:rsidTr="006D6502">
        <w:tc>
          <w:tcPr>
            <w:tcW w:w="0" w:type="auto"/>
            <w:vMerge/>
          </w:tcPr>
          <w:p w:rsidR="006D6502" w:rsidRPr="001B044E" w:rsidRDefault="006D6502" w:rsidP="006D6502">
            <w:pPr>
              <w:pStyle w:val="a4"/>
              <w:ind w:left="0"/>
              <w:jc w:val="center"/>
              <w:rPr>
                <w:rFonts w:ascii="Times New Roman" w:hAnsi="Times New Roman" w:cs="Times New Roman"/>
                <w:b/>
                <w:i/>
                <w:sz w:val="24"/>
                <w:szCs w:val="24"/>
              </w:rPr>
            </w:pPr>
          </w:p>
        </w:tc>
        <w:tc>
          <w:tcPr>
            <w:tcW w:w="0" w:type="auto"/>
          </w:tcPr>
          <w:p w:rsidR="006D6502" w:rsidRPr="006D6502" w:rsidRDefault="006D6502" w:rsidP="006D6502">
            <w:pPr>
              <w:pStyle w:val="a4"/>
              <w:ind w:left="0"/>
              <w:jc w:val="center"/>
              <w:rPr>
                <w:rFonts w:ascii="Times New Roman" w:hAnsi="Times New Roman" w:cs="Times New Roman"/>
                <w:b/>
                <w:i/>
                <w:sz w:val="24"/>
                <w:szCs w:val="24"/>
                <w:vertAlign w:val="subscript"/>
                <w:lang w:val="uk-UA"/>
              </w:rPr>
            </w:pPr>
            <w:r>
              <w:rPr>
                <w:rFonts w:ascii="Times New Roman" w:hAnsi="Times New Roman" w:cs="Times New Roman"/>
                <w:b/>
                <w:i/>
                <w:sz w:val="24"/>
                <w:szCs w:val="24"/>
                <w:lang w:val="uk-UA"/>
              </w:rPr>
              <w:t>А</w:t>
            </w:r>
            <w:r>
              <w:rPr>
                <w:rFonts w:ascii="Times New Roman" w:hAnsi="Times New Roman" w:cs="Times New Roman"/>
                <w:b/>
                <w:i/>
                <w:sz w:val="24"/>
                <w:szCs w:val="24"/>
                <w:vertAlign w:val="subscript"/>
                <w:lang w:val="uk-UA"/>
              </w:rPr>
              <w:t>1</w:t>
            </w:r>
          </w:p>
        </w:tc>
        <w:tc>
          <w:tcPr>
            <w:tcW w:w="0" w:type="auto"/>
          </w:tcPr>
          <w:p w:rsidR="006D6502" w:rsidRPr="006D6502" w:rsidRDefault="006D6502" w:rsidP="006D6502">
            <w:pPr>
              <w:pStyle w:val="a4"/>
              <w:ind w:left="0"/>
              <w:jc w:val="center"/>
              <w:rPr>
                <w:rFonts w:ascii="Times New Roman" w:hAnsi="Times New Roman" w:cs="Times New Roman"/>
                <w:b/>
                <w:i/>
                <w:sz w:val="24"/>
                <w:szCs w:val="24"/>
                <w:vertAlign w:val="subscript"/>
                <w:lang w:val="uk-UA"/>
              </w:rPr>
            </w:pPr>
            <w:r>
              <w:rPr>
                <w:rFonts w:ascii="Times New Roman" w:hAnsi="Times New Roman" w:cs="Times New Roman"/>
                <w:b/>
                <w:i/>
                <w:sz w:val="24"/>
                <w:szCs w:val="24"/>
                <w:lang w:val="uk-UA"/>
              </w:rPr>
              <w:t>А</w:t>
            </w:r>
            <w:r>
              <w:rPr>
                <w:rFonts w:ascii="Times New Roman" w:hAnsi="Times New Roman" w:cs="Times New Roman"/>
                <w:b/>
                <w:i/>
                <w:sz w:val="24"/>
                <w:szCs w:val="24"/>
                <w:vertAlign w:val="subscript"/>
                <w:lang w:val="uk-UA"/>
              </w:rPr>
              <w:t>2</w:t>
            </w:r>
          </w:p>
        </w:tc>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Різниця ГП (А</w:t>
            </w:r>
            <w:r>
              <w:rPr>
                <w:rFonts w:ascii="Times New Roman" w:hAnsi="Times New Roman" w:cs="Times New Roman"/>
                <w:b/>
                <w:i/>
                <w:sz w:val="24"/>
                <w:szCs w:val="24"/>
                <w:vertAlign w:val="subscript"/>
                <w:lang w:val="uk-UA"/>
              </w:rPr>
              <w:t>2</w:t>
            </w:r>
            <w:r>
              <w:rPr>
                <w:rFonts w:ascii="Times New Roman" w:hAnsi="Times New Roman" w:cs="Times New Roman"/>
                <w:b/>
                <w:i/>
                <w:sz w:val="24"/>
                <w:szCs w:val="24"/>
                <w:lang w:val="uk-UA"/>
              </w:rPr>
              <w:t xml:space="preserve"> – А</w:t>
            </w:r>
            <w:r>
              <w:rPr>
                <w:rFonts w:ascii="Times New Roman" w:hAnsi="Times New Roman" w:cs="Times New Roman"/>
                <w:b/>
                <w:i/>
                <w:sz w:val="24"/>
                <w:szCs w:val="24"/>
                <w:vertAlign w:val="subscript"/>
                <w:lang w:val="uk-UA"/>
              </w:rPr>
              <w:t>1</w:t>
            </w:r>
            <w:r>
              <w:rPr>
                <w:rFonts w:ascii="Times New Roman" w:hAnsi="Times New Roman" w:cs="Times New Roman"/>
                <w:b/>
                <w:i/>
                <w:sz w:val="24"/>
                <w:szCs w:val="24"/>
                <w:lang w:val="uk-UA"/>
              </w:rPr>
              <w:t xml:space="preserve">) </w:t>
            </w:r>
          </w:p>
        </w:tc>
      </w:tr>
      <w:tr w:rsidR="006D6502" w:rsidTr="006D6502">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0</w:t>
            </w:r>
          </w:p>
        </w:tc>
        <w:tc>
          <w:tcPr>
            <w:tcW w:w="0" w:type="auto"/>
          </w:tcPr>
          <w:p w:rsidR="006D6502" w:rsidRPr="006D6502" w:rsidRDefault="006D6502" w:rsidP="006D6502">
            <w:pPr>
              <w:rPr>
                <w:rFonts w:ascii="Times New Roman" w:hAnsi="Times New Roman" w:cs="Times New Roman"/>
                <w:b/>
                <w:i/>
                <w:sz w:val="24"/>
                <w:szCs w:val="24"/>
                <w:lang w:val="uk-UA"/>
              </w:rPr>
            </w:pPr>
            <w:r>
              <w:rPr>
                <w:rFonts w:ascii="Times New Roman" w:hAnsi="Times New Roman" w:cs="Times New Roman"/>
                <w:b/>
                <w:i/>
                <w:sz w:val="24"/>
                <w:szCs w:val="24"/>
                <w:lang w:val="uk-UA"/>
              </w:rPr>
              <w:t>-</w:t>
            </w:r>
            <w:r w:rsidRPr="006D6502">
              <w:rPr>
                <w:rFonts w:ascii="Times New Roman" w:hAnsi="Times New Roman" w:cs="Times New Roman"/>
                <w:b/>
                <w:i/>
                <w:sz w:val="24"/>
                <w:szCs w:val="24"/>
                <w:lang w:val="uk-UA"/>
              </w:rPr>
              <w:t>600</w:t>
            </w:r>
            <w:r>
              <w:rPr>
                <w:rFonts w:ascii="Times New Roman" w:hAnsi="Times New Roman" w:cs="Times New Roman"/>
                <w:b/>
                <w:i/>
                <w:sz w:val="24"/>
                <w:szCs w:val="24"/>
                <w:lang w:val="uk-UA"/>
              </w:rPr>
              <w:t xml:space="preserve"> </w:t>
            </w:r>
          </w:p>
        </w:tc>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-1 000 </w:t>
            </w:r>
          </w:p>
        </w:tc>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-400 </w:t>
            </w:r>
          </w:p>
        </w:tc>
      </w:tr>
      <w:tr w:rsidR="006D6502" w:rsidTr="006D6502">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1</w:t>
            </w:r>
          </w:p>
        </w:tc>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100 </w:t>
            </w:r>
          </w:p>
        </w:tc>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900 </w:t>
            </w:r>
          </w:p>
        </w:tc>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800 </w:t>
            </w:r>
          </w:p>
        </w:tc>
      </w:tr>
      <w:tr w:rsidR="006D6502" w:rsidTr="006D6502">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w:t>
            </w:r>
          </w:p>
        </w:tc>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800 </w:t>
            </w:r>
          </w:p>
        </w:tc>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800 </w:t>
            </w:r>
          </w:p>
        </w:tc>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0 </w:t>
            </w:r>
          </w:p>
        </w:tc>
      </w:tr>
      <w:tr w:rsidR="006D6502" w:rsidTr="006D6502">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3</w:t>
            </w:r>
          </w:p>
        </w:tc>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900 </w:t>
            </w:r>
          </w:p>
        </w:tc>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800 </w:t>
            </w:r>
          </w:p>
        </w:tc>
        <w:tc>
          <w:tcPr>
            <w:tcW w:w="0" w:type="auto"/>
          </w:tcPr>
          <w:p w:rsidR="006D6502" w:rsidRPr="006D6502" w:rsidRDefault="006D6502" w:rsidP="006D6502">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-100 </w:t>
            </w:r>
          </w:p>
        </w:tc>
      </w:tr>
    </w:tbl>
    <w:p w:rsidR="006D6502" w:rsidRPr="00BA74D5" w:rsidRDefault="006D6502" w:rsidP="00BA74D5">
      <w:pPr>
        <w:spacing w:after="0" w:line="312" w:lineRule="auto"/>
        <w:ind w:left="-567" w:right="284" w:firstLine="709"/>
        <w:jc w:val="both"/>
        <w:rPr>
          <w:rFonts w:ascii="Times New Roman" w:hAnsi="Times New Roman" w:cs="Times New Roman"/>
          <w:sz w:val="28"/>
          <w:szCs w:val="28"/>
          <w:lang w:val="uk-UA"/>
        </w:rPr>
      </w:pPr>
      <w:r w:rsidRPr="00BA74D5">
        <w:rPr>
          <w:rFonts w:ascii="Times New Roman" w:hAnsi="Times New Roman" w:cs="Times New Roman"/>
          <w:sz w:val="28"/>
          <w:szCs w:val="28"/>
          <w:lang w:val="uk-UA"/>
        </w:rPr>
        <w:lastRenderedPageBreak/>
        <w:t xml:space="preserve">Для того щоб вирішити, яка з двох альтернатив є економічно більш привабливою, достатньо скористатись наступним правилом прийняття рішень: </w:t>
      </w:r>
    </w:p>
    <w:p w:rsidR="006D6502" w:rsidRDefault="006D6502" w:rsidP="00111010">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i/>
          <w:sz w:val="28"/>
          <w:szCs w:val="28"/>
          <w:lang w:val="uk-UA"/>
        </w:rPr>
        <w:t>Якщо грошовий потік, що «приростає» (</w:t>
      </w:r>
      <w:r w:rsidRPr="00FC7818">
        <w:rPr>
          <w:rFonts w:ascii="Times New Roman" w:hAnsi="Times New Roman" w:cs="Times New Roman"/>
          <w:b/>
          <w:i/>
          <w:sz w:val="28"/>
          <w:szCs w:val="28"/>
          <w:lang w:val="uk-UA"/>
        </w:rPr>
        <w:t>А</w:t>
      </w:r>
      <w:r w:rsidRPr="00FC7818">
        <w:rPr>
          <w:rFonts w:ascii="Times New Roman" w:hAnsi="Times New Roman" w:cs="Times New Roman"/>
          <w:b/>
          <w:i/>
          <w:sz w:val="28"/>
          <w:szCs w:val="28"/>
          <w:vertAlign w:val="subscript"/>
          <w:lang w:val="uk-UA"/>
        </w:rPr>
        <w:t>2</w:t>
      </w:r>
      <w:r w:rsidRPr="00FC7818">
        <w:rPr>
          <w:rFonts w:ascii="Times New Roman" w:hAnsi="Times New Roman" w:cs="Times New Roman"/>
          <w:b/>
          <w:i/>
          <w:sz w:val="28"/>
          <w:szCs w:val="28"/>
          <w:lang w:val="uk-UA"/>
        </w:rPr>
        <w:t xml:space="preserve"> – А</w:t>
      </w:r>
      <w:r w:rsidRPr="00FC7818">
        <w:rPr>
          <w:rFonts w:ascii="Times New Roman" w:hAnsi="Times New Roman" w:cs="Times New Roman"/>
          <w:b/>
          <w:i/>
          <w:sz w:val="28"/>
          <w:szCs w:val="28"/>
          <w:vertAlign w:val="subscript"/>
          <w:lang w:val="uk-UA"/>
        </w:rPr>
        <w:t>1</w:t>
      </w:r>
      <w:r>
        <w:rPr>
          <w:rFonts w:ascii="Times New Roman" w:hAnsi="Times New Roman" w:cs="Times New Roman"/>
          <w:i/>
          <w:sz w:val="28"/>
          <w:szCs w:val="28"/>
          <w:lang w:val="uk-UA"/>
        </w:rPr>
        <w:t xml:space="preserve">) є економічно привабливим, то альтернатива </w:t>
      </w:r>
      <w:r w:rsidRPr="00FC7818">
        <w:rPr>
          <w:rFonts w:ascii="Times New Roman" w:hAnsi="Times New Roman" w:cs="Times New Roman"/>
          <w:b/>
          <w:i/>
          <w:sz w:val="28"/>
          <w:szCs w:val="28"/>
          <w:lang w:val="uk-UA"/>
        </w:rPr>
        <w:t>А</w:t>
      </w:r>
      <w:r w:rsidRPr="00FC7818">
        <w:rPr>
          <w:rFonts w:ascii="Times New Roman" w:hAnsi="Times New Roman" w:cs="Times New Roman"/>
          <w:b/>
          <w:i/>
          <w:sz w:val="28"/>
          <w:szCs w:val="28"/>
          <w:vertAlign w:val="subscript"/>
          <w:lang w:val="uk-UA"/>
        </w:rPr>
        <w:t>2</w:t>
      </w:r>
      <w:r>
        <w:rPr>
          <w:rFonts w:ascii="Times New Roman" w:hAnsi="Times New Roman" w:cs="Times New Roman"/>
          <w:i/>
          <w:sz w:val="28"/>
          <w:szCs w:val="28"/>
          <w:lang w:val="uk-UA"/>
        </w:rPr>
        <w:t xml:space="preserve"> привабливіша за </w:t>
      </w:r>
      <w:r w:rsidRPr="00FC7818">
        <w:rPr>
          <w:rFonts w:ascii="Times New Roman" w:hAnsi="Times New Roman" w:cs="Times New Roman"/>
          <w:b/>
          <w:i/>
          <w:sz w:val="28"/>
          <w:szCs w:val="28"/>
          <w:lang w:val="uk-UA"/>
        </w:rPr>
        <w:t>А</w:t>
      </w:r>
      <w:r w:rsidRPr="00FC7818">
        <w:rPr>
          <w:rFonts w:ascii="Times New Roman" w:hAnsi="Times New Roman" w:cs="Times New Roman"/>
          <w:b/>
          <w:i/>
          <w:sz w:val="28"/>
          <w:szCs w:val="28"/>
          <w:vertAlign w:val="subscript"/>
          <w:lang w:val="uk-UA"/>
        </w:rPr>
        <w:t>1</w:t>
      </w:r>
      <w:r>
        <w:rPr>
          <w:rFonts w:ascii="Times New Roman" w:hAnsi="Times New Roman" w:cs="Times New Roman"/>
          <w:i/>
          <w:sz w:val="28"/>
          <w:szCs w:val="28"/>
          <w:lang w:val="uk-UA"/>
        </w:rPr>
        <w:t>; якщо «</w:t>
      </w:r>
      <w:proofErr w:type="spellStart"/>
      <w:r>
        <w:rPr>
          <w:rFonts w:ascii="Times New Roman" w:hAnsi="Times New Roman" w:cs="Times New Roman"/>
          <w:i/>
          <w:sz w:val="28"/>
          <w:szCs w:val="28"/>
          <w:lang w:val="uk-UA"/>
        </w:rPr>
        <w:t>прирістний</w:t>
      </w:r>
      <w:proofErr w:type="spellEnd"/>
      <w:r>
        <w:rPr>
          <w:rFonts w:ascii="Times New Roman" w:hAnsi="Times New Roman" w:cs="Times New Roman"/>
          <w:i/>
          <w:sz w:val="28"/>
          <w:szCs w:val="28"/>
          <w:lang w:val="uk-UA"/>
        </w:rPr>
        <w:t>» грошовий потік (</w:t>
      </w:r>
      <w:r w:rsidRPr="00FC7818">
        <w:rPr>
          <w:rFonts w:ascii="Times New Roman" w:hAnsi="Times New Roman" w:cs="Times New Roman"/>
          <w:b/>
          <w:i/>
          <w:sz w:val="28"/>
          <w:szCs w:val="28"/>
          <w:lang w:val="uk-UA"/>
        </w:rPr>
        <w:t>А</w:t>
      </w:r>
      <w:r w:rsidRPr="00FC7818">
        <w:rPr>
          <w:rFonts w:ascii="Times New Roman" w:hAnsi="Times New Roman" w:cs="Times New Roman"/>
          <w:b/>
          <w:i/>
          <w:sz w:val="28"/>
          <w:szCs w:val="28"/>
          <w:vertAlign w:val="subscript"/>
          <w:lang w:val="uk-UA"/>
        </w:rPr>
        <w:t>2</w:t>
      </w:r>
      <w:r w:rsidRPr="00FC7818">
        <w:rPr>
          <w:rFonts w:ascii="Times New Roman" w:hAnsi="Times New Roman" w:cs="Times New Roman"/>
          <w:b/>
          <w:i/>
          <w:sz w:val="28"/>
          <w:szCs w:val="28"/>
          <w:lang w:val="uk-UA"/>
        </w:rPr>
        <w:t xml:space="preserve"> – А</w:t>
      </w:r>
      <w:r w:rsidRPr="00FC7818">
        <w:rPr>
          <w:rFonts w:ascii="Times New Roman" w:hAnsi="Times New Roman" w:cs="Times New Roman"/>
          <w:b/>
          <w:i/>
          <w:sz w:val="28"/>
          <w:szCs w:val="28"/>
          <w:vertAlign w:val="subscript"/>
          <w:lang w:val="uk-UA"/>
        </w:rPr>
        <w:t>1</w:t>
      </w:r>
      <w:r>
        <w:rPr>
          <w:rFonts w:ascii="Times New Roman" w:hAnsi="Times New Roman" w:cs="Times New Roman"/>
          <w:i/>
          <w:sz w:val="28"/>
          <w:szCs w:val="28"/>
          <w:lang w:val="uk-UA"/>
        </w:rPr>
        <w:t>) є економічно непривабливим, то альтернатива А</w:t>
      </w:r>
      <w:r>
        <w:rPr>
          <w:rFonts w:ascii="Times New Roman" w:hAnsi="Times New Roman" w:cs="Times New Roman"/>
          <w:i/>
          <w:sz w:val="28"/>
          <w:szCs w:val="28"/>
          <w:vertAlign w:val="subscript"/>
          <w:lang w:val="uk-UA"/>
        </w:rPr>
        <w:t>1</w:t>
      </w:r>
      <w:r>
        <w:rPr>
          <w:rFonts w:ascii="Times New Roman" w:hAnsi="Times New Roman" w:cs="Times New Roman"/>
          <w:i/>
          <w:sz w:val="28"/>
          <w:szCs w:val="28"/>
          <w:lang w:val="uk-UA"/>
        </w:rPr>
        <w:t xml:space="preserve"> привабливіша за А</w:t>
      </w:r>
      <w:r>
        <w:rPr>
          <w:rFonts w:ascii="Times New Roman" w:hAnsi="Times New Roman" w:cs="Times New Roman"/>
          <w:i/>
          <w:sz w:val="28"/>
          <w:szCs w:val="28"/>
          <w:vertAlign w:val="subscript"/>
          <w:lang w:val="uk-UA"/>
        </w:rPr>
        <w:t>2</w:t>
      </w:r>
      <w:r>
        <w:rPr>
          <w:rFonts w:ascii="Times New Roman" w:hAnsi="Times New Roman" w:cs="Times New Roman"/>
          <w:i/>
          <w:sz w:val="28"/>
          <w:szCs w:val="28"/>
          <w:lang w:val="uk-UA"/>
        </w:rPr>
        <w:t>.</w:t>
      </w:r>
      <w:r>
        <w:rPr>
          <w:rFonts w:ascii="Times New Roman" w:hAnsi="Times New Roman" w:cs="Times New Roman"/>
          <w:sz w:val="28"/>
          <w:szCs w:val="28"/>
          <w:lang w:val="uk-UA"/>
        </w:rPr>
        <w:t xml:space="preserve"> У якості економічних критеріїв, що дозволяють оцінювати привабливість порівнюваних альтернатив, можуть використовуватися описані вище показники. Причому</w:t>
      </w:r>
      <w:r w:rsidR="00BA74D5">
        <w:rPr>
          <w:rFonts w:ascii="Times New Roman" w:hAnsi="Times New Roman" w:cs="Times New Roman"/>
          <w:sz w:val="28"/>
          <w:szCs w:val="28"/>
          <w:lang w:val="uk-UA"/>
        </w:rPr>
        <w:t>,</w:t>
      </w:r>
      <w:r>
        <w:rPr>
          <w:rFonts w:ascii="Times New Roman" w:hAnsi="Times New Roman" w:cs="Times New Roman"/>
          <w:sz w:val="28"/>
          <w:szCs w:val="28"/>
          <w:lang w:val="uk-UA"/>
        </w:rPr>
        <w:t xml:space="preserve"> у залежності від розміру очікуваних результатів і витрат за альтернативами, що порівнюються, можуть змінюватися і значення критеріїв, як це показано у таблиці 2.5. </w:t>
      </w:r>
    </w:p>
    <w:p w:rsidR="00111010" w:rsidRPr="00111010" w:rsidRDefault="00111010" w:rsidP="00111010">
      <w:pPr>
        <w:pStyle w:val="a4"/>
        <w:spacing w:after="0" w:line="312" w:lineRule="auto"/>
        <w:ind w:left="-567" w:right="284" w:firstLine="709"/>
        <w:jc w:val="both"/>
        <w:rPr>
          <w:rFonts w:ascii="Times New Roman" w:hAnsi="Times New Roman" w:cs="Times New Roman"/>
          <w:sz w:val="28"/>
          <w:szCs w:val="28"/>
          <w:lang w:val="uk-UA"/>
        </w:rPr>
      </w:pPr>
    </w:p>
    <w:p w:rsidR="006D6502" w:rsidRDefault="006D6502" w:rsidP="001D6DF1">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Таблиця 2.5 – Варіанти альтернатив, що порівнюються</w:t>
      </w:r>
      <w:r w:rsidR="00FA588C">
        <w:rPr>
          <w:rFonts w:ascii="Times New Roman" w:hAnsi="Times New Roman" w:cs="Times New Roman"/>
          <w:sz w:val="28"/>
          <w:szCs w:val="28"/>
          <w:lang w:val="uk-UA"/>
        </w:rPr>
        <w:t>,</w:t>
      </w:r>
      <w:r>
        <w:rPr>
          <w:rFonts w:ascii="Times New Roman" w:hAnsi="Times New Roman" w:cs="Times New Roman"/>
          <w:sz w:val="28"/>
          <w:szCs w:val="28"/>
          <w:lang w:val="uk-UA"/>
        </w:rPr>
        <w:t xml:space="preserve"> та критерії вибору </w:t>
      </w:r>
    </w:p>
    <w:tbl>
      <w:tblPr>
        <w:tblStyle w:val="a3"/>
        <w:tblW w:w="9864" w:type="dxa"/>
        <w:tblInd w:w="-503" w:type="dxa"/>
        <w:tblLook w:val="04A0"/>
      </w:tblPr>
      <w:tblGrid>
        <w:gridCol w:w="1134"/>
        <w:gridCol w:w="2381"/>
        <w:gridCol w:w="1984"/>
        <w:gridCol w:w="2041"/>
        <w:gridCol w:w="2324"/>
      </w:tblGrid>
      <w:tr w:rsidR="00FA588C" w:rsidTr="00FA588C">
        <w:tc>
          <w:tcPr>
            <w:tcW w:w="1134" w:type="dxa"/>
          </w:tcPr>
          <w:p w:rsidR="00584B2C" w:rsidRPr="00FA588C" w:rsidRDefault="00584B2C" w:rsidP="00584B2C">
            <w:pPr>
              <w:pStyle w:val="a4"/>
              <w:ind w:left="0"/>
              <w:jc w:val="center"/>
              <w:rPr>
                <w:rFonts w:ascii="Times New Roman" w:hAnsi="Times New Roman" w:cs="Times New Roman"/>
                <w:lang w:val="uk-UA"/>
              </w:rPr>
            </w:pPr>
          </w:p>
        </w:tc>
        <w:tc>
          <w:tcPr>
            <w:tcW w:w="2381" w:type="dxa"/>
            <w:shd w:val="clear" w:color="auto" w:fill="F2F2F2" w:themeFill="background1" w:themeFillShade="F2"/>
          </w:tcPr>
          <w:p w:rsidR="00584B2C" w:rsidRPr="00FA588C" w:rsidRDefault="00584B2C" w:rsidP="00584B2C">
            <w:pPr>
              <w:pStyle w:val="a4"/>
              <w:ind w:left="0"/>
              <w:jc w:val="center"/>
              <w:rPr>
                <w:rFonts w:ascii="Times New Roman" w:hAnsi="Times New Roman" w:cs="Times New Roman"/>
                <w:b/>
                <w:i/>
                <w:sz w:val="24"/>
                <w:szCs w:val="24"/>
                <w:lang w:val="uk-UA"/>
              </w:rPr>
            </w:pPr>
            <w:r w:rsidRPr="00FA588C">
              <w:rPr>
                <w:rFonts w:ascii="Times New Roman" w:hAnsi="Times New Roman" w:cs="Times New Roman"/>
                <w:b/>
                <w:i/>
                <w:sz w:val="24"/>
                <w:szCs w:val="24"/>
                <w:lang w:val="uk-UA"/>
              </w:rPr>
              <w:t xml:space="preserve">Ситуація для аналізу </w:t>
            </w:r>
          </w:p>
        </w:tc>
        <w:tc>
          <w:tcPr>
            <w:tcW w:w="1984" w:type="dxa"/>
            <w:shd w:val="clear" w:color="auto" w:fill="F2F2F2" w:themeFill="background1" w:themeFillShade="F2"/>
          </w:tcPr>
          <w:p w:rsidR="00584B2C" w:rsidRPr="00FA588C" w:rsidRDefault="00584B2C" w:rsidP="00584B2C">
            <w:pPr>
              <w:pStyle w:val="a4"/>
              <w:ind w:left="0"/>
              <w:jc w:val="center"/>
              <w:rPr>
                <w:rFonts w:ascii="Times New Roman" w:hAnsi="Times New Roman" w:cs="Times New Roman"/>
                <w:lang w:val="en-US"/>
              </w:rPr>
            </w:pPr>
            <w:r w:rsidRPr="00FA588C">
              <w:rPr>
                <w:rFonts w:ascii="Times New Roman" w:hAnsi="Times New Roman" w:cs="Times New Roman"/>
                <w:lang w:val="uk-UA"/>
              </w:rPr>
              <w:t xml:space="preserve">Критерій поточної вартості </w:t>
            </w:r>
            <w:r w:rsidR="00327327" w:rsidRPr="00FA588C">
              <w:rPr>
                <w:rFonts w:ascii="Times New Roman" w:hAnsi="Times New Roman" w:cs="Times New Roman"/>
                <w:lang w:val="en-US"/>
              </w:rPr>
              <w:t>(</w:t>
            </w:r>
            <w:r w:rsidR="00327327" w:rsidRPr="00FA588C">
              <w:rPr>
                <w:rFonts w:ascii="Times New Roman" w:hAnsi="Times New Roman" w:cs="Times New Roman"/>
                <w:b/>
                <w:i/>
                <w:lang w:val="en-US"/>
              </w:rPr>
              <w:t>PV</w:t>
            </w:r>
            <w:r w:rsidR="00327327" w:rsidRPr="00FA588C">
              <w:rPr>
                <w:rFonts w:ascii="Times New Roman" w:hAnsi="Times New Roman" w:cs="Times New Roman"/>
                <w:lang w:val="en-US"/>
              </w:rPr>
              <w:t xml:space="preserve">) </w:t>
            </w:r>
          </w:p>
        </w:tc>
        <w:tc>
          <w:tcPr>
            <w:tcW w:w="2041" w:type="dxa"/>
            <w:shd w:val="clear" w:color="auto" w:fill="F2F2F2" w:themeFill="background1" w:themeFillShade="F2"/>
          </w:tcPr>
          <w:p w:rsidR="00584B2C" w:rsidRPr="00FA588C" w:rsidRDefault="00584B2C" w:rsidP="00584B2C">
            <w:pPr>
              <w:pStyle w:val="a4"/>
              <w:ind w:left="0"/>
              <w:jc w:val="center"/>
              <w:rPr>
                <w:rFonts w:ascii="Times New Roman" w:hAnsi="Times New Roman" w:cs="Times New Roman"/>
                <w:lang w:val="en-US"/>
              </w:rPr>
            </w:pPr>
            <w:r w:rsidRPr="00FA588C">
              <w:rPr>
                <w:rFonts w:ascii="Times New Roman" w:hAnsi="Times New Roman" w:cs="Times New Roman"/>
                <w:lang w:val="uk-UA"/>
              </w:rPr>
              <w:t>Критерій річного еквівалента (</w:t>
            </w:r>
            <w:r w:rsidRPr="00FA588C">
              <w:rPr>
                <w:rFonts w:ascii="Times New Roman" w:hAnsi="Times New Roman" w:cs="Times New Roman"/>
                <w:b/>
                <w:i/>
                <w:lang w:val="uk-UA"/>
              </w:rPr>
              <w:t>А</w:t>
            </w:r>
            <w:r w:rsidRPr="00FA588C">
              <w:rPr>
                <w:rFonts w:ascii="Times New Roman" w:hAnsi="Times New Roman" w:cs="Times New Roman"/>
                <w:lang w:val="uk-UA"/>
              </w:rPr>
              <w:t>)</w:t>
            </w:r>
            <w:r w:rsidR="00327327" w:rsidRPr="00FA588C">
              <w:rPr>
                <w:rFonts w:ascii="Times New Roman" w:hAnsi="Times New Roman" w:cs="Times New Roman"/>
                <w:lang w:val="en-US"/>
              </w:rPr>
              <w:t xml:space="preserve"> </w:t>
            </w:r>
          </w:p>
        </w:tc>
        <w:tc>
          <w:tcPr>
            <w:tcW w:w="2324" w:type="dxa"/>
            <w:shd w:val="clear" w:color="auto" w:fill="F2F2F2" w:themeFill="background1" w:themeFillShade="F2"/>
          </w:tcPr>
          <w:p w:rsidR="00584B2C" w:rsidRPr="00FA588C" w:rsidRDefault="00584B2C" w:rsidP="00584B2C">
            <w:pPr>
              <w:pStyle w:val="a4"/>
              <w:ind w:left="0"/>
              <w:jc w:val="center"/>
              <w:rPr>
                <w:rFonts w:ascii="Times New Roman" w:hAnsi="Times New Roman" w:cs="Times New Roman"/>
                <w:lang w:val="uk-UA"/>
              </w:rPr>
            </w:pPr>
            <w:r w:rsidRPr="00FA588C">
              <w:rPr>
                <w:rFonts w:ascii="Times New Roman" w:hAnsi="Times New Roman" w:cs="Times New Roman"/>
                <w:lang w:val="uk-UA"/>
              </w:rPr>
              <w:t xml:space="preserve">Критерій </w:t>
            </w:r>
            <w:r w:rsidR="00327327" w:rsidRPr="00FA588C">
              <w:rPr>
                <w:rFonts w:ascii="Times New Roman" w:hAnsi="Times New Roman" w:cs="Times New Roman"/>
                <w:lang w:val="uk-UA"/>
              </w:rPr>
              <w:t xml:space="preserve">внутрішньої </w:t>
            </w:r>
            <w:proofErr w:type="spellStart"/>
            <w:r w:rsidR="00327327" w:rsidRPr="00FA588C">
              <w:rPr>
                <w:rFonts w:ascii="Times New Roman" w:hAnsi="Times New Roman" w:cs="Times New Roman"/>
                <w:lang w:val="uk-UA"/>
              </w:rPr>
              <w:t>рентабельност</w:t>
            </w:r>
            <w:r w:rsidR="00327327" w:rsidRPr="00FA588C">
              <w:rPr>
                <w:rFonts w:ascii="Times New Roman" w:hAnsi="Times New Roman" w:cs="Times New Roman"/>
                <w:lang w:val="en-US"/>
              </w:rPr>
              <w:t>i</w:t>
            </w:r>
            <w:proofErr w:type="spellEnd"/>
            <w:r w:rsidR="00327327" w:rsidRPr="00FA588C">
              <w:rPr>
                <w:rFonts w:ascii="Times New Roman" w:hAnsi="Times New Roman" w:cs="Times New Roman"/>
                <w:lang w:val="uk-UA"/>
              </w:rPr>
              <w:t xml:space="preserve"> </w:t>
            </w:r>
            <w:r w:rsidR="00327327" w:rsidRPr="00FA588C">
              <w:rPr>
                <w:rFonts w:ascii="Times New Roman" w:hAnsi="Times New Roman" w:cs="Times New Roman"/>
                <w:lang w:val="en-US"/>
              </w:rPr>
              <w:t>(</w:t>
            </w:r>
            <w:r w:rsidR="00327327" w:rsidRPr="00FA588C">
              <w:rPr>
                <w:rFonts w:ascii="Times New Roman" w:hAnsi="Times New Roman" w:cs="Times New Roman"/>
                <w:b/>
                <w:i/>
                <w:lang w:val="en-US"/>
              </w:rPr>
              <w:t>IRR</w:t>
            </w:r>
            <w:r w:rsidR="00327327" w:rsidRPr="00FA588C">
              <w:rPr>
                <w:rFonts w:ascii="Times New Roman" w:hAnsi="Times New Roman" w:cs="Times New Roman"/>
                <w:lang w:val="en-US"/>
              </w:rPr>
              <w:t>)</w:t>
            </w:r>
            <w:r w:rsidRPr="00FA588C">
              <w:rPr>
                <w:rFonts w:ascii="Times New Roman" w:hAnsi="Times New Roman" w:cs="Times New Roman"/>
                <w:lang w:val="uk-UA"/>
              </w:rPr>
              <w:t xml:space="preserve"> </w:t>
            </w:r>
          </w:p>
        </w:tc>
      </w:tr>
      <w:tr w:rsidR="00FA588C" w:rsidTr="00FA588C">
        <w:tc>
          <w:tcPr>
            <w:tcW w:w="1134" w:type="dxa"/>
            <w:shd w:val="clear" w:color="auto" w:fill="F2F2F2" w:themeFill="background1" w:themeFillShade="F2"/>
          </w:tcPr>
          <w:p w:rsidR="00584B2C" w:rsidRPr="00FA588C" w:rsidRDefault="00584B2C" w:rsidP="00FA588C">
            <w:pPr>
              <w:pStyle w:val="a4"/>
              <w:ind w:left="-57" w:right="-57"/>
              <w:jc w:val="center"/>
              <w:rPr>
                <w:rFonts w:ascii="Times New Roman" w:hAnsi="Times New Roman" w:cs="Times New Roman"/>
                <w:b/>
                <w:i/>
                <w:lang w:val="uk-UA"/>
              </w:rPr>
            </w:pPr>
            <w:r w:rsidRPr="00FA588C">
              <w:rPr>
                <w:rFonts w:ascii="Times New Roman" w:hAnsi="Times New Roman" w:cs="Times New Roman"/>
                <w:b/>
                <w:i/>
                <w:lang w:val="uk-UA"/>
              </w:rPr>
              <w:t xml:space="preserve">Варіант 1 </w:t>
            </w:r>
          </w:p>
        </w:tc>
        <w:tc>
          <w:tcPr>
            <w:tcW w:w="2381" w:type="dxa"/>
          </w:tcPr>
          <w:p w:rsidR="00584B2C" w:rsidRPr="00FA588C" w:rsidRDefault="00584B2C" w:rsidP="00FA588C">
            <w:pPr>
              <w:pStyle w:val="a4"/>
              <w:ind w:left="-57" w:right="-57"/>
              <w:jc w:val="center"/>
              <w:rPr>
                <w:rFonts w:ascii="Times New Roman" w:hAnsi="Times New Roman" w:cs="Times New Roman"/>
                <w:lang w:val="uk-UA"/>
              </w:rPr>
            </w:pPr>
            <w:r w:rsidRPr="00FA588C">
              <w:rPr>
                <w:rFonts w:ascii="Times New Roman" w:hAnsi="Times New Roman" w:cs="Times New Roman"/>
                <w:lang w:val="uk-UA"/>
              </w:rPr>
              <w:t xml:space="preserve">Початкові інвестиції і поточні витрати за альтернативами, що порівнюються, є рівними </w:t>
            </w:r>
          </w:p>
        </w:tc>
        <w:tc>
          <w:tcPr>
            <w:tcW w:w="1984" w:type="dxa"/>
          </w:tcPr>
          <w:p w:rsidR="00584B2C" w:rsidRPr="00FA588C" w:rsidRDefault="00584B2C" w:rsidP="00584B2C">
            <w:pPr>
              <w:pStyle w:val="a4"/>
              <w:ind w:left="0"/>
              <w:jc w:val="center"/>
              <w:rPr>
                <w:rFonts w:ascii="Times New Roman" w:hAnsi="Times New Roman" w:cs="Times New Roman"/>
                <w:lang w:val="uk-UA"/>
              </w:rPr>
            </w:pPr>
            <w:r w:rsidRPr="00FA588C">
              <w:rPr>
                <w:rFonts w:ascii="Times New Roman" w:hAnsi="Times New Roman" w:cs="Times New Roman"/>
                <w:b/>
                <w:i/>
                <w:lang w:val="uk-UA"/>
              </w:rPr>
              <w:t>Максимізація поточної вартості</w:t>
            </w:r>
            <w:r w:rsidR="00327327" w:rsidRPr="00FA588C">
              <w:rPr>
                <w:rFonts w:ascii="Times New Roman" w:hAnsi="Times New Roman" w:cs="Times New Roman"/>
                <w:b/>
                <w:i/>
                <w:lang w:val="uk-UA"/>
              </w:rPr>
              <w:t xml:space="preserve"> доходів</w:t>
            </w:r>
            <w:r w:rsidR="00327327" w:rsidRPr="00FA588C">
              <w:rPr>
                <w:rFonts w:ascii="Times New Roman" w:hAnsi="Times New Roman" w:cs="Times New Roman"/>
                <w:lang w:val="uk-UA"/>
              </w:rPr>
              <w:t xml:space="preserve"> (або інших результатів</w:t>
            </w:r>
            <w:r w:rsidR="00327327" w:rsidRPr="00FA588C">
              <w:rPr>
                <w:rFonts w:ascii="Times New Roman" w:hAnsi="Times New Roman" w:cs="Times New Roman"/>
              </w:rPr>
              <w:t>)</w:t>
            </w:r>
            <w:r w:rsidR="00327327" w:rsidRPr="00FA588C">
              <w:rPr>
                <w:rFonts w:ascii="Times New Roman" w:hAnsi="Times New Roman" w:cs="Times New Roman"/>
                <w:lang w:val="uk-UA"/>
              </w:rPr>
              <w:t>–</w:t>
            </w:r>
            <w:r w:rsidR="00327327" w:rsidRPr="00FA588C">
              <w:rPr>
                <w:rFonts w:ascii="Times New Roman" w:hAnsi="Times New Roman" w:cs="Times New Roman"/>
                <w:b/>
                <w:i/>
                <w:lang w:val="en-US"/>
              </w:rPr>
              <w:t>PV</w:t>
            </w:r>
            <w:proofErr w:type="spellStart"/>
            <w:r w:rsidR="00327327" w:rsidRPr="00FA588C">
              <w:rPr>
                <w:rFonts w:ascii="Times New Roman" w:hAnsi="Times New Roman" w:cs="Times New Roman"/>
                <w:b/>
                <w:i/>
                <w:vertAlign w:val="subscript"/>
                <w:lang w:val="uk-UA"/>
              </w:rPr>
              <w:t>рез</w:t>
            </w:r>
            <w:proofErr w:type="spellEnd"/>
            <w:r w:rsidR="00327327" w:rsidRPr="00FA588C">
              <w:rPr>
                <w:rFonts w:ascii="Times New Roman" w:hAnsi="Times New Roman" w:cs="Times New Roman"/>
                <w:vertAlign w:val="subscript"/>
                <w:lang w:val="uk-UA"/>
              </w:rPr>
              <w:t xml:space="preserve"> </w:t>
            </w:r>
          </w:p>
        </w:tc>
        <w:tc>
          <w:tcPr>
            <w:tcW w:w="2041" w:type="dxa"/>
          </w:tcPr>
          <w:p w:rsidR="00584B2C" w:rsidRPr="00FA588C" w:rsidRDefault="00327327" w:rsidP="00584B2C">
            <w:pPr>
              <w:pStyle w:val="a4"/>
              <w:ind w:left="0"/>
              <w:jc w:val="center"/>
              <w:rPr>
                <w:rFonts w:ascii="Times New Roman" w:hAnsi="Times New Roman" w:cs="Times New Roman"/>
                <w:lang w:val="uk-UA"/>
              </w:rPr>
            </w:pPr>
            <w:r w:rsidRPr="00FA588C">
              <w:rPr>
                <w:rFonts w:ascii="Times New Roman" w:hAnsi="Times New Roman" w:cs="Times New Roman"/>
                <w:b/>
                <w:i/>
                <w:lang w:val="uk-UA"/>
              </w:rPr>
              <w:t>Максимізація річного еквівалента доходів</w:t>
            </w:r>
            <w:r w:rsidRPr="00FA588C">
              <w:rPr>
                <w:rFonts w:ascii="Times New Roman" w:hAnsi="Times New Roman" w:cs="Times New Roman"/>
                <w:lang w:val="uk-UA"/>
              </w:rPr>
              <w:t xml:space="preserve"> (або інших результатів) – </w:t>
            </w:r>
            <w:proofErr w:type="spellStart"/>
            <w:r w:rsidRPr="00FA588C">
              <w:rPr>
                <w:rFonts w:ascii="Times New Roman" w:hAnsi="Times New Roman" w:cs="Times New Roman"/>
                <w:b/>
                <w:i/>
                <w:lang w:val="uk-UA"/>
              </w:rPr>
              <w:t>А</w:t>
            </w:r>
            <w:r w:rsidRPr="00FA588C">
              <w:rPr>
                <w:rFonts w:ascii="Times New Roman" w:hAnsi="Times New Roman" w:cs="Times New Roman"/>
                <w:b/>
                <w:i/>
                <w:vertAlign w:val="subscript"/>
                <w:lang w:val="uk-UA"/>
              </w:rPr>
              <w:t>рез</w:t>
            </w:r>
            <w:proofErr w:type="spellEnd"/>
            <w:r w:rsidRPr="00FA588C">
              <w:rPr>
                <w:rFonts w:ascii="Times New Roman" w:hAnsi="Times New Roman" w:cs="Times New Roman"/>
                <w:lang w:val="uk-UA"/>
              </w:rPr>
              <w:t xml:space="preserve"> </w:t>
            </w:r>
          </w:p>
        </w:tc>
        <w:tc>
          <w:tcPr>
            <w:tcW w:w="2324" w:type="dxa"/>
          </w:tcPr>
          <w:p w:rsidR="00584B2C" w:rsidRPr="00FA588C" w:rsidRDefault="00327327" w:rsidP="00584B2C">
            <w:pPr>
              <w:pStyle w:val="a4"/>
              <w:ind w:left="0"/>
              <w:jc w:val="center"/>
              <w:rPr>
                <w:rFonts w:ascii="Times New Roman" w:hAnsi="Times New Roman" w:cs="Times New Roman"/>
                <w:lang w:val="uk-UA"/>
              </w:rPr>
            </w:pPr>
            <w:r w:rsidRPr="00FA588C">
              <w:rPr>
                <w:rFonts w:ascii="Times New Roman" w:hAnsi="Times New Roman" w:cs="Times New Roman"/>
                <w:b/>
                <w:i/>
                <w:lang w:val="uk-UA"/>
              </w:rPr>
              <w:t>Максимізація внутрішньої рентабельності</w:t>
            </w:r>
            <w:r w:rsidRPr="00FA588C">
              <w:rPr>
                <w:rFonts w:ascii="Times New Roman" w:hAnsi="Times New Roman" w:cs="Times New Roman"/>
                <w:lang w:val="uk-UA"/>
              </w:rPr>
              <w:t xml:space="preserve"> </w:t>
            </w:r>
            <w:r w:rsidRPr="00FA588C">
              <w:rPr>
                <w:rFonts w:ascii="Times New Roman" w:hAnsi="Times New Roman" w:cs="Times New Roman"/>
                <w:b/>
                <w:i/>
                <w:lang w:val="uk-UA"/>
              </w:rPr>
              <w:t>доходів</w:t>
            </w:r>
            <w:r w:rsidRPr="00FA588C">
              <w:rPr>
                <w:rFonts w:ascii="Times New Roman" w:hAnsi="Times New Roman" w:cs="Times New Roman"/>
                <w:lang w:val="uk-UA"/>
              </w:rPr>
              <w:t xml:space="preserve"> (або інших результатів) – </w:t>
            </w:r>
            <w:r w:rsidRPr="00FA588C">
              <w:rPr>
                <w:rFonts w:ascii="Times New Roman" w:hAnsi="Times New Roman" w:cs="Times New Roman"/>
                <w:b/>
                <w:i/>
                <w:lang w:val="en-US"/>
              </w:rPr>
              <w:t>IRR</w:t>
            </w:r>
            <w:proofErr w:type="spellStart"/>
            <w:r w:rsidRPr="00FA588C">
              <w:rPr>
                <w:rFonts w:ascii="Times New Roman" w:hAnsi="Times New Roman" w:cs="Times New Roman"/>
                <w:b/>
                <w:i/>
                <w:lang w:val="uk-UA"/>
              </w:rPr>
              <w:t>рез</w:t>
            </w:r>
            <w:proofErr w:type="spellEnd"/>
            <w:r w:rsidR="00FA588C" w:rsidRPr="00FA588C">
              <w:rPr>
                <w:rFonts w:ascii="Times New Roman" w:hAnsi="Times New Roman" w:cs="Times New Roman"/>
                <w:b/>
                <w:i/>
                <w:lang w:val="uk-UA"/>
              </w:rPr>
              <w:t>.</w:t>
            </w:r>
            <w:r w:rsidRPr="00FA588C">
              <w:rPr>
                <w:rFonts w:ascii="Times New Roman" w:hAnsi="Times New Roman" w:cs="Times New Roman"/>
                <w:lang w:val="uk-UA"/>
              </w:rPr>
              <w:t xml:space="preserve"> </w:t>
            </w:r>
          </w:p>
        </w:tc>
      </w:tr>
      <w:tr w:rsidR="00FA588C" w:rsidTr="00FA588C">
        <w:tc>
          <w:tcPr>
            <w:tcW w:w="1134" w:type="dxa"/>
            <w:shd w:val="clear" w:color="auto" w:fill="F2F2F2" w:themeFill="background1" w:themeFillShade="F2"/>
          </w:tcPr>
          <w:p w:rsidR="00584B2C" w:rsidRPr="00FA588C" w:rsidRDefault="00584B2C" w:rsidP="00FA588C">
            <w:pPr>
              <w:pStyle w:val="a4"/>
              <w:ind w:left="-57" w:right="-57"/>
              <w:jc w:val="center"/>
              <w:rPr>
                <w:rFonts w:ascii="Times New Roman" w:hAnsi="Times New Roman" w:cs="Times New Roman"/>
                <w:b/>
                <w:i/>
                <w:lang w:val="uk-UA"/>
              </w:rPr>
            </w:pPr>
            <w:r w:rsidRPr="00FA588C">
              <w:rPr>
                <w:rFonts w:ascii="Times New Roman" w:hAnsi="Times New Roman" w:cs="Times New Roman"/>
                <w:b/>
                <w:i/>
                <w:lang w:val="uk-UA"/>
              </w:rPr>
              <w:t xml:space="preserve">Варіант 2 </w:t>
            </w:r>
          </w:p>
        </w:tc>
        <w:tc>
          <w:tcPr>
            <w:tcW w:w="2381" w:type="dxa"/>
          </w:tcPr>
          <w:p w:rsidR="00584B2C" w:rsidRPr="00FA588C" w:rsidRDefault="00584B2C" w:rsidP="00FA588C">
            <w:pPr>
              <w:pStyle w:val="a4"/>
              <w:ind w:left="-57" w:right="-57"/>
              <w:jc w:val="center"/>
              <w:rPr>
                <w:rFonts w:ascii="Times New Roman" w:hAnsi="Times New Roman" w:cs="Times New Roman"/>
                <w:lang w:val="uk-UA"/>
              </w:rPr>
            </w:pPr>
            <w:r w:rsidRPr="00FA588C">
              <w:rPr>
                <w:rFonts w:ascii="Times New Roman" w:hAnsi="Times New Roman" w:cs="Times New Roman"/>
                <w:lang w:val="uk-UA"/>
              </w:rPr>
              <w:t>Доходи або інші економічні результати за альтернативами, що порівнюються, є рівними</w:t>
            </w:r>
          </w:p>
        </w:tc>
        <w:tc>
          <w:tcPr>
            <w:tcW w:w="1984" w:type="dxa"/>
          </w:tcPr>
          <w:p w:rsidR="00584B2C" w:rsidRPr="00FA588C" w:rsidRDefault="00327327" w:rsidP="00584B2C">
            <w:pPr>
              <w:pStyle w:val="a4"/>
              <w:ind w:left="0"/>
              <w:jc w:val="center"/>
              <w:rPr>
                <w:rFonts w:ascii="Times New Roman" w:hAnsi="Times New Roman" w:cs="Times New Roman"/>
                <w:b/>
                <w:i/>
                <w:lang w:val="uk-UA"/>
              </w:rPr>
            </w:pPr>
            <w:r w:rsidRPr="00FA588C">
              <w:rPr>
                <w:rFonts w:ascii="Times New Roman" w:hAnsi="Times New Roman" w:cs="Times New Roman"/>
                <w:b/>
                <w:i/>
                <w:lang w:val="uk-UA"/>
              </w:rPr>
              <w:t xml:space="preserve">Мінімізація поточної вартості витрат – </w:t>
            </w:r>
            <w:r w:rsidRPr="00FA588C">
              <w:rPr>
                <w:rFonts w:ascii="Times New Roman" w:hAnsi="Times New Roman" w:cs="Times New Roman"/>
                <w:b/>
                <w:i/>
                <w:lang w:val="en-US"/>
              </w:rPr>
              <w:t>P</w:t>
            </w:r>
            <w:r w:rsidR="00FA588C" w:rsidRPr="00FA588C">
              <w:rPr>
                <w:rFonts w:ascii="Times New Roman" w:hAnsi="Times New Roman" w:cs="Times New Roman"/>
                <w:b/>
                <w:i/>
                <w:lang w:val="en-US"/>
              </w:rPr>
              <w:t>V</w:t>
            </w:r>
            <w:proofErr w:type="spellStart"/>
            <w:r w:rsidRPr="00FA588C">
              <w:rPr>
                <w:rFonts w:ascii="Times New Roman" w:hAnsi="Times New Roman" w:cs="Times New Roman"/>
                <w:b/>
                <w:i/>
                <w:lang w:val="uk-UA"/>
              </w:rPr>
              <w:t>витр</w:t>
            </w:r>
            <w:proofErr w:type="spellEnd"/>
            <w:r w:rsidR="00FA588C" w:rsidRPr="00FA588C">
              <w:rPr>
                <w:rFonts w:ascii="Times New Roman" w:hAnsi="Times New Roman" w:cs="Times New Roman"/>
                <w:b/>
                <w:i/>
                <w:lang w:val="uk-UA"/>
              </w:rPr>
              <w:t>.</w:t>
            </w:r>
            <w:r w:rsidRPr="00FA588C">
              <w:rPr>
                <w:rFonts w:ascii="Times New Roman" w:hAnsi="Times New Roman" w:cs="Times New Roman"/>
                <w:b/>
                <w:i/>
                <w:lang w:val="uk-UA"/>
              </w:rPr>
              <w:t xml:space="preserve"> </w:t>
            </w:r>
          </w:p>
        </w:tc>
        <w:tc>
          <w:tcPr>
            <w:tcW w:w="2041" w:type="dxa"/>
          </w:tcPr>
          <w:p w:rsidR="00584B2C" w:rsidRPr="00FA588C" w:rsidRDefault="00327327" w:rsidP="00584B2C">
            <w:pPr>
              <w:pStyle w:val="a4"/>
              <w:ind w:left="0"/>
              <w:jc w:val="center"/>
              <w:rPr>
                <w:rFonts w:ascii="Times New Roman" w:hAnsi="Times New Roman" w:cs="Times New Roman"/>
                <w:b/>
                <w:i/>
                <w:lang w:val="uk-UA"/>
              </w:rPr>
            </w:pPr>
            <w:r w:rsidRPr="00FA588C">
              <w:rPr>
                <w:rFonts w:ascii="Times New Roman" w:hAnsi="Times New Roman" w:cs="Times New Roman"/>
                <w:b/>
                <w:i/>
                <w:lang w:val="uk-UA"/>
              </w:rPr>
              <w:t xml:space="preserve">Мінімізація річних приведених витрат – А </w:t>
            </w:r>
            <w:proofErr w:type="spellStart"/>
            <w:r w:rsidRPr="00FA588C">
              <w:rPr>
                <w:rFonts w:ascii="Times New Roman" w:hAnsi="Times New Roman" w:cs="Times New Roman"/>
                <w:b/>
                <w:i/>
                <w:lang w:val="uk-UA"/>
              </w:rPr>
              <w:t>витр</w:t>
            </w:r>
            <w:proofErr w:type="spellEnd"/>
            <w:r w:rsidR="00FA588C" w:rsidRPr="00FA588C">
              <w:rPr>
                <w:rFonts w:ascii="Times New Roman" w:hAnsi="Times New Roman" w:cs="Times New Roman"/>
                <w:b/>
                <w:i/>
                <w:lang w:val="uk-UA"/>
              </w:rPr>
              <w:t>.</w:t>
            </w:r>
          </w:p>
        </w:tc>
        <w:tc>
          <w:tcPr>
            <w:tcW w:w="2324" w:type="dxa"/>
          </w:tcPr>
          <w:p w:rsidR="00FA588C" w:rsidRPr="00E70662" w:rsidRDefault="00327327" w:rsidP="00584B2C">
            <w:pPr>
              <w:pStyle w:val="a4"/>
              <w:ind w:left="0"/>
              <w:jc w:val="center"/>
              <w:rPr>
                <w:rFonts w:ascii="Times New Roman" w:hAnsi="Times New Roman" w:cs="Times New Roman"/>
              </w:rPr>
            </w:pPr>
            <w:r w:rsidRPr="00FA588C">
              <w:rPr>
                <w:rFonts w:ascii="Times New Roman" w:hAnsi="Times New Roman" w:cs="Times New Roman"/>
                <w:b/>
                <w:i/>
                <w:lang w:val="uk-UA"/>
              </w:rPr>
              <w:t>Мінімізація внутрішньої рентабельності за витратами</w:t>
            </w:r>
            <w:r w:rsidRPr="00FA588C">
              <w:rPr>
                <w:rFonts w:ascii="Times New Roman" w:hAnsi="Times New Roman" w:cs="Times New Roman"/>
                <w:lang w:val="uk-UA"/>
              </w:rPr>
              <w:t xml:space="preserve"> </w:t>
            </w:r>
          </w:p>
          <w:p w:rsidR="00584B2C" w:rsidRPr="00FA588C" w:rsidRDefault="00327327" w:rsidP="00FA588C">
            <w:pPr>
              <w:pStyle w:val="a4"/>
              <w:ind w:left="0"/>
              <w:jc w:val="center"/>
              <w:rPr>
                <w:rFonts w:ascii="Times New Roman" w:hAnsi="Times New Roman" w:cs="Times New Roman"/>
                <w:b/>
                <w:i/>
                <w:lang w:val="uk-UA"/>
              </w:rPr>
            </w:pPr>
            <w:r w:rsidRPr="00FA588C">
              <w:rPr>
                <w:rFonts w:ascii="Times New Roman" w:hAnsi="Times New Roman" w:cs="Times New Roman"/>
                <w:b/>
                <w:i/>
                <w:lang w:val="uk-UA"/>
              </w:rPr>
              <w:t xml:space="preserve">– </w:t>
            </w:r>
            <w:r w:rsidRPr="00FA588C">
              <w:rPr>
                <w:rFonts w:ascii="Times New Roman" w:hAnsi="Times New Roman" w:cs="Times New Roman"/>
                <w:b/>
                <w:i/>
                <w:lang w:val="en-US"/>
              </w:rPr>
              <w:t>IRR</w:t>
            </w:r>
            <w:r w:rsidRPr="00FA588C">
              <w:rPr>
                <w:rFonts w:ascii="Times New Roman" w:hAnsi="Times New Roman" w:cs="Times New Roman"/>
                <w:b/>
                <w:i/>
                <w:lang w:val="uk-UA"/>
              </w:rPr>
              <w:t xml:space="preserve"> </w:t>
            </w:r>
            <w:proofErr w:type="spellStart"/>
            <w:r w:rsidRPr="00FA588C">
              <w:rPr>
                <w:rFonts w:ascii="Times New Roman" w:hAnsi="Times New Roman" w:cs="Times New Roman"/>
                <w:b/>
                <w:i/>
                <w:lang w:val="uk-UA"/>
              </w:rPr>
              <w:t>витр</w:t>
            </w:r>
            <w:proofErr w:type="spellEnd"/>
            <w:r w:rsidR="00FA588C" w:rsidRPr="00FA588C">
              <w:rPr>
                <w:rFonts w:ascii="Times New Roman" w:hAnsi="Times New Roman" w:cs="Times New Roman"/>
                <w:b/>
                <w:i/>
                <w:lang w:val="uk-UA"/>
              </w:rPr>
              <w:t>.</w:t>
            </w:r>
            <w:r w:rsidRPr="00FA588C">
              <w:rPr>
                <w:rFonts w:ascii="Times New Roman" w:hAnsi="Times New Roman" w:cs="Times New Roman"/>
                <w:b/>
                <w:i/>
                <w:lang w:val="uk-UA"/>
              </w:rPr>
              <w:t xml:space="preserve"> </w:t>
            </w:r>
          </w:p>
        </w:tc>
      </w:tr>
      <w:tr w:rsidR="00FA588C" w:rsidTr="00FA588C">
        <w:tc>
          <w:tcPr>
            <w:tcW w:w="1134" w:type="dxa"/>
            <w:shd w:val="clear" w:color="auto" w:fill="F2F2F2" w:themeFill="background1" w:themeFillShade="F2"/>
          </w:tcPr>
          <w:p w:rsidR="00584B2C" w:rsidRPr="00FA588C" w:rsidRDefault="00584B2C" w:rsidP="00FA588C">
            <w:pPr>
              <w:pStyle w:val="a4"/>
              <w:ind w:left="-57" w:right="-57"/>
              <w:jc w:val="center"/>
              <w:rPr>
                <w:rFonts w:ascii="Times New Roman" w:hAnsi="Times New Roman" w:cs="Times New Roman"/>
                <w:b/>
                <w:i/>
                <w:lang w:val="uk-UA"/>
              </w:rPr>
            </w:pPr>
            <w:r w:rsidRPr="00FA588C">
              <w:rPr>
                <w:rFonts w:ascii="Times New Roman" w:hAnsi="Times New Roman" w:cs="Times New Roman"/>
                <w:b/>
                <w:i/>
                <w:lang w:val="uk-UA"/>
              </w:rPr>
              <w:t xml:space="preserve">Варіант 3 </w:t>
            </w:r>
          </w:p>
        </w:tc>
        <w:tc>
          <w:tcPr>
            <w:tcW w:w="2381" w:type="dxa"/>
          </w:tcPr>
          <w:p w:rsidR="00584B2C" w:rsidRPr="00FA588C" w:rsidRDefault="00584B2C" w:rsidP="00FA588C">
            <w:pPr>
              <w:pStyle w:val="a4"/>
              <w:ind w:left="-57" w:right="-57"/>
              <w:jc w:val="center"/>
              <w:rPr>
                <w:rFonts w:ascii="Times New Roman" w:hAnsi="Times New Roman" w:cs="Times New Roman"/>
                <w:lang w:val="uk-UA"/>
              </w:rPr>
            </w:pPr>
            <w:r w:rsidRPr="00FA588C">
              <w:rPr>
                <w:rFonts w:ascii="Times New Roman" w:hAnsi="Times New Roman" w:cs="Times New Roman"/>
                <w:lang w:val="uk-UA"/>
              </w:rPr>
              <w:t>Порівнювані альтернативи є різними як за економічними результатами, так і за витратами</w:t>
            </w:r>
          </w:p>
        </w:tc>
        <w:tc>
          <w:tcPr>
            <w:tcW w:w="1984" w:type="dxa"/>
          </w:tcPr>
          <w:p w:rsidR="00FA588C" w:rsidRPr="00FA588C" w:rsidRDefault="00327327" w:rsidP="00584B2C">
            <w:pPr>
              <w:pStyle w:val="a4"/>
              <w:ind w:left="0"/>
              <w:jc w:val="center"/>
              <w:rPr>
                <w:rFonts w:ascii="Times New Roman" w:hAnsi="Times New Roman" w:cs="Times New Roman"/>
                <w:b/>
                <w:i/>
                <w:lang w:val="en-US"/>
              </w:rPr>
            </w:pPr>
            <w:r w:rsidRPr="00FA588C">
              <w:rPr>
                <w:rFonts w:ascii="Times New Roman" w:hAnsi="Times New Roman" w:cs="Times New Roman"/>
                <w:b/>
                <w:i/>
                <w:lang w:val="uk-UA"/>
              </w:rPr>
              <w:t xml:space="preserve">Максимізація </w:t>
            </w:r>
            <w:r w:rsidRPr="00FA588C">
              <w:rPr>
                <w:rFonts w:ascii="Times New Roman" w:hAnsi="Times New Roman" w:cs="Times New Roman"/>
                <w:b/>
                <w:i/>
                <w:lang w:val="en-US"/>
              </w:rPr>
              <w:t>NPV =</w:t>
            </w:r>
            <w:r w:rsidR="00FA588C" w:rsidRPr="00FA588C">
              <w:rPr>
                <w:rFonts w:ascii="Times New Roman" w:hAnsi="Times New Roman" w:cs="Times New Roman"/>
                <w:b/>
                <w:i/>
                <w:lang w:val="en-US"/>
              </w:rPr>
              <w:t xml:space="preserve"> </w:t>
            </w:r>
          </w:p>
          <w:p w:rsidR="00584B2C" w:rsidRPr="00FA588C" w:rsidRDefault="00327327" w:rsidP="00FA588C">
            <w:pPr>
              <w:pStyle w:val="a4"/>
              <w:ind w:left="-57" w:right="-57"/>
              <w:jc w:val="center"/>
              <w:rPr>
                <w:rFonts w:ascii="Times New Roman" w:hAnsi="Times New Roman" w:cs="Times New Roman"/>
                <w:lang w:val="uk-UA"/>
              </w:rPr>
            </w:pPr>
            <w:r w:rsidRPr="00FA588C">
              <w:rPr>
                <w:rFonts w:ascii="Times New Roman" w:hAnsi="Times New Roman" w:cs="Times New Roman"/>
                <w:lang w:val="uk-UA"/>
              </w:rPr>
              <w:t>(</w:t>
            </w:r>
            <w:r w:rsidRPr="00FA588C">
              <w:rPr>
                <w:rFonts w:ascii="Times New Roman" w:hAnsi="Times New Roman" w:cs="Times New Roman"/>
                <w:b/>
                <w:i/>
                <w:lang w:val="en-US"/>
              </w:rPr>
              <w:t>P</w:t>
            </w:r>
            <w:r w:rsidR="00FA588C" w:rsidRPr="00FA588C">
              <w:rPr>
                <w:rFonts w:ascii="Times New Roman" w:hAnsi="Times New Roman" w:cs="Times New Roman"/>
                <w:b/>
                <w:i/>
                <w:lang w:val="en-US"/>
              </w:rPr>
              <w:t>V</w:t>
            </w:r>
            <w:proofErr w:type="spellStart"/>
            <w:r w:rsidRPr="00FA588C">
              <w:rPr>
                <w:rFonts w:ascii="Times New Roman" w:hAnsi="Times New Roman" w:cs="Times New Roman"/>
                <w:b/>
                <w:i/>
                <w:lang w:val="uk-UA"/>
              </w:rPr>
              <w:t>рез</w:t>
            </w:r>
            <w:proofErr w:type="spellEnd"/>
            <w:r w:rsidR="00FA588C" w:rsidRPr="00FA588C">
              <w:rPr>
                <w:rFonts w:ascii="Times New Roman" w:hAnsi="Times New Roman" w:cs="Times New Roman"/>
                <w:b/>
                <w:i/>
                <w:lang w:val="uk-UA"/>
              </w:rPr>
              <w:t>.</w:t>
            </w:r>
            <w:r w:rsidR="00FA588C" w:rsidRPr="00FA588C">
              <w:rPr>
                <w:rFonts w:ascii="Times New Roman" w:hAnsi="Times New Roman" w:cs="Times New Roman"/>
                <w:lang w:val="en-US"/>
              </w:rPr>
              <w:t xml:space="preserve"> </w:t>
            </w:r>
            <w:r w:rsidRPr="00FA588C">
              <w:rPr>
                <w:rFonts w:ascii="Times New Roman" w:hAnsi="Times New Roman" w:cs="Times New Roman"/>
                <w:b/>
                <w:i/>
                <w:lang w:val="uk-UA"/>
              </w:rPr>
              <w:t>–</w:t>
            </w:r>
            <w:r w:rsidR="00FA588C">
              <w:rPr>
                <w:rFonts w:ascii="Times New Roman" w:hAnsi="Times New Roman" w:cs="Times New Roman"/>
                <w:lang w:val="en-US"/>
              </w:rPr>
              <w:t xml:space="preserve"> </w:t>
            </w:r>
            <w:r w:rsidRPr="00FA588C">
              <w:rPr>
                <w:rFonts w:ascii="Times New Roman" w:hAnsi="Times New Roman" w:cs="Times New Roman"/>
                <w:b/>
                <w:i/>
                <w:lang w:val="en-US"/>
              </w:rPr>
              <w:t>P</w:t>
            </w:r>
            <w:r w:rsidR="00FA588C" w:rsidRPr="00FA588C">
              <w:rPr>
                <w:rFonts w:ascii="Times New Roman" w:hAnsi="Times New Roman" w:cs="Times New Roman"/>
                <w:b/>
                <w:i/>
                <w:lang w:val="en-US"/>
              </w:rPr>
              <w:t>V</w:t>
            </w:r>
            <w:proofErr w:type="spellStart"/>
            <w:r w:rsidRPr="00FA588C">
              <w:rPr>
                <w:rFonts w:ascii="Times New Roman" w:hAnsi="Times New Roman" w:cs="Times New Roman"/>
                <w:b/>
                <w:i/>
                <w:lang w:val="uk-UA"/>
              </w:rPr>
              <w:t>витр</w:t>
            </w:r>
            <w:proofErr w:type="spellEnd"/>
            <w:r w:rsidR="00FA588C" w:rsidRPr="00FA588C">
              <w:rPr>
                <w:rFonts w:ascii="Times New Roman" w:hAnsi="Times New Roman" w:cs="Times New Roman"/>
                <w:b/>
                <w:i/>
                <w:lang w:val="uk-UA"/>
              </w:rPr>
              <w:t>.</w:t>
            </w:r>
            <w:r w:rsidRPr="00FA588C">
              <w:rPr>
                <w:rFonts w:ascii="Times New Roman" w:hAnsi="Times New Roman" w:cs="Times New Roman"/>
                <w:lang w:val="uk-UA"/>
              </w:rPr>
              <w:t xml:space="preserve">) </w:t>
            </w:r>
          </w:p>
        </w:tc>
        <w:tc>
          <w:tcPr>
            <w:tcW w:w="2041" w:type="dxa"/>
          </w:tcPr>
          <w:p w:rsidR="00327327" w:rsidRPr="00FA588C" w:rsidRDefault="00327327" w:rsidP="00584B2C">
            <w:pPr>
              <w:pStyle w:val="a4"/>
              <w:ind w:left="0"/>
              <w:jc w:val="center"/>
              <w:rPr>
                <w:rFonts w:ascii="Times New Roman" w:hAnsi="Times New Roman" w:cs="Times New Roman"/>
                <w:b/>
                <w:i/>
                <w:lang w:val="en-US"/>
              </w:rPr>
            </w:pPr>
            <w:r w:rsidRPr="00FA588C">
              <w:rPr>
                <w:rFonts w:ascii="Times New Roman" w:hAnsi="Times New Roman" w:cs="Times New Roman"/>
                <w:b/>
                <w:i/>
                <w:lang w:val="uk-UA"/>
              </w:rPr>
              <w:t xml:space="preserve">Максимізація </w:t>
            </w:r>
          </w:p>
          <w:p w:rsidR="00584B2C" w:rsidRPr="00FA588C" w:rsidRDefault="00327327" w:rsidP="00584B2C">
            <w:pPr>
              <w:pStyle w:val="a4"/>
              <w:ind w:left="0"/>
              <w:jc w:val="center"/>
              <w:rPr>
                <w:rFonts w:ascii="Times New Roman" w:hAnsi="Times New Roman" w:cs="Times New Roman"/>
                <w:lang w:val="uk-UA"/>
              </w:rPr>
            </w:pPr>
            <w:r w:rsidRPr="00FA588C">
              <w:rPr>
                <w:rFonts w:ascii="Times New Roman" w:hAnsi="Times New Roman" w:cs="Times New Roman"/>
                <w:b/>
                <w:i/>
                <w:lang w:val="uk-UA"/>
              </w:rPr>
              <w:t>А (</w:t>
            </w:r>
            <w:proofErr w:type="spellStart"/>
            <w:r w:rsidRPr="00FA588C">
              <w:rPr>
                <w:rFonts w:ascii="Times New Roman" w:hAnsi="Times New Roman" w:cs="Times New Roman"/>
                <w:b/>
                <w:i/>
                <w:lang w:val="uk-UA"/>
              </w:rPr>
              <w:t>рез</w:t>
            </w:r>
            <w:proofErr w:type="spellEnd"/>
            <w:r w:rsidR="00FA588C" w:rsidRPr="00FA588C">
              <w:rPr>
                <w:rFonts w:ascii="Times New Roman" w:hAnsi="Times New Roman" w:cs="Times New Roman"/>
                <w:b/>
                <w:i/>
                <w:lang w:val="en-US"/>
              </w:rPr>
              <w:t>.</w:t>
            </w:r>
            <w:r w:rsidRPr="00FA588C">
              <w:rPr>
                <w:rFonts w:ascii="Times New Roman" w:hAnsi="Times New Roman" w:cs="Times New Roman"/>
                <w:b/>
                <w:i/>
                <w:lang w:val="uk-UA"/>
              </w:rPr>
              <w:t xml:space="preserve"> – </w:t>
            </w:r>
            <w:proofErr w:type="spellStart"/>
            <w:r w:rsidRPr="00FA588C">
              <w:rPr>
                <w:rFonts w:ascii="Times New Roman" w:hAnsi="Times New Roman" w:cs="Times New Roman"/>
                <w:b/>
                <w:i/>
                <w:lang w:val="uk-UA"/>
              </w:rPr>
              <w:t>витр</w:t>
            </w:r>
            <w:proofErr w:type="spellEnd"/>
            <w:r w:rsidR="00FA588C" w:rsidRPr="00FA588C">
              <w:rPr>
                <w:rFonts w:ascii="Times New Roman" w:hAnsi="Times New Roman" w:cs="Times New Roman"/>
                <w:b/>
                <w:i/>
                <w:lang w:val="en-US"/>
              </w:rPr>
              <w:t>.</w:t>
            </w:r>
            <w:r w:rsidRPr="00FA588C">
              <w:rPr>
                <w:rFonts w:ascii="Times New Roman" w:hAnsi="Times New Roman" w:cs="Times New Roman"/>
                <w:b/>
                <w:i/>
                <w:lang w:val="uk-UA"/>
              </w:rPr>
              <w:t>)</w:t>
            </w:r>
            <w:r w:rsidRPr="00FA588C">
              <w:rPr>
                <w:rFonts w:ascii="Times New Roman" w:hAnsi="Times New Roman" w:cs="Times New Roman"/>
                <w:lang w:val="uk-UA"/>
              </w:rPr>
              <w:t xml:space="preserve"> </w:t>
            </w:r>
          </w:p>
        </w:tc>
        <w:tc>
          <w:tcPr>
            <w:tcW w:w="2324" w:type="dxa"/>
          </w:tcPr>
          <w:p w:rsidR="00327327" w:rsidRPr="00FA588C" w:rsidRDefault="00327327" w:rsidP="00584B2C">
            <w:pPr>
              <w:pStyle w:val="a4"/>
              <w:ind w:left="0"/>
              <w:jc w:val="center"/>
              <w:rPr>
                <w:rFonts w:ascii="Times New Roman" w:hAnsi="Times New Roman" w:cs="Times New Roman"/>
                <w:b/>
                <w:i/>
                <w:lang w:val="en-US"/>
              </w:rPr>
            </w:pPr>
            <w:r w:rsidRPr="00FA588C">
              <w:rPr>
                <w:rFonts w:ascii="Times New Roman" w:hAnsi="Times New Roman" w:cs="Times New Roman"/>
                <w:b/>
                <w:i/>
                <w:lang w:val="uk-UA"/>
              </w:rPr>
              <w:t xml:space="preserve">Максимізація </w:t>
            </w:r>
          </w:p>
          <w:p w:rsidR="00584B2C" w:rsidRPr="00FA588C" w:rsidRDefault="00327327" w:rsidP="00584B2C">
            <w:pPr>
              <w:pStyle w:val="a4"/>
              <w:ind w:left="0"/>
              <w:jc w:val="center"/>
              <w:rPr>
                <w:rFonts w:ascii="Times New Roman" w:hAnsi="Times New Roman" w:cs="Times New Roman"/>
                <w:lang w:val="uk-UA"/>
              </w:rPr>
            </w:pPr>
            <w:r w:rsidRPr="00FA588C">
              <w:rPr>
                <w:rFonts w:ascii="Times New Roman" w:hAnsi="Times New Roman" w:cs="Times New Roman"/>
                <w:b/>
                <w:i/>
                <w:lang w:val="en-US"/>
              </w:rPr>
              <w:t xml:space="preserve">IRR </w:t>
            </w:r>
            <w:r w:rsidRPr="00FA588C">
              <w:rPr>
                <w:rFonts w:ascii="Times New Roman" w:hAnsi="Times New Roman" w:cs="Times New Roman"/>
                <w:b/>
                <w:i/>
                <w:lang w:val="uk-UA"/>
              </w:rPr>
              <w:t>(</w:t>
            </w:r>
            <w:proofErr w:type="spellStart"/>
            <w:r w:rsidRPr="00FA588C">
              <w:rPr>
                <w:rFonts w:ascii="Times New Roman" w:hAnsi="Times New Roman" w:cs="Times New Roman"/>
                <w:b/>
                <w:i/>
                <w:lang w:val="uk-UA"/>
              </w:rPr>
              <w:t>рез</w:t>
            </w:r>
            <w:r w:rsidR="00FA588C" w:rsidRPr="00FA588C">
              <w:rPr>
                <w:rFonts w:ascii="Times New Roman" w:hAnsi="Times New Roman" w:cs="Times New Roman"/>
                <w:b/>
                <w:i/>
                <w:lang w:val="uk-UA"/>
              </w:rPr>
              <w:t>.–</w:t>
            </w:r>
            <w:r w:rsidRPr="00FA588C">
              <w:rPr>
                <w:rFonts w:ascii="Times New Roman" w:hAnsi="Times New Roman" w:cs="Times New Roman"/>
                <w:b/>
                <w:i/>
                <w:lang w:val="uk-UA"/>
              </w:rPr>
              <w:t>витр</w:t>
            </w:r>
            <w:proofErr w:type="spellEnd"/>
            <w:r w:rsidR="00FA588C" w:rsidRPr="00FA588C">
              <w:rPr>
                <w:rFonts w:ascii="Times New Roman" w:hAnsi="Times New Roman" w:cs="Times New Roman"/>
                <w:b/>
                <w:i/>
                <w:lang w:val="uk-UA"/>
              </w:rPr>
              <w:t>.</w:t>
            </w:r>
            <w:r w:rsidRPr="00FA588C">
              <w:rPr>
                <w:rFonts w:ascii="Times New Roman" w:hAnsi="Times New Roman" w:cs="Times New Roman"/>
                <w:b/>
                <w:i/>
                <w:lang w:val="uk-UA"/>
              </w:rPr>
              <w:t>)</w:t>
            </w:r>
          </w:p>
        </w:tc>
      </w:tr>
    </w:tbl>
    <w:p w:rsidR="00111010" w:rsidRDefault="00111010" w:rsidP="00111010">
      <w:pPr>
        <w:spacing w:after="0" w:line="312" w:lineRule="auto"/>
        <w:ind w:left="-567" w:right="284" w:firstLine="709"/>
        <w:jc w:val="both"/>
        <w:rPr>
          <w:rFonts w:ascii="Times New Roman" w:hAnsi="Times New Roman" w:cs="Times New Roman"/>
          <w:sz w:val="28"/>
          <w:szCs w:val="28"/>
          <w:lang w:val="uk-UA"/>
        </w:rPr>
      </w:pPr>
    </w:p>
    <w:p w:rsidR="00327327" w:rsidRPr="00111010" w:rsidRDefault="008861A6" w:rsidP="00111010">
      <w:pPr>
        <w:spacing w:after="0" w:line="312" w:lineRule="auto"/>
        <w:ind w:left="-567" w:right="284" w:firstLine="709"/>
        <w:jc w:val="both"/>
        <w:rPr>
          <w:rFonts w:ascii="Times New Roman" w:hAnsi="Times New Roman" w:cs="Times New Roman"/>
          <w:sz w:val="28"/>
          <w:szCs w:val="28"/>
          <w:lang w:val="uk-UA"/>
        </w:rPr>
      </w:pPr>
      <w:r w:rsidRPr="00111010">
        <w:rPr>
          <w:rFonts w:ascii="Times New Roman" w:hAnsi="Times New Roman" w:cs="Times New Roman"/>
          <w:sz w:val="28"/>
          <w:szCs w:val="28"/>
          <w:lang w:val="uk-UA"/>
        </w:rPr>
        <w:t xml:space="preserve">Розглянемо застосування наведених критеріїв для економічного аналізу альтернатив </w:t>
      </w:r>
      <w:r w:rsidRPr="00FA588C">
        <w:rPr>
          <w:rFonts w:ascii="Times New Roman" w:hAnsi="Times New Roman" w:cs="Times New Roman"/>
          <w:b/>
          <w:i/>
          <w:sz w:val="28"/>
          <w:szCs w:val="28"/>
          <w:lang w:val="uk-UA"/>
        </w:rPr>
        <w:t>А</w:t>
      </w:r>
      <w:r w:rsidRPr="00FA588C">
        <w:rPr>
          <w:rFonts w:ascii="Times New Roman" w:hAnsi="Times New Roman" w:cs="Times New Roman"/>
          <w:b/>
          <w:i/>
          <w:sz w:val="28"/>
          <w:szCs w:val="28"/>
          <w:vertAlign w:val="subscript"/>
          <w:lang w:val="uk-UA"/>
        </w:rPr>
        <w:t>1</w:t>
      </w:r>
      <w:r w:rsidRPr="00111010">
        <w:rPr>
          <w:rFonts w:ascii="Times New Roman" w:hAnsi="Times New Roman" w:cs="Times New Roman"/>
          <w:sz w:val="28"/>
          <w:szCs w:val="28"/>
          <w:lang w:val="uk-UA"/>
        </w:rPr>
        <w:t xml:space="preserve"> і </w:t>
      </w:r>
      <w:r w:rsidRPr="00FA588C">
        <w:rPr>
          <w:rFonts w:ascii="Times New Roman" w:hAnsi="Times New Roman" w:cs="Times New Roman"/>
          <w:b/>
          <w:i/>
          <w:sz w:val="28"/>
          <w:szCs w:val="28"/>
          <w:lang w:val="uk-UA"/>
        </w:rPr>
        <w:t>А</w:t>
      </w:r>
      <w:r w:rsidRPr="00FA588C">
        <w:rPr>
          <w:rFonts w:ascii="Times New Roman" w:hAnsi="Times New Roman" w:cs="Times New Roman"/>
          <w:b/>
          <w:i/>
          <w:sz w:val="28"/>
          <w:szCs w:val="28"/>
          <w:vertAlign w:val="subscript"/>
          <w:lang w:val="uk-UA"/>
        </w:rPr>
        <w:t>2</w:t>
      </w:r>
      <w:r w:rsidR="00FA588C">
        <w:rPr>
          <w:rFonts w:ascii="Times New Roman" w:hAnsi="Times New Roman" w:cs="Times New Roman"/>
          <w:sz w:val="28"/>
          <w:szCs w:val="28"/>
          <w:lang w:val="uk-UA"/>
        </w:rPr>
        <w:t xml:space="preserve"> (табл. 2.4). О</w:t>
      </w:r>
      <w:r w:rsidRPr="00111010">
        <w:rPr>
          <w:rFonts w:ascii="Times New Roman" w:hAnsi="Times New Roman" w:cs="Times New Roman"/>
          <w:sz w:val="28"/>
          <w:szCs w:val="28"/>
          <w:lang w:val="uk-UA"/>
        </w:rPr>
        <w:t xml:space="preserve">скільки за характером витрат і результатів порівнювані альтернативи відносяться до варіанта із табл. 2.5, то критерієм вибору найкращого варіанта є критерій </w:t>
      </w:r>
      <w:r w:rsidRPr="00111010">
        <w:rPr>
          <w:rFonts w:ascii="Times New Roman" w:hAnsi="Times New Roman" w:cs="Times New Roman"/>
          <w:i/>
          <w:sz w:val="28"/>
          <w:szCs w:val="28"/>
          <w:lang w:val="uk-UA"/>
        </w:rPr>
        <w:t>максимізації різниці результатів і витрат</w:t>
      </w:r>
      <w:r w:rsidR="00FA588C">
        <w:rPr>
          <w:rFonts w:ascii="Times New Roman" w:hAnsi="Times New Roman" w:cs="Times New Roman"/>
          <w:i/>
          <w:sz w:val="28"/>
          <w:szCs w:val="28"/>
          <w:lang w:val="uk-UA"/>
        </w:rPr>
        <w:t xml:space="preserve"> </w:t>
      </w:r>
      <w:r w:rsidR="00753A34" w:rsidRPr="00111010">
        <w:rPr>
          <w:rFonts w:ascii="Times New Roman" w:hAnsi="Times New Roman" w:cs="Times New Roman"/>
          <w:i/>
          <w:sz w:val="28"/>
          <w:szCs w:val="28"/>
        </w:rPr>
        <w:t>(</w:t>
      </w:r>
      <w:r w:rsidR="000D1F0C" w:rsidRPr="00111010">
        <w:rPr>
          <w:rFonts w:ascii="Times New Roman" w:hAnsi="Times New Roman" w:cs="Times New Roman"/>
          <w:i/>
          <w:sz w:val="28"/>
          <w:szCs w:val="28"/>
          <w:lang w:val="uk-UA"/>
        </w:rPr>
        <w:t xml:space="preserve">тобто, </w:t>
      </w:r>
      <w:proofErr w:type="spellStart"/>
      <w:r w:rsidR="00753A34" w:rsidRPr="00111010">
        <w:rPr>
          <w:rFonts w:ascii="Times New Roman" w:hAnsi="Times New Roman" w:cs="Times New Roman"/>
          <w:i/>
          <w:sz w:val="28"/>
          <w:szCs w:val="28"/>
        </w:rPr>
        <w:t>чистий</w:t>
      </w:r>
      <w:proofErr w:type="spellEnd"/>
      <w:r w:rsidR="00753A34" w:rsidRPr="00111010">
        <w:rPr>
          <w:rFonts w:ascii="Times New Roman" w:hAnsi="Times New Roman" w:cs="Times New Roman"/>
          <w:i/>
          <w:sz w:val="28"/>
          <w:szCs w:val="28"/>
        </w:rPr>
        <w:t xml:space="preserve"> </w:t>
      </w:r>
      <w:proofErr w:type="spellStart"/>
      <w:r w:rsidR="00753A34" w:rsidRPr="00111010">
        <w:rPr>
          <w:rFonts w:ascii="Times New Roman" w:hAnsi="Times New Roman" w:cs="Times New Roman"/>
          <w:i/>
          <w:sz w:val="28"/>
          <w:szCs w:val="28"/>
        </w:rPr>
        <w:t>дисконтований</w:t>
      </w:r>
      <w:proofErr w:type="spellEnd"/>
      <w:r w:rsidR="00753A34" w:rsidRPr="00111010">
        <w:rPr>
          <w:rFonts w:ascii="Times New Roman" w:hAnsi="Times New Roman" w:cs="Times New Roman"/>
          <w:i/>
          <w:sz w:val="28"/>
          <w:szCs w:val="28"/>
        </w:rPr>
        <w:t xml:space="preserve"> </w:t>
      </w:r>
      <w:proofErr w:type="spellStart"/>
      <w:r w:rsidR="00753A34" w:rsidRPr="00111010">
        <w:rPr>
          <w:rFonts w:ascii="Times New Roman" w:hAnsi="Times New Roman" w:cs="Times New Roman"/>
          <w:i/>
          <w:sz w:val="28"/>
          <w:szCs w:val="28"/>
        </w:rPr>
        <w:t>дохід</w:t>
      </w:r>
      <w:proofErr w:type="spellEnd"/>
      <w:r w:rsidR="00753A34" w:rsidRPr="00111010">
        <w:rPr>
          <w:rFonts w:ascii="Times New Roman" w:hAnsi="Times New Roman" w:cs="Times New Roman"/>
          <w:i/>
          <w:sz w:val="28"/>
          <w:szCs w:val="28"/>
        </w:rPr>
        <w:t xml:space="preserve"> </w:t>
      </w:r>
      <w:r w:rsidR="00B31D0B" w:rsidRPr="00753A34">
        <w:rPr>
          <w:i/>
          <w:position w:val="-28"/>
          <w:lang w:val="uk-UA"/>
        </w:rPr>
        <w:object w:dxaOrig="2580" w:dyaOrig="680">
          <v:shape id="_x0000_i1071" type="#_x0000_t75" style="width:128.55pt;height:33.45pt" o:ole="">
            <v:imagedata r:id="rId118" o:title=""/>
          </v:shape>
          <o:OLEObject Type="Embed" ProgID="Equation.DSMT4" ShapeID="_x0000_i1071" DrawAspect="Content" ObjectID="_1462708800" r:id="rId119"/>
        </w:object>
      </w:r>
      <w:r w:rsidR="000D1F0C" w:rsidRPr="00111010">
        <w:rPr>
          <w:rFonts w:ascii="Times New Roman" w:hAnsi="Times New Roman" w:cs="Times New Roman"/>
          <w:i/>
          <w:sz w:val="28"/>
          <w:szCs w:val="28"/>
          <w:lang w:val="uk-UA"/>
        </w:rPr>
        <w:t>)</w:t>
      </w:r>
      <w:r w:rsidRPr="00111010">
        <w:rPr>
          <w:rFonts w:ascii="Times New Roman" w:hAnsi="Times New Roman" w:cs="Times New Roman"/>
          <w:sz w:val="28"/>
          <w:szCs w:val="28"/>
          <w:lang w:val="uk-UA"/>
        </w:rPr>
        <w:t>. Припустимо, ставка дисконтування (мінім</w:t>
      </w:r>
      <w:r w:rsidR="00FA588C">
        <w:rPr>
          <w:rFonts w:ascii="Times New Roman" w:hAnsi="Times New Roman" w:cs="Times New Roman"/>
          <w:sz w:val="28"/>
          <w:szCs w:val="28"/>
          <w:lang w:val="uk-UA"/>
        </w:rPr>
        <w:t>ально приваблива ставка відсотка</w:t>
      </w:r>
      <w:r w:rsidRPr="00111010">
        <w:rPr>
          <w:rFonts w:ascii="Times New Roman" w:hAnsi="Times New Roman" w:cs="Times New Roman"/>
          <w:sz w:val="28"/>
          <w:szCs w:val="28"/>
          <w:lang w:val="uk-UA"/>
        </w:rPr>
        <w:t xml:space="preserve">) під час порівняння альтернатив дорівнює </w:t>
      </w:r>
      <w:r w:rsidRPr="00FA588C">
        <w:rPr>
          <w:rFonts w:ascii="Times New Roman" w:hAnsi="Times New Roman" w:cs="Times New Roman"/>
          <w:b/>
          <w:i/>
          <w:sz w:val="28"/>
          <w:szCs w:val="28"/>
          <w:lang w:val="uk-UA"/>
        </w:rPr>
        <w:t>30% річних</w:t>
      </w:r>
      <w:r w:rsidRPr="00111010">
        <w:rPr>
          <w:rFonts w:ascii="Times New Roman" w:hAnsi="Times New Roman" w:cs="Times New Roman"/>
          <w:sz w:val="28"/>
          <w:szCs w:val="28"/>
          <w:lang w:val="uk-UA"/>
        </w:rPr>
        <w:t xml:space="preserve">. </w:t>
      </w:r>
    </w:p>
    <w:p w:rsidR="008861A6" w:rsidRDefault="008861A6" w:rsidP="00327327">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Тоді, </w:t>
      </w:r>
      <w:r w:rsidR="00B31D0B" w:rsidRPr="008861A6">
        <w:rPr>
          <w:rFonts w:ascii="Times New Roman" w:hAnsi="Times New Roman" w:cs="Times New Roman"/>
          <w:position w:val="-28"/>
          <w:sz w:val="28"/>
          <w:szCs w:val="28"/>
          <w:lang w:val="uk-UA"/>
        </w:rPr>
        <w:object w:dxaOrig="5560" w:dyaOrig="660">
          <v:shape id="_x0000_i1072" type="#_x0000_t75" style="width:325.3pt;height:38.55pt" o:ole="">
            <v:imagedata r:id="rId120" o:title=""/>
          </v:shape>
          <o:OLEObject Type="Embed" ProgID="Equation.DSMT4" ShapeID="_x0000_i1072" DrawAspect="Content" ObjectID="_1462708801" r:id="rId121"/>
        </w:object>
      </w:r>
      <w:r w:rsidR="007813DA">
        <w:rPr>
          <w:rFonts w:ascii="Times New Roman" w:hAnsi="Times New Roman" w:cs="Times New Roman"/>
          <w:sz w:val="28"/>
          <w:szCs w:val="28"/>
          <w:lang w:val="uk-UA"/>
        </w:rPr>
        <w:t xml:space="preserve"> </w:t>
      </w:r>
    </w:p>
    <w:p w:rsidR="007813DA" w:rsidRDefault="007813DA" w:rsidP="00327327">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що свідчить </w:t>
      </w:r>
      <w:r w:rsidRPr="00753A34">
        <w:rPr>
          <w:rFonts w:ascii="Times New Roman" w:hAnsi="Times New Roman" w:cs="Times New Roman"/>
          <w:i/>
          <w:sz w:val="28"/>
          <w:szCs w:val="28"/>
          <w:lang w:val="uk-UA"/>
        </w:rPr>
        <w:t>про економічну привабливість альтернативи</w:t>
      </w:r>
      <w:r>
        <w:rPr>
          <w:rFonts w:ascii="Times New Roman" w:hAnsi="Times New Roman" w:cs="Times New Roman"/>
          <w:sz w:val="28"/>
          <w:szCs w:val="28"/>
          <w:lang w:val="uk-UA"/>
        </w:rPr>
        <w:t xml:space="preserve"> </w:t>
      </w:r>
      <w:r w:rsidRPr="00753A34">
        <w:rPr>
          <w:rFonts w:ascii="Times New Roman" w:hAnsi="Times New Roman" w:cs="Times New Roman"/>
          <w:b/>
          <w:i/>
          <w:sz w:val="28"/>
          <w:szCs w:val="28"/>
          <w:lang w:val="uk-UA"/>
        </w:rPr>
        <w:t>А</w:t>
      </w:r>
      <w:r w:rsidRPr="00753A34">
        <w:rPr>
          <w:rFonts w:ascii="Times New Roman" w:hAnsi="Times New Roman" w:cs="Times New Roman"/>
          <w:b/>
          <w:i/>
          <w:sz w:val="28"/>
          <w:szCs w:val="28"/>
          <w:vertAlign w:val="subscript"/>
          <w:lang w:val="uk-UA"/>
        </w:rPr>
        <w:t>2</w:t>
      </w:r>
      <w:r>
        <w:rPr>
          <w:rFonts w:ascii="Times New Roman" w:hAnsi="Times New Roman" w:cs="Times New Roman"/>
          <w:sz w:val="28"/>
          <w:szCs w:val="28"/>
          <w:lang w:val="uk-UA"/>
        </w:rPr>
        <w:t xml:space="preserve"> у порівнянні з </w:t>
      </w:r>
      <w:r w:rsidRPr="00753A34">
        <w:rPr>
          <w:rFonts w:ascii="Times New Roman" w:hAnsi="Times New Roman" w:cs="Times New Roman"/>
          <w:b/>
          <w:i/>
          <w:sz w:val="28"/>
          <w:szCs w:val="28"/>
          <w:lang w:val="uk-UA"/>
        </w:rPr>
        <w:t>А</w:t>
      </w:r>
      <w:r w:rsidRPr="00753A34">
        <w:rPr>
          <w:rFonts w:ascii="Times New Roman" w:hAnsi="Times New Roman" w:cs="Times New Roman"/>
          <w:b/>
          <w:i/>
          <w:sz w:val="28"/>
          <w:szCs w:val="28"/>
          <w:vertAlign w:val="subscript"/>
          <w:lang w:val="uk-UA"/>
        </w:rPr>
        <w:t>1</w:t>
      </w:r>
      <w:r>
        <w:rPr>
          <w:rFonts w:ascii="Times New Roman" w:hAnsi="Times New Roman" w:cs="Times New Roman"/>
          <w:sz w:val="28"/>
          <w:szCs w:val="28"/>
          <w:lang w:val="uk-UA"/>
        </w:rPr>
        <w:t xml:space="preserve">. Аналогічний результат отримуємо, використовуючи у якості </w:t>
      </w:r>
      <w:r w:rsidR="0065507E">
        <w:rPr>
          <w:rFonts w:ascii="Times New Roman" w:hAnsi="Times New Roman" w:cs="Times New Roman"/>
          <w:sz w:val="28"/>
          <w:szCs w:val="28"/>
          <w:lang w:val="uk-UA"/>
        </w:rPr>
        <w:t>критерію</w:t>
      </w:r>
      <w:r>
        <w:rPr>
          <w:rFonts w:ascii="Times New Roman" w:hAnsi="Times New Roman" w:cs="Times New Roman"/>
          <w:sz w:val="28"/>
          <w:szCs w:val="28"/>
          <w:lang w:val="uk-UA"/>
        </w:rPr>
        <w:t xml:space="preserve"> показник річного еквівалента: </w:t>
      </w:r>
    </w:p>
    <w:p w:rsidR="007813DA" w:rsidRDefault="00B31D0B" w:rsidP="00753A34">
      <w:pPr>
        <w:pStyle w:val="a4"/>
        <w:spacing w:after="0" w:line="312" w:lineRule="auto"/>
        <w:ind w:left="-567" w:right="284" w:firstLine="709"/>
        <w:jc w:val="center"/>
        <w:rPr>
          <w:rFonts w:ascii="Times New Roman" w:hAnsi="Times New Roman" w:cs="Times New Roman"/>
          <w:sz w:val="28"/>
          <w:szCs w:val="28"/>
          <w:lang w:val="uk-UA"/>
        </w:rPr>
      </w:pPr>
      <w:r w:rsidRPr="007813DA">
        <w:rPr>
          <w:rFonts w:ascii="Times New Roman" w:hAnsi="Times New Roman" w:cs="Times New Roman"/>
          <w:position w:val="-28"/>
          <w:sz w:val="28"/>
          <w:szCs w:val="28"/>
          <w:lang w:val="uk-UA"/>
        </w:rPr>
        <w:object w:dxaOrig="5360" w:dyaOrig="700">
          <v:shape id="_x0000_i1073" type="#_x0000_t75" style="width:306pt;height:45pt" o:ole="">
            <v:imagedata r:id="rId122" o:title=""/>
          </v:shape>
          <o:OLEObject Type="Embed" ProgID="Equation.DSMT4" ShapeID="_x0000_i1073" DrawAspect="Content" ObjectID="_1462708802" r:id="rId123"/>
        </w:object>
      </w:r>
    </w:p>
    <w:p w:rsidR="00111010" w:rsidRDefault="00753A34" w:rsidP="00753A34">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тобто альтернатива </w:t>
      </w:r>
      <w:r w:rsidRPr="00FC7818">
        <w:rPr>
          <w:rFonts w:ascii="Times New Roman" w:hAnsi="Times New Roman" w:cs="Times New Roman"/>
          <w:b/>
          <w:i/>
          <w:sz w:val="28"/>
          <w:szCs w:val="28"/>
          <w:lang w:val="uk-UA"/>
        </w:rPr>
        <w:t>А</w:t>
      </w:r>
      <w:r w:rsidRPr="00FC7818">
        <w:rPr>
          <w:rFonts w:ascii="Times New Roman" w:hAnsi="Times New Roman" w:cs="Times New Roman"/>
          <w:b/>
          <w:i/>
          <w:sz w:val="28"/>
          <w:szCs w:val="28"/>
          <w:vertAlign w:val="subscript"/>
          <w:lang w:val="uk-UA"/>
        </w:rPr>
        <w:t>2</w:t>
      </w:r>
      <w:r>
        <w:rPr>
          <w:rFonts w:ascii="Times New Roman" w:hAnsi="Times New Roman" w:cs="Times New Roman"/>
          <w:sz w:val="28"/>
          <w:szCs w:val="28"/>
          <w:lang w:val="uk-UA"/>
        </w:rPr>
        <w:t xml:space="preserve"> дозволяє отримати «приріст» чистого доходу, еквівалентний щорічній сумі </w:t>
      </w:r>
      <w:r w:rsidRPr="00753A34">
        <w:rPr>
          <w:rFonts w:ascii="Times New Roman" w:hAnsi="Times New Roman" w:cs="Times New Roman"/>
          <w:b/>
          <w:i/>
          <w:sz w:val="28"/>
          <w:szCs w:val="28"/>
          <w:lang w:val="uk-UA"/>
        </w:rPr>
        <w:t>93,53</w:t>
      </w:r>
      <w:r>
        <w:rPr>
          <w:rFonts w:ascii="Times New Roman" w:hAnsi="Times New Roman" w:cs="Times New Roman"/>
          <w:sz w:val="28"/>
          <w:szCs w:val="28"/>
          <w:lang w:val="uk-UA"/>
        </w:rPr>
        <w:t xml:space="preserve"> умовних грошових одиниць. </w:t>
      </w:r>
    </w:p>
    <w:p w:rsidR="00753A34" w:rsidRDefault="00753A34" w:rsidP="00753A34">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Значення показника </w:t>
      </w:r>
      <w:r w:rsidRPr="00753A34">
        <w:rPr>
          <w:rFonts w:ascii="Times New Roman" w:hAnsi="Times New Roman" w:cs="Times New Roman"/>
          <w:b/>
          <w:i/>
          <w:sz w:val="28"/>
          <w:szCs w:val="28"/>
          <w:lang w:val="en-US"/>
        </w:rPr>
        <w:t>IRR</w:t>
      </w:r>
      <w:r w:rsidRPr="001B044E">
        <w:rPr>
          <w:rFonts w:ascii="Times New Roman" w:hAnsi="Times New Roman" w:cs="Times New Roman"/>
          <w:sz w:val="28"/>
          <w:szCs w:val="28"/>
        </w:rPr>
        <w:t xml:space="preserve"> </w:t>
      </w:r>
      <w:r w:rsidRPr="00753A34">
        <w:rPr>
          <w:rFonts w:ascii="Times New Roman" w:hAnsi="Times New Roman" w:cs="Times New Roman"/>
          <w:sz w:val="28"/>
          <w:szCs w:val="28"/>
          <w:lang w:val="uk-UA"/>
        </w:rPr>
        <w:t>для</w:t>
      </w:r>
      <w:r>
        <w:rPr>
          <w:rFonts w:ascii="Times New Roman" w:hAnsi="Times New Roman" w:cs="Times New Roman"/>
          <w:sz w:val="28"/>
          <w:szCs w:val="28"/>
          <w:lang w:val="uk-UA"/>
        </w:rPr>
        <w:t xml:space="preserve"> грошового потоку </w:t>
      </w:r>
      <w:r w:rsidRPr="00753A34">
        <w:rPr>
          <w:rFonts w:ascii="Times New Roman" w:hAnsi="Times New Roman" w:cs="Times New Roman"/>
          <w:b/>
          <w:i/>
          <w:sz w:val="28"/>
          <w:szCs w:val="28"/>
          <w:lang w:val="uk-UA"/>
        </w:rPr>
        <w:t>(А</w:t>
      </w:r>
      <w:r w:rsidRPr="00753A34">
        <w:rPr>
          <w:rFonts w:ascii="Times New Roman" w:hAnsi="Times New Roman" w:cs="Times New Roman"/>
          <w:b/>
          <w:i/>
          <w:sz w:val="28"/>
          <w:szCs w:val="28"/>
          <w:vertAlign w:val="subscript"/>
          <w:lang w:val="uk-UA"/>
        </w:rPr>
        <w:t>2</w:t>
      </w:r>
      <w:r w:rsidRPr="00753A34">
        <w:rPr>
          <w:rFonts w:ascii="Times New Roman" w:hAnsi="Times New Roman" w:cs="Times New Roman"/>
          <w:b/>
          <w:i/>
          <w:sz w:val="28"/>
          <w:szCs w:val="28"/>
          <w:lang w:val="uk-UA"/>
        </w:rPr>
        <w:t xml:space="preserve"> – А</w:t>
      </w:r>
      <w:r w:rsidRPr="00753A34">
        <w:rPr>
          <w:rFonts w:ascii="Times New Roman" w:hAnsi="Times New Roman" w:cs="Times New Roman"/>
          <w:b/>
          <w:i/>
          <w:sz w:val="28"/>
          <w:szCs w:val="28"/>
          <w:vertAlign w:val="subscript"/>
          <w:lang w:val="uk-UA"/>
        </w:rPr>
        <w:t>1</w:t>
      </w:r>
      <w:r w:rsidRPr="00753A34">
        <w:rPr>
          <w:rFonts w:ascii="Times New Roman" w:hAnsi="Times New Roman" w:cs="Times New Roman"/>
          <w:b/>
          <w:i/>
          <w:sz w:val="28"/>
          <w:szCs w:val="28"/>
          <w:lang w:val="uk-UA"/>
        </w:rPr>
        <w:t>)</w:t>
      </w:r>
      <w:r>
        <w:rPr>
          <w:rFonts w:ascii="Times New Roman" w:hAnsi="Times New Roman" w:cs="Times New Roman"/>
          <w:sz w:val="28"/>
          <w:szCs w:val="28"/>
          <w:lang w:val="uk-UA"/>
        </w:rPr>
        <w:t xml:space="preserve"> дорівнює </w:t>
      </w:r>
      <w:r w:rsidRPr="00753A34">
        <w:rPr>
          <w:rFonts w:ascii="Times New Roman" w:hAnsi="Times New Roman" w:cs="Times New Roman"/>
          <w:b/>
          <w:i/>
          <w:sz w:val="28"/>
          <w:szCs w:val="28"/>
          <w:lang w:val="uk-UA"/>
        </w:rPr>
        <w:t>93,5%</w:t>
      </w:r>
      <w:r>
        <w:rPr>
          <w:rFonts w:ascii="Times New Roman" w:hAnsi="Times New Roman" w:cs="Times New Roman"/>
          <w:sz w:val="28"/>
          <w:szCs w:val="28"/>
          <w:lang w:val="uk-UA"/>
        </w:rPr>
        <w:t xml:space="preserve">, що є вищим прийнятої ставки дисконтування і також свідчить про економічну привабливість альтернативи </w:t>
      </w:r>
      <w:r w:rsidRPr="00753A34">
        <w:rPr>
          <w:rFonts w:ascii="Times New Roman" w:hAnsi="Times New Roman" w:cs="Times New Roman"/>
          <w:b/>
          <w:i/>
          <w:sz w:val="28"/>
          <w:szCs w:val="28"/>
          <w:lang w:val="uk-UA"/>
        </w:rPr>
        <w:t>А</w:t>
      </w:r>
      <w:r w:rsidRPr="00753A34">
        <w:rPr>
          <w:rFonts w:ascii="Times New Roman" w:hAnsi="Times New Roman" w:cs="Times New Roman"/>
          <w:b/>
          <w:i/>
          <w:sz w:val="28"/>
          <w:szCs w:val="28"/>
          <w:vertAlign w:val="subscript"/>
          <w:lang w:val="uk-UA"/>
        </w:rPr>
        <w:t>2</w:t>
      </w:r>
      <w:r>
        <w:rPr>
          <w:rFonts w:ascii="Times New Roman" w:hAnsi="Times New Roman" w:cs="Times New Roman"/>
          <w:sz w:val="28"/>
          <w:szCs w:val="28"/>
          <w:lang w:val="uk-UA"/>
        </w:rPr>
        <w:t xml:space="preserve"> у порівнянні з </w:t>
      </w:r>
      <w:r w:rsidRPr="00753A34">
        <w:rPr>
          <w:rFonts w:ascii="Times New Roman" w:hAnsi="Times New Roman" w:cs="Times New Roman"/>
          <w:b/>
          <w:i/>
          <w:sz w:val="28"/>
          <w:szCs w:val="28"/>
          <w:lang w:val="uk-UA"/>
        </w:rPr>
        <w:t>А</w:t>
      </w:r>
      <w:r w:rsidRPr="00753A34">
        <w:rPr>
          <w:rFonts w:ascii="Times New Roman" w:hAnsi="Times New Roman" w:cs="Times New Roman"/>
          <w:b/>
          <w:i/>
          <w:sz w:val="28"/>
          <w:szCs w:val="28"/>
          <w:vertAlign w:val="subscript"/>
          <w:lang w:val="uk-UA"/>
        </w:rPr>
        <w:t>1</w:t>
      </w:r>
      <w:r>
        <w:rPr>
          <w:rFonts w:ascii="Times New Roman" w:hAnsi="Times New Roman" w:cs="Times New Roman"/>
          <w:sz w:val="28"/>
          <w:szCs w:val="28"/>
          <w:lang w:val="uk-UA"/>
        </w:rPr>
        <w:t xml:space="preserve">. </w:t>
      </w:r>
    </w:p>
    <w:p w:rsidR="00753A34" w:rsidRDefault="00753A34" w:rsidP="00753A34">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i/>
          <w:sz w:val="28"/>
          <w:szCs w:val="28"/>
          <w:lang w:val="uk-UA"/>
        </w:rPr>
        <w:t xml:space="preserve">Наведені розрахунки дозволяють зробити висновок про те, що критерії, на основі яких приймаються рішення про інвестиційні альтернативи, є сумісними, тобто дають однакові результати у відношенні переваги одних альтернатив над іншими. </w:t>
      </w:r>
    </w:p>
    <w:p w:rsidR="000D1F0C" w:rsidRDefault="000D1F0C" w:rsidP="00753A34">
      <w:pPr>
        <w:pStyle w:val="a4"/>
        <w:spacing w:after="0" w:line="312" w:lineRule="auto"/>
        <w:ind w:left="-567" w:right="284" w:firstLine="709"/>
        <w:jc w:val="both"/>
        <w:rPr>
          <w:rFonts w:ascii="Times New Roman" w:hAnsi="Times New Roman" w:cs="Times New Roman"/>
          <w:sz w:val="28"/>
          <w:szCs w:val="28"/>
          <w:lang w:val="uk-UA"/>
        </w:rPr>
      </w:pPr>
    </w:p>
    <w:p w:rsidR="009C3FD3" w:rsidRDefault="00DA7023" w:rsidP="009C3FD3">
      <w:pPr>
        <w:pStyle w:val="a4"/>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t>2.2.5 Практичне заняття № 5</w:t>
      </w:r>
      <w:r w:rsidR="009C3FD3">
        <w:rPr>
          <w:rFonts w:ascii="Times New Roman" w:hAnsi="Times New Roman" w:cs="Times New Roman"/>
          <w:b/>
          <w:sz w:val="28"/>
          <w:szCs w:val="28"/>
          <w:lang w:val="uk-UA"/>
        </w:rPr>
        <w:t xml:space="preserve"> </w:t>
      </w:r>
    </w:p>
    <w:p w:rsidR="009C3FD3" w:rsidRPr="00111010" w:rsidRDefault="009C3FD3" w:rsidP="00111010">
      <w:pPr>
        <w:pStyle w:val="a4"/>
        <w:spacing w:after="0" w:line="312" w:lineRule="auto"/>
        <w:ind w:left="-567" w:right="284"/>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«Розрахунок показників економічної ефективності інноваційно-інвестиційних проектів» </w:t>
      </w:r>
    </w:p>
    <w:p w:rsidR="009C3FD3" w:rsidRDefault="009C3FD3" w:rsidP="009C3FD3">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Інвестиційний проект, розрахований на один рік реалізації, характеризується наступними фінансовими показниками. </w:t>
      </w:r>
      <w:r w:rsidRPr="009C3FD3">
        <w:rPr>
          <w:rFonts w:ascii="Times New Roman" w:hAnsi="Times New Roman" w:cs="Times New Roman"/>
          <w:sz w:val="28"/>
          <w:szCs w:val="28"/>
          <w:lang w:val="uk-UA"/>
        </w:rPr>
        <w:t>Інвестиційні витрати</w:t>
      </w:r>
      <w:r>
        <w:rPr>
          <w:rFonts w:ascii="Times New Roman" w:hAnsi="Times New Roman" w:cs="Times New Roman"/>
          <w:sz w:val="28"/>
          <w:szCs w:val="28"/>
          <w:lang w:val="uk-UA"/>
        </w:rPr>
        <w:t xml:space="preserve"> включають витрати на придбання основних засобів і складають 500 тис. грн., а також на приріст обігових коштів у розмірі </w:t>
      </w:r>
      <w:r w:rsidRPr="00FC7818">
        <w:rPr>
          <w:rFonts w:ascii="Times New Roman" w:hAnsi="Times New Roman" w:cs="Times New Roman"/>
          <w:b/>
          <w:i/>
          <w:sz w:val="28"/>
          <w:szCs w:val="28"/>
          <w:lang w:val="uk-UA"/>
        </w:rPr>
        <w:t>250 тис. грн</w:t>
      </w:r>
      <w:r>
        <w:rPr>
          <w:rFonts w:ascii="Times New Roman" w:hAnsi="Times New Roman" w:cs="Times New Roman"/>
          <w:sz w:val="28"/>
          <w:szCs w:val="28"/>
          <w:lang w:val="uk-UA"/>
        </w:rPr>
        <w:t xml:space="preserve">. Норма нарахувань на спрацювання основних засобів дорівнює </w:t>
      </w:r>
      <w:r w:rsidRPr="00FC7818">
        <w:rPr>
          <w:rFonts w:ascii="Times New Roman" w:hAnsi="Times New Roman" w:cs="Times New Roman"/>
          <w:b/>
          <w:i/>
          <w:sz w:val="28"/>
          <w:szCs w:val="28"/>
          <w:lang w:val="uk-UA"/>
        </w:rPr>
        <w:t>12%</w:t>
      </w:r>
      <w:r>
        <w:rPr>
          <w:rFonts w:ascii="Times New Roman" w:hAnsi="Times New Roman" w:cs="Times New Roman"/>
          <w:sz w:val="28"/>
          <w:szCs w:val="28"/>
          <w:lang w:val="uk-UA"/>
        </w:rPr>
        <w:t xml:space="preserve"> за рік. По закінченні інвестиційної стадії проекту, тривалість якої складає один квартал, планується організувати виробництво і збут нової продукції, виручка від реалізації якої очікується у </w:t>
      </w:r>
      <w:r w:rsidRPr="00FC7818">
        <w:rPr>
          <w:rFonts w:ascii="Times New Roman" w:hAnsi="Times New Roman" w:cs="Times New Roman"/>
          <w:b/>
          <w:i/>
          <w:sz w:val="28"/>
          <w:szCs w:val="28"/>
          <w:lang w:val="uk-UA"/>
        </w:rPr>
        <w:t>ІІ</w:t>
      </w:r>
      <w:r>
        <w:rPr>
          <w:rFonts w:ascii="Times New Roman" w:hAnsi="Times New Roman" w:cs="Times New Roman"/>
          <w:sz w:val="28"/>
          <w:szCs w:val="28"/>
          <w:lang w:val="uk-UA"/>
        </w:rPr>
        <w:t xml:space="preserve"> кварталі </w:t>
      </w:r>
      <w:r w:rsidRPr="00FC7818">
        <w:rPr>
          <w:rFonts w:ascii="Times New Roman" w:hAnsi="Times New Roman" w:cs="Times New Roman"/>
          <w:b/>
          <w:i/>
          <w:sz w:val="28"/>
          <w:szCs w:val="28"/>
          <w:lang w:val="uk-UA"/>
        </w:rPr>
        <w:t>500 тис</w:t>
      </w:r>
      <w:r w:rsidRPr="00FC7818">
        <w:rPr>
          <w:rFonts w:ascii="Times New Roman" w:hAnsi="Times New Roman" w:cs="Times New Roman"/>
          <w:i/>
          <w:sz w:val="28"/>
          <w:szCs w:val="28"/>
          <w:lang w:val="uk-UA"/>
        </w:rPr>
        <w:t>.</w:t>
      </w:r>
      <w:r w:rsidRPr="00FC7818">
        <w:rPr>
          <w:rFonts w:ascii="Times New Roman" w:hAnsi="Times New Roman" w:cs="Times New Roman"/>
          <w:b/>
          <w:i/>
          <w:sz w:val="28"/>
          <w:szCs w:val="28"/>
          <w:lang w:val="uk-UA"/>
        </w:rPr>
        <w:t xml:space="preserve"> грн.</w:t>
      </w:r>
      <w:r>
        <w:rPr>
          <w:rFonts w:ascii="Times New Roman" w:hAnsi="Times New Roman" w:cs="Times New Roman"/>
          <w:sz w:val="28"/>
          <w:szCs w:val="28"/>
          <w:lang w:val="uk-UA"/>
        </w:rPr>
        <w:t xml:space="preserve">, у </w:t>
      </w:r>
      <w:r w:rsidRPr="00FC7818">
        <w:rPr>
          <w:rFonts w:ascii="Times New Roman" w:hAnsi="Times New Roman" w:cs="Times New Roman"/>
          <w:b/>
          <w:i/>
          <w:sz w:val="28"/>
          <w:szCs w:val="28"/>
          <w:lang w:val="uk-UA"/>
        </w:rPr>
        <w:t>ІІІ</w:t>
      </w:r>
      <w:r w:rsidR="00FC7818">
        <w:rPr>
          <w:rFonts w:ascii="Times New Roman" w:hAnsi="Times New Roman" w:cs="Times New Roman"/>
          <w:sz w:val="28"/>
          <w:szCs w:val="28"/>
          <w:lang w:val="uk-UA"/>
        </w:rPr>
        <w:t xml:space="preserve"> –</w:t>
      </w:r>
      <w:r w:rsidRPr="00FC7818">
        <w:rPr>
          <w:rFonts w:ascii="Times New Roman" w:hAnsi="Times New Roman" w:cs="Times New Roman"/>
          <w:b/>
          <w:i/>
          <w:sz w:val="28"/>
          <w:szCs w:val="28"/>
          <w:lang w:val="uk-UA"/>
        </w:rPr>
        <w:t>350 тис</w:t>
      </w:r>
      <w:r w:rsidRPr="00FC7818">
        <w:rPr>
          <w:rFonts w:ascii="Times New Roman" w:hAnsi="Times New Roman" w:cs="Times New Roman"/>
          <w:i/>
          <w:sz w:val="28"/>
          <w:szCs w:val="28"/>
          <w:lang w:val="uk-UA"/>
        </w:rPr>
        <w:t>.</w:t>
      </w:r>
      <w:r w:rsidRPr="00FC7818">
        <w:rPr>
          <w:rFonts w:ascii="Times New Roman" w:hAnsi="Times New Roman" w:cs="Times New Roman"/>
          <w:b/>
          <w:i/>
          <w:sz w:val="28"/>
          <w:szCs w:val="28"/>
          <w:lang w:val="uk-UA"/>
        </w:rPr>
        <w:t xml:space="preserve"> грн</w:t>
      </w:r>
      <w:r>
        <w:rPr>
          <w:rFonts w:ascii="Times New Roman" w:hAnsi="Times New Roman" w:cs="Times New Roman"/>
          <w:sz w:val="28"/>
          <w:szCs w:val="28"/>
          <w:lang w:val="uk-UA"/>
        </w:rPr>
        <w:t xml:space="preserve">. і в </w:t>
      </w:r>
      <w:r w:rsidRPr="00FC7818">
        <w:rPr>
          <w:rFonts w:ascii="Times New Roman" w:hAnsi="Times New Roman" w:cs="Times New Roman"/>
          <w:b/>
          <w:i/>
          <w:sz w:val="28"/>
          <w:szCs w:val="28"/>
          <w:lang w:val="uk-UA"/>
        </w:rPr>
        <w:t>IV</w:t>
      </w:r>
      <w:r>
        <w:rPr>
          <w:rFonts w:ascii="Times New Roman" w:hAnsi="Times New Roman" w:cs="Times New Roman"/>
          <w:sz w:val="28"/>
          <w:szCs w:val="28"/>
          <w:lang w:val="uk-UA"/>
        </w:rPr>
        <w:t xml:space="preserve"> </w:t>
      </w:r>
      <w:r>
        <w:rPr>
          <w:rFonts w:ascii="Times New Roman" w:hAnsi="Times New Roman" w:cs="Times New Roman"/>
          <w:sz w:val="28"/>
          <w:szCs w:val="28"/>
          <w:lang w:val="uk-UA"/>
        </w:rPr>
        <w:sym w:font="Symbol" w:char="F07E"/>
      </w:r>
      <w:r>
        <w:rPr>
          <w:rFonts w:ascii="Times New Roman" w:hAnsi="Times New Roman" w:cs="Times New Roman"/>
          <w:sz w:val="28"/>
          <w:szCs w:val="28"/>
          <w:lang w:val="uk-UA"/>
        </w:rPr>
        <w:t xml:space="preserve"> </w:t>
      </w:r>
      <w:r w:rsidRPr="00FC7818">
        <w:rPr>
          <w:rFonts w:ascii="Times New Roman" w:hAnsi="Times New Roman" w:cs="Times New Roman"/>
          <w:b/>
          <w:i/>
          <w:sz w:val="28"/>
          <w:szCs w:val="28"/>
          <w:lang w:val="uk-UA"/>
        </w:rPr>
        <w:t>200 тис</w:t>
      </w:r>
      <w:r w:rsidRPr="00FC7818">
        <w:rPr>
          <w:rFonts w:ascii="Times New Roman" w:hAnsi="Times New Roman" w:cs="Times New Roman"/>
          <w:i/>
          <w:sz w:val="28"/>
          <w:szCs w:val="28"/>
          <w:lang w:val="uk-UA"/>
        </w:rPr>
        <w:t>.</w:t>
      </w:r>
      <w:r w:rsidRPr="00FC7818">
        <w:rPr>
          <w:rFonts w:ascii="Times New Roman" w:hAnsi="Times New Roman" w:cs="Times New Roman"/>
          <w:b/>
          <w:i/>
          <w:sz w:val="28"/>
          <w:szCs w:val="28"/>
          <w:lang w:val="uk-UA"/>
        </w:rPr>
        <w:t xml:space="preserve"> грн.</w:t>
      </w:r>
      <w:r>
        <w:rPr>
          <w:rFonts w:ascii="Times New Roman" w:hAnsi="Times New Roman" w:cs="Times New Roman"/>
          <w:sz w:val="28"/>
          <w:szCs w:val="28"/>
          <w:lang w:val="uk-UA"/>
        </w:rPr>
        <w:t xml:space="preserve"> При завершенні проекту планується продаж основних засобів, що залучено до проекту, а також повернення капіталу, інвестованого у поповнення обігових коштів. Позареалізаційні доходи від цієї операції оцінюються у </w:t>
      </w:r>
      <w:r w:rsidRPr="00FC7818">
        <w:rPr>
          <w:rFonts w:ascii="Times New Roman" w:hAnsi="Times New Roman" w:cs="Times New Roman"/>
          <w:b/>
          <w:i/>
          <w:sz w:val="28"/>
          <w:szCs w:val="28"/>
          <w:lang w:val="uk-UA"/>
        </w:rPr>
        <w:t>550 тис. грн</w:t>
      </w:r>
      <w:r>
        <w:rPr>
          <w:rFonts w:ascii="Times New Roman" w:hAnsi="Times New Roman" w:cs="Times New Roman"/>
          <w:sz w:val="28"/>
          <w:szCs w:val="28"/>
          <w:lang w:val="uk-UA"/>
        </w:rPr>
        <w:t xml:space="preserve">. </w:t>
      </w:r>
    </w:p>
    <w:p w:rsidR="009C3FD3" w:rsidRDefault="009C3FD3" w:rsidP="009C3FD3">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 цьому поточні виробничо-збутові витрати включають: </w:t>
      </w:r>
    </w:p>
    <w:p w:rsidR="009C3FD3" w:rsidRDefault="009C3FD3" w:rsidP="009C3FD3">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прямі витрати постачальникам матеріалів і комплектувальних виробів у розмірі 20% від запланованих обсягів виробництва і реалізації; </w:t>
      </w:r>
    </w:p>
    <w:p w:rsidR="009C3FD3" w:rsidRDefault="009C3FD3" w:rsidP="009C3FD3">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sym w:font="Wingdings" w:char="F0D8"/>
      </w:r>
      <w:r>
        <w:rPr>
          <w:rFonts w:ascii="Times New Roman" w:hAnsi="Times New Roman" w:cs="Times New Roman"/>
          <w:sz w:val="28"/>
          <w:szCs w:val="28"/>
          <w:lang w:val="uk-UA"/>
        </w:rPr>
        <w:t xml:space="preserve"> витрати на оплату праці персоналу у розмірі 15% від запланованих обсягів виробництва і реалізації із урахуванням відрахувань на соціальні потреби; </w:t>
      </w:r>
    </w:p>
    <w:p w:rsidR="009C3FD3" w:rsidRDefault="009C3FD3" w:rsidP="009C3FD3">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накладні витрати, відносно даного проекту, складають щоквартально 20 тис. грн. і включають витрати на </w:t>
      </w:r>
      <w:r w:rsidR="0065507E">
        <w:rPr>
          <w:rFonts w:ascii="Times New Roman" w:hAnsi="Times New Roman" w:cs="Times New Roman"/>
          <w:sz w:val="28"/>
          <w:szCs w:val="28"/>
          <w:lang w:val="uk-UA"/>
        </w:rPr>
        <w:t>оренду</w:t>
      </w:r>
      <w:r>
        <w:rPr>
          <w:rFonts w:ascii="Times New Roman" w:hAnsi="Times New Roman" w:cs="Times New Roman"/>
          <w:sz w:val="28"/>
          <w:szCs w:val="28"/>
          <w:lang w:val="uk-UA"/>
        </w:rPr>
        <w:t xml:space="preserve"> приміщень, комунальні платежі, збутові витрати, а також податкові платежі, що включаються до собівартості. </w:t>
      </w:r>
    </w:p>
    <w:p w:rsidR="009C3FD3" w:rsidRDefault="009C3FD3" w:rsidP="009C3FD3">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Прогноз руху грошових коштів протягом періоду реа</w:t>
      </w:r>
      <w:r w:rsidR="00111010">
        <w:rPr>
          <w:rFonts w:ascii="Times New Roman" w:hAnsi="Times New Roman" w:cs="Times New Roman"/>
          <w:sz w:val="28"/>
          <w:szCs w:val="28"/>
          <w:lang w:val="uk-UA"/>
        </w:rPr>
        <w:t>лізації проекту наведено у табли</w:t>
      </w:r>
      <w:r>
        <w:rPr>
          <w:rFonts w:ascii="Times New Roman" w:hAnsi="Times New Roman" w:cs="Times New Roman"/>
          <w:sz w:val="28"/>
          <w:szCs w:val="28"/>
          <w:lang w:val="uk-UA"/>
        </w:rPr>
        <w:t xml:space="preserve">ці 2.6. </w:t>
      </w:r>
    </w:p>
    <w:p w:rsidR="00A24A3A" w:rsidRDefault="00A24A3A" w:rsidP="009C3FD3">
      <w:pPr>
        <w:pStyle w:val="a4"/>
        <w:spacing w:after="0" w:line="312" w:lineRule="auto"/>
        <w:ind w:left="-567" w:right="284" w:firstLine="709"/>
        <w:jc w:val="both"/>
        <w:rPr>
          <w:rFonts w:ascii="Times New Roman" w:hAnsi="Times New Roman" w:cs="Times New Roman"/>
          <w:sz w:val="28"/>
          <w:szCs w:val="28"/>
          <w:lang w:val="uk-UA"/>
        </w:rPr>
      </w:pPr>
    </w:p>
    <w:p w:rsidR="009C3FD3" w:rsidRDefault="0057688F" w:rsidP="009C3FD3">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Таблиця 2.6 – Прогноз руху грошових коштів (у тис. грн.) </w:t>
      </w:r>
    </w:p>
    <w:tbl>
      <w:tblPr>
        <w:tblStyle w:val="a3"/>
        <w:tblW w:w="10195" w:type="dxa"/>
        <w:tblInd w:w="-567" w:type="dxa"/>
        <w:tblLayout w:type="fixed"/>
        <w:tblLook w:val="04A0"/>
      </w:tblPr>
      <w:tblGrid>
        <w:gridCol w:w="5776"/>
        <w:gridCol w:w="907"/>
        <w:gridCol w:w="879"/>
        <w:gridCol w:w="850"/>
        <w:gridCol w:w="853"/>
        <w:gridCol w:w="930"/>
      </w:tblGrid>
      <w:tr w:rsidR="0057688F" w:rsidTr="007E012D">
        <w:tc>
          <w:tcPr>
            <w:tcW w:w="5776" w:type="dxa"/>
            <w:vMerge w:val="restart"/>
          </w:tcPr>
          <w:p w:rsidR="0057688F" w:rsidRPr="0057688F" w:rsidRDefault="0057688F" w:rsidP="0057688F">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Показники </w:t>
            </w:r>
          </w:p>
        </w:tc>
        <w:tc>
          <w:tcPr>
            <w:tcW w:w="3489" w:type="dxa"/>
            <w:gridSpan w:val="4"/>
          </w:tcPr>
          <w:p w:rsidR="0057688F" w:rsidRPr="0057688F" w:rsidRDefault="0057688F" w:rsidP="0057688F">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Інтервали планування (квартали) </w:t>
            </w:r>
          </w:p>
        </w:tc>
        <w:tc>
          <w:tcPr>
            <w:tcW w:w="930" w:type="dxa"/>
          </w:tcPr>
          <w:p w:rsidR="0057688F" w:rsidRPr="0057688F" w:rsidRDefault="0057688F" w:rsidP="0057688F">
            <w:pPr>
              <w:pStyle w:val="a4"/>
              <w:ind w:left="0"/>
              <w:jc w:val="center"/>
              <w:rPr>
                <w:rFonts w:ascii="Times New Roman" w:hAnsi="Times New Roman" w:cs="Times New Roman"/>
                <w:b/>
                <w:i/>
                <w:sz w:val="24"/>
                <w:szCs w:val="24"/>
                <w:lang w:val="uk-UA"/>
              </w:rPr>
            </w:pPr>
            <w:r w:rsidRPr="0057688F">
              <w:rPr>
                <w:rFonts w:ascii="Times New Roman" w:hAnsi="Times New Roman" w:cs="Times New Roman"/>
                <w:b/>
                <w:i/>
                <w:sz w:val="24"/>
                <w:szCs w:val="24"/>
                <w:lang w:val="uk-UA"/>
              </w:rPr>
              <w:t xml:space="preserve">Усього </w:t>
            </w:r>
          </w:p>
        </w:tc>
      </w:tr>
      <w:tr w:rsidR="0057688F" w:rsidTr="007E012D">
        <w:tc>
          <w:tcPr>
            <w:tcW w:w="5776" w:type="dxa"/>
            <w:vMerge/>
            <w:tcBorders>
              <w:bottom w:val="single" w:sz="12" w:space="0" w:color="auto"/>
            </w:tcBorders>
          </w:tcPr>
          <w:p w:rsidR="0057688F" w:rsidRPr="0057688F" w:rsidRDefault="0057688F" w:rsidP="0057688F">
            <w:pPr>
              <w:pStyle w:val="a4"/>
              <w:ind w:left="0"/>
              <w:jc w:val="center"/>
              <w:rPr>
                <w:rFonts w:ascii="Times New Roman" w:hAnsi="Times New Roman" w:cs="Times New Roman"/>
                <w:b/>
                <w:i/>
                <w:sz w:val="24"/>
                <w:szCs w:val="24"/>
                <w:lang w:val="en-US"/>
              </w:rPr>
            </w:pPr>
          </w:p>
        </w:tc>
        <w:tc>
          <w:tcPr>
            <w:tcW w:w="907" w:type="dxa"/>
            <w:tcBorders>
              <w:bottom w:val="single" w:sz="12" w:space="0" w:color="auto"/>
            </w:tcBorders>
          </w:tcPr>
          <w:p w:rsidR="0057688F" w:rsidRPr="0057688F" w:rsidRDefault="0057688F" w:rsidP="0057688F">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uk-UA"/>
              </w:rPr>
              <w:t>І</w:t>
            </w:r>
            <w:r>
              <w:rPr>
                <w:rFonts w:ascii="Times New Roman" w:hAnsi="Times New Roman" w:cs="Times New Roman"/>
                <w:b/>
                <w:i/>
                <w:sz w:val="24"/>
                <w:szCs w:val="24"/>
                <w:lang w:val="en-US"/>
              </w:rPr>
              <w:t xml:space="preserve"> </w:t>
            </w:r>
          </w:p>
        </w:tc>
        <w:tc>
          <w:tcPr>
            <w:tcW w:w="879" w:type="dxa"/>
            <w:tcBorders>
              <w:bottom w:val="single" w:sz="12" w:space="0" w:color="auto"/>
            </w:tcBorders>
          </w:tcPr>
          <w:p w:rsidR="0057688F" w:rsidRPr="0057688F" w:rsidRDefault="0057688F" w:rsidP="0057688F">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uk-UA"/>
              </w:rPr>
              <w:t>ІІ</w:t>
            </w:r>
            <w:r>
              <w:rPr>
                <w:rFonts w:ascii="Times New Roman" w:hAnsi="Times New Roman" w:cs="Times New Roman"/>
                <w:b/>
                <w:i/>
                <w:sz w:val="24"/>
                <w:szCs w:val="24"/>
                <w:lang w:val="en-US"/>
              </w:rPr>
              <w:t xml:space="preserve"> </w:t>
            </w:r>
          </w:p>
        </w:tc>
        <w:tc>
          <w:tcPr>
            <w:tcW w:w="850" w:type="dxa"/>
            <w:tcBorders>
              <w:bottom w:val="single" w:sz="12" w:space="0" w:color="auto"/>
            </w:tcBorders>
          </w:tcPr>
          <w:p w:rsidR="0057688F" w:rsidRPr="0057688F" w:rsidRDefault="0057688F" w:rsidP="0057688F">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uk-UA"/>
              </w:rPr>
              <w:t>ІІІ</w:t>
            </w:r>
            <w:r>
              <w:rPr>
                <w:rFonts w:ascii="Times New Roman" w:hAnsi="Times New Roman" w:cs="Times New Roman"/>
                <w:b/>
                <w:i/>
                <w:sz w:val="24"/>
                <w:szCs w:val="24"/>
                <w:lang w:val="en-US"/>
              </w:rPr>
              <w:t xml:space="preserve"> </w:t>
            </w:r>
          </w:p>
        </w:tc>
        <w:tc>
          <w:tcPr>
            <w:tcW w:w="853" w:type="dxa"/>
            <w:tcBorders>
              <w:bottom w:val="single" w:sz="12" w:space="0" w:color="auto"/>
            </w:tcBorders>
          </w:tcPr>
          <w:p w:rsidR="0057688F" w:rsidRPr="0057688F" w:rsidRDefault="0057688F" w:rsidP="0057688F">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IV </w:t>
            </w:r>
          </w:p>
        </w:tc>
        <w:tc>
          <w:tcPr>
            <w:tcW w:w="930" w:type="dxa"/>
            <w:tcBorders>
              <w:bottom w:val="single" w:sz="12" w:space="0" w:color="auto"/>
            </w:tcBorders>
          </w:tcPr>
          <w:p w:rsidR="0057688F" w:rsidRPr="0057688F" w:rsidRDefault="0057688F" w:rsidP="0057688F">
            <w:pPr>
              <w:pStyle w:val="a4"/>
              <w:ind w:left="0"/>
              <w:jc w:val="center"/>
              <w:rPr>
                <w:rFonts w:ascii="Times New Roman" w:hAnsi="Times New Roman" w:cs="Times New Roman"/>
                <w:sz w:val="24"/>
                <w:szCs w:val="24"/>
                <w:lang w:val="en-US"/>
              </w:rPr>
            </w:pPr>
          </w:p>
        </w:tc>
      </w:tr>
      <w:tr w:rsidR="00A24A3A" w:rsidTr="007E012D">
        <w:tc>
          <w:tcPr>
            <w:tcW w:w="5776" w:type="dxa"/>
            <w:tcBorders>
              <w:top w:val="single" w:sz="12" w:space="0" w:color="auto"/>
              <w:bottom w:val="single" w:sz="12" w:space="0" w:color="auto"/>
            </w:tcBorders>
          </w:tcPr>
          <w:p w:rsidR="0057688F" w:rsidRPr="0057688F" w:rsidRDefault="0057688F" w:rsidP="0057688F">
            <w:pPr>
              <w:pStyle w:val="a4"/>
              <w:numPr>
                <w:ilvl w:val="0"/>
                <w:numId w:val="5"/>
              </w:numPr>
              <w:rPr>
                <w:rFonts w:ascii="Times New Roman" w:hAnsi="Times New Roman" w:cs="Times New Roman"/>
                <w:b/>
                <w:i/>
                <w:sz w:val="24"/>
                <w:szCs w:val="24"/>
                <w:lang w:val="en-US"/>
              </w:rPr>
            </w:pPr>
            <w:proofErr w:type="spellStart"/>
            <w:r>
              <w:rPr>
                <w:rFonts w:ascii="Times New Roman" w:hAnsi="Times New Roman" w:cs="Times New Roman"/>
                <w:b/>
                <w:i/>
                <w:sz w:val="24"/>
                <w:szCs w:val="24"/>
                <w:lang w:val="en-US"/>
              </w:rPr>
              <w:t>Надходження</w:t>
            </w:r>
            <w:proofErr w:type="spellEnd"/>
            <w:r>
              <w:rPr>
                <w:rFonts w:ascii="Times New Roman" w:hAnsi="Times New Roman" w:cs="Times New Roman"/>
                <w:b/>
                <w:i/>
                <w:sz w:val="24"/>
                <w:szCs w:val="24"/>
                <w:lang w:val="en-US"/>
              </w:rPr>
              <w:t xml:space="preserve"> </w:t>
            </w:r>
            <w:r>
              <w:rPr>
                <w:rFonts w:ascii="Times New Roman" w:hAnsi="Times New Roman" w:cs="Times New Roman"/>
                <w:b/>
                <w:i/>
                <w:sz w:val="24"/>
                <w:szCs w:val="24"/>
                <w:lang w:val="uk-UA"/>
              </w:rPr>
              <w:t xml:space="preserve">грошових коштів (усього) </w:t>
            </w:r>
          </w:p>
          <w:p w:rsidR="0057688F" w:rsidRDefault="0057688F" w:rsidP="0057688F">
            <w:pPr>
              <w:pStyle w:val="a4"/>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у тому числі: </w:t>
            </w:r>
          </w:p>
          <w:p w:rsidR="0057688F" w:rsidRPr="0057688F" w:rsidRDefault="0057688F" w:rsidP="0057688F">
            <w:pPr>
              <w:pStyle w:val="a4"/>
              <w:numPr>
                <w:ilvl w:val="1"/>
                <w:numId w:val="5"/>
              </w:numPr>
              <w:rPr>
                <w:rFonts w:ascii="Times New Roman" w:hAnsi="Times New Roman" w:cs="Times New Roman"/>
                <w:i/>
                <w:sz w:val="24"/>
                <w:szCs w:val="24"/>
                <w:lang w:val="en-US"/>
              </w:rPr>
            </w:pPr>
            <w:r>
              <w:rPr>
                <w:rFonts w:ascii="Times New Roman" w:hAnsi="Times New Roman" w:cs="Times New Roman"/>
                <w:b/>
                <w:i/>
                <w:sz w:val="24"/>
                <w:szCs w:val="24"/>
                <w:lang w:val="uk-UA"/>
              </w:rPr>
              <w:t xml:space="preserve"> </w:t>
            </w:r>
            <w:r w:rsidRPr="0057688F">
              <w:rPr>
                <w:rFonts w:ascii="Times New Roman" w:hAnsi="Times New Roman" w:cs="Times New Roman"/>
                <w:i/>
                <w:sz w:val="24"/>
                <w:szCs w:val="24"/>
                <w:lang w:val="uk-UA"/>
              </w:rPr>
              <w:t xml:space="preserve">Виручка від реалізації </w:t>
            </w:r>
          </w:p>
          <w:p w:rsidR="0057688F" w:rsidRPr="0057688F" w:rsidRDefault="0057688F" w:rsidP="0057688F">
            <w:pPr>
              <w:pStyle w:val="a4"/>
              <w:numPr>
                <w:ilvl w:val="1"/>
                <w:numId w:val="5"/>
              </w:numPr>
              <w:rPr>
                <w:rFonts w:ascii="Times New Roman" w:hAnsi="Times New Roman" w:cs="Times New Roman"/>
                <w:i/>
                <w:sz w:val="24"/>
                <w:szCs w:val="24"/>
                <w:lang w:val="en-US"/>
              </w:rPr>
            </w:pPr>
            <w:r w:rsidRPr="0057688F">
              <w:rPr>
                <w:rFonts w:ascii="Times New Roman" w:hAnsi="Times New Roman" w:cs="Times New Roman"/>
                <w:i/>
                <w:sz w:val="24"/>
                <w:szCs w:val="24"/>
                <w:lang w:val="uk-UA"/>
              </w:rPr>
              <w:t xml:space="preserve"> Кредити банків </w:t>
            </w:r>
          </w:p>
          <w:p w:rsidR="0057688F" w:rsidRPr="0057688F" w:rsidRDefault="0057688F" w:rsidP="0057688F">
            <w:pPr>
              <w:pStyle w:val="a4"/>
              <w:numPr>
                <w:ilvl w:val="1"/>
                <w:numId w:val="5"/>
              </w:numPr>
              <w:rPr>
                <w:rFonts w:ascii="Times New Roman" w:hAnsi="Times New Roman" w:cs="Times New Roman"/>
                <w:b/>
                <w:i/>
                <w:sz w:val="24"/>
                <w:szCs w:val="24"/>
                <w:lang w:val="en-US"/>
              </w:rPr>
            </w:pPr>
            <w:r w:rsidRPr="0057688F">
              <w:rPr>
                <w:rFonts w:ascii="Times New Roman" w:hAnsi="Times New Roman" w:cs="Times New Roman"/>
                <w:i/>
                <w:sz w:val="24"/>
                <w:szCs w:val="24"/>
                <w:lang w:val="uk-UA"/>
              </w:rPr>
              <w:t xml:space="preserve"> Інші надходження</w:t>
            </w:r>
            <w:r>
              <w:rPr>
                <w:rFonts w:ascii="Times New Roman" w:hAnsi="Times New Roman" w:cs="Times New Roman"/>
                <w:b/>
                <w:i/>
                <w:sz w:val="24"/>
                <w:szCs w:val="24"/>
                <w:lang w:val="uk-UA"/>
              </w:rPr>
              <w:t xml:space="preserve"> </w:t>
            </w:r>
          </w:p>
        </w:tc>
        <w:tc>
          <w:tcPr>
            <w:tcW w:w="907" w:type="dxa"/>
            <w:tcBorders>
              <w:top w:val="single" w:sz="12" w:space="0" w:color="auto"/>
              <w:bottom w:val="single" w:sz="12" w:space="0" w:color="auto"/>
            </w:tcBorders>
          </w:tcPr>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p w:rsidR="0057688F" w:rsidRDefault="0057688F" w:rsidP="0057688F">
            <w:pPr>
              <w:pStyle w:val="a4"/>
              <w:ind w:left="0"/>
              <w:jc w:val="center"/>
              <w:rPr>
                <w:rFonts w:ascii="Times New Roman" w:hAnsi="Times New Roman" w:cs="Times New Roman"/>
                <w:sz w:val="24"/>
                <w:szCs w:val="24"/>
                <w:lang w:val="uk-UA"/>
              </w:rPr>
            </w:pPr>
          </w:p>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879" w:type="dxa"/>
            <w:tcBorders>
              <w:top w:val="single" w:sz="12" w:space="0" w:color="auto"/>
              <w:bottom w:val="single" w:sz="12" w:space="0" w:color="auto"/>
            </w:tcBorders>
          </w:tcPr>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p w:rsidR="0057688F" w:rsidRDefault="0057688F" w:rsidP="0057688F">
            <w:pPr>
              <w:pStyle w:val="a4"/>
              <w:ind w:left="0"/>
              <w:jc w:val="center"/>
              <w:rPr>
                <w:rFonts w:ascii="Times New Roman" w:hAnsi="Times New Roman" w:cs="Times New Roman"/>
                <w:sz w:val="24"/>
                <w:szCs w:val="24"/>
                <w:lang w:val="uk-UA"/>
              </w:rPr>
            </w:pPr>
          </w:p>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850" w:type="dxa"/>
            <w:tcBorders>
              <w:top w:val="single" w:sz="12" w:space="0" w:color="auto"/>
              <w:bottom w:val="single" w:sz="12" w:space="0" w:color="auto"/>
            </w:tcBorders>
          </w:tcPr>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350,0 </w:t>
            </w:r>
          </w:p>
          <w:p w:rsidR="0057688F" w:rsidRDefault="0057688F" w:rsidP="0057688F">
            <w:pPr>
              <w:pStyle w:val="a4"/>
              <w:ind w:left="0"/>
              <w:jc w:val="center"/>
              <w:rPr>
                <w:rFonts w:ascii="Times New Roman" w:hAnsi="Times New Roman" w:cs="Times New Roman"/>
                <w:sz w:val="24"/>
                <w:szCs w:val="24"/>
                <w:lang w:val="uk-UA"/>
              </w:rPr>
            </w:pPr>
          </w:p>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350,0 </w:t>
            </w:r>
          </w:p>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853" w:type="dxa"/>
            <w:tcBorders>
              <w:top w:val="single" w:sz="12" w:space="0" w:color="auto"/>
              <w:bottom w:val="single" w:sz="12" w:space="0" w:color="auto"/>
            </w:tcBorders>
          </w:tcPr>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750,0 </w:t>
            </w:r>
          </w:p>
          <w:p w:rsidR="0057688F" w:rsidRDefault="0057688F" w:rsidP="0057688F">
            <w:pPr>
              <w:pStyle w:val="a4"/>
              <w:ind w:left="0"/>
              <w:jc w:val="center"/>
              <w:rPr>
                <w:rFonts w:ascii="Times New Roman" w:hAnsi="Times New Roman" w:cs="Times New Roman"/>
                <w:sz w:val="24"/>
                <w:szCs w:val="24"/>
                <w:lang w:val="uk-UA"/>
              </w:rPr>
            </w:pPr>
          </w:p>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200,0 </w:t>
            </w:r>
          </w:p>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550,0 </w:t>
            </w:r>
          </w:p>
        </w:tc>
        <w:tc>
          <w:tcPr>
            <w:tcW w:w="930" w:type="dxa"/>
            <w:tcBorders>
              <w:top w:val="single" w:sz="12" w:space="0" w:color="auto"/>
              <w:bottom w:val="single" w:sz="12" w:space="0" w:color="auto"/>
            </w:tcBorders>
          </w:tcPr>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2100,0 </w:t>
            </w:r>
          </w:p>
          <w:p w:rsidR="0057688F" w:rsidRDefault="0057688F" w:rsidP="0057688F">
            <w:pPr>
              <w:pStyle w:val="a4"/>
              <w:ind w:left="0"/>
              <w:jc w:val="center"/>
              <w:rPr>
                <w:rFonts w:ascii="Times New Roman" w:hAnsi="Times New Roman" w:cs="Times New Roman"/>
                <w:sz w:val="24"/>
                <w:szCs w:val="24"/>
                <w:lang w:val="uk-UA"/>
              </w:rPr>
            </w:pPr>
          </w:p>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1050,0 </w:t>
            </w:r>
          </w:p>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550,0 </w:t>
            </w:r>
          </w:p>
        </w:tc>
      </w:tr>
      <w:tr w:rsidR="0057688F" w:rsidTr="007E012D">
        <w:tc>
          <w:tcPr>
            <w:tcW w:w="5776" w:type="dxa"/>
            <w:tcBorders>
              <w:top w:val="single" w:sz="12" w:space="0" w:color="auto"/>
            </w:tcBorders>
          </w:tcPr>
          <w:p w:rsidR="0057688F" w:rsidRPr="0057688F" w:rsidRDefault="0057688F" w:rsidP="0057688F">
            <w:pPr>
              <w:pStyle w:val="a4"/>
              <w:numPr>
                <w:ilvl w:val="0"/>
                <w:numId w:val="5"/>
              </w:numP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Платежі грошових коштів (усього) </w:t>
            </w:r>
          </w:p>
        </w:tc>
        <w:tc>
          <w:tcPr>
            <w:tcW w:w="907" w:type="dxa"/>
            <w:tcBorders>
              <w:top w:val="single" w:sz="12" w:space="0" w:color="auto"/>
            </w:tcBorders>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750,0 </w:t>
            </w:r>
          </w:p>
        </w:tc>
        <w:tc>
          <w:tcPr>
            <w:tcW w:w="879" w:type="dxa"/>
            <w:tcBorders>
              <w:top w:val="single" w:sz="12" w:space="0" w:color="auto"/>
            </w:tcBorders>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233,3 </w:t>
            </w:r>
          </w:p>
        </w:tc>
        <w:tc>
          <w:tcPr>
            <w:tcW w:w="850" w:type="dxa"/>
            <w:tcBorders>
              <w:top w:val="single" w:sz="12" w:space="0" w:color="auto"/>
            </w:tcBorders>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231,2 </w:t>
            </w:r>
          </w:p>
        </w:tc>
        <w:tc>
          <w:tcPr>
            <w:tcW w:w="853" w:type="dxa"/>
            <w:tcBorders>
              <w:top w:val="single" w:sz="12" w:space="0" w:color="auto"/>
            </w:tcBorders>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328,0 </w:t>
            </w:r>
          </w:p>
        </w:tc>
        <w:tc>
          <w:tcPr>
            <w:tcW w:w="930" w:type="dxa"/>
            <w:tcBorders>
              <w:top w:val="single" w:sz="12" w:space="0" w:color="auto"/>
            </w:tcBorders>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1542,5 </w:t>
            </w:r>
          </w:p>
        </w:tc>
      </w:tr>
      <w:tr w:rsidR="0057688F" w:rsidTr="007E012D">
        <w:tc>
          <w:tcPr>
            <w:tcW w:w="5776" w:type="dxa"/>
          </w:tcPr>
          <w:p w:rsidR="0057688F" w:rsidRDefault="00A24A3A" w:rsidP="0057688F">
            <w:pPr>
              <w:pStyle w:val="a4"/>
              <w:ind w:left="0"/>
              <w:rPr>
                <w:rFonts w:ascii="Times New Roman" w:hAnsi="Times New Roman" w:cs="Times New Roman"/>
                <w:b/>
                <w:i/>
                <w:sz w:val="24"/>
                <w:szCs w:val="24"/>
                <w:lang w:val="uk-UA"/>
              </w:rPr>
            </w:pPr>
            <w:r>
              <w:rPr>
                <w:rFonts w:ascii="Times New Roman" w:hAnsi="Times New Roman" w:cs="Times New Roman"/>
                <w:i/>
                <w:sz w:val="24"/>
                <w:szCs w:val="24"/>
                <w:lang w:val="uk-UA"/>
              </w:rPr>
              <w:t xml:space="preserve">            </w:t>
            </w:r>
            <w:r>
              <w:rPr>
                <w:rFonts w:ascii="Times New Roman" w:hAnsi="Times New Roman" w:cs="Times New Roman"/>
                <w:b/>
                <w:i/>
                <w:sz w:val="24"/>
                <w:szCs w:val="24"/>
                <w:lang w:val="uk-UA"/>
              </w:rPr>
              <w:t>у</w:t>
            </w:r>
            <w:r w:rsidR="0057688F">
              <w:rPr>
                <w:rFonts w:ascii="Times New Roman" w:hAnsi="Times New Roman" w:cs="Times New Roman"/>
                <w:b/>
                <w:i/>
                <w:sz w:val="24"/>
                <w:szCs w:val="24"/>
                <w:lang w:val="uk-UA"/>
              </w:rPr>
              <w:t xml:space="preserve"> тому числі: </w:t>
            </w:r>
          </w:p>
          <w:p w:rsidR="0057688F" w:rsidRPr="0057688F" w:rsidRDefault="0057688F" w:rsidP="0057688F">
            <w:pPr>
              <w:pStyle w:val="a4"/>
              <w:numPr>
                <w:ilvl w:val="1"/>
                <w:numId w:val="5"/>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 Інвестиційні витрати </w:t>
            </w:r>
          </w:p>
        </w:tc>
        <w:tc>
          <w:tcPr>
            <w:tcW w:w="907" w:type="dxa"/>
          </w:tcPr>
          <w:p w:rsidR="0057688F" w:rsidRDefault="0057688F" w:rsidP="0057688F">
            <w:pPr>
              <w:pStyle w:val="a4"/>
              <w:ind w:left="0"/>
              <w:jc w:val="center"/>
              <w:rPr>
                <w:rFonts w:ascii="Times New Roman" w:hAnsi="Times New Roman" w:cs="Times New Roman"/>
                <w:sz w:val="24"/>
                <w:szCs w:val="24"/>
                <w:lang w:val="uk-UA"/>
              </w:rPr>
            </w:pP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750,0 </w:t>
            </w:r>
          </w:p>
        </w:tc>
        <w:tc>
          <w:tcPr>
            <w:tcW w:w="879" w:type="dxa"/>
          </w:tcPr>
          <w:p w:rsidR="0057688F" w:rsidRDefault="0057688F" w:rsidP="0057688F">
            <w:pPr>
              <w:pStyle w:val="a4"/>
              <w:ind w:left="0"/>
              <w:jc w:val="center"/>
              <w:rPr>
                <w:rFonts w:ascii="Times New Roman" w:hAnsi="Times New Roman" w:cs="Times New Roman"/>
                <w:sz w:val="24"/>
                <w:szCs w:val="24"/>
                <w:lang w:val="uk-UA"/>
              </w:rPr>
            </w:pP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850" w:type="dxa"/>
          </w:tcPr>
          <w:p w:rsidR="0057688F" w:rsidRDefault="0057688F" w:rsidP="0057688F">
            <w:pPr>
              <w:pStyle w:val="a4"/>
              <w:ind w:left="0"/>
              <w:jc w:val="center"/>
              <w:rPr>
                <w:rFonts w:ascii="Times New Roman" w:hAnsi="Times New Roman" w:cs="Times New Roman"/>
                <w:sz w:val="24"/>
                <w:szCs w:val="24"/>
                <w:lang w:val="uk-UA"/>
              </w:rPr>
            </w:pP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853" w:type="dxa"/>
          </w:tcPr>
          <w:p w:rsidR="0057688F" w:rsidRDefault="0057688F" w:rsidP="0057688F">
            <w:pPr>
              <w:pStyle w:val="a4"/>
              <w:ind w:left="0"/>
              <w:jc w:val="center"/>
              <w:rPr>
                <w:rFonts w:ascii="Times New Roman" w:hAnsi="Times New Roman" w:cs="Times New Roman"/>
                <w:sz w:val="24"/>
                <w:szCs w:val="24"/>
                <w:lang w:val="uk-UA"/>
              </w:rPr>
            </w:pP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930" w:type="dxa"/>
          </w:tcPr>
          <w:p w:rsidR="0057688F" w:rsidRDefault="0057688F" w:rsidP="0057688F">
            <w:pPr>
              <w:pStyle w:val="a4"/>
              <w:ind w:left="0"/>
              <w:jc w:val="center"/>
              <w:rPr>
                <w:rFonts w:ascii="Times New Roman" w:hAnsi="Times New Roman" w:cs="Times New Roman"/>
                <w:sz w:val="24"/>
                <w:szCs w:val="24"/>
                <w:lang w:val="uk-UA"/>
              </w:rPr>
            </w:pP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750,0 </w:t>
            </w:r>
          </w:p>
        </w:tc>
      </w:tr>
      <w:tr w:rsidR="0057688F" w:rsidTr="007E012D">
        <w:tc>
          <w:tcPr>
            <w:tcW w:w="5776" w:type="dxa"/>
          </w:tcPr>
          <w:p w:rsidR="0057688F" w:rsidRPr="0057688F" w:rsidRDefault="0057688F" w:rsidP="0057688F">
            <w:pPr>
              <w:pStyle w:val="a4"/>
              <w:numPr>
                <w:ilvl w:val="2"/>
                <w:numId w:val="5"/>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Вкладення в основні засоби </w:t>
            </w:r>
          </w:p>
        </w:tc>
        <w:tc>
          <w:tcPr>
            <w:tcW w:w="907"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tc>
        <w:tc>
          <w:tcPr>
            <w:tcW w:w="879"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3"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93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tc>
      </w:tr>
      <w:tr w:rsidR="0057688F" w:rsidTr="007E012D">
        <w:tc>
          <w:tcPr>
            <w:tcW w:w="5776" w:type="dxa"/>
          </w:tcPr>
          <w:p w:rsidR="0057688F" w:rsidRPr="0057688F" w:rsidRDefault="0057688F" w:rsidP="0057688F">
            <w:pPr>
              <w:pStyle w:val="a4"/>
              <w:numPr>
                <w:ilvl w:val="2"/>
                <w:numId w:val="5"/>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Поповнення обігових засобів </w:t>
            </w:r>
          </w:p>
        </w:tc>
        <w:tc>
          <w:tcPr>
            <w:tcW w:w="907"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250,0 </w:t>
            </w:r>
          </w:p>
        </w:tc>
        <w:tc>
          <w:tcPr>
            <w:tcW w:w="879"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3"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93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250,0 </w:t>
            </w:r>
          </w:p>
        </w:tc>
      </w:tr>
      <w:tr w:rsidR="0057688F" w:rsidTr="007E012D">
        <w:tc>
          <w:tcPr>
            <w:tcW w:w="5776" w:type="dxa"/>
          </w:tcPr>
          <w:p w:rsidR="0057688F" w:rsidRPr="0057688F" w:rsidRDefault="0057688F" w:rsidP="0057688F">
            <w:pPr>
              <w:pStyle w:val="a4"/>
              <w:numPr>
                <w:ilvl w:val="1"/>
                <w:numId w:val="5"/>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 Поточні витрати (без амортизації) </w:t>
            </w:r>
          </w:p>
        </w:tc>
        <w:tc>
          <w:tcPr>
            <w:tcW w:w="907"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79"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232,5 </w:t>
            </w:r>
          </w:p>
        </w:tc>
        <w:tc>
          <w:tcPr>
            <w:tcW w:w="85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180,0 </w:t>
            </w:r>
          </w:p>
        </w:tc>
        <w:tc>
          <w:tcPr>
            <w:tcW w:w="853"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127,5 </w:t>
            </w:r>
          </w:p>
        </w:tc>
        <w:tc>
          <w:tcPr>
            <w:tcW w:w="93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540,0 </w:t>
            </w:r>
          </w:p>
        </w:tc>
      </w:tr>
      <w:tr w:rsidR="0057688F" w:rsidTr="007E012D">
        <w:tc>
          <w:tcPr>
            <w:tcW w:w="5776" w:type="dxa"/>
          </w:tcPr>
          <w:p w:rsidR="0057688F" w:rsidRPr="0057688F" w:rsidRDefault="0057688F" w:rsidP="0057688F">
            <w:pPr>
              <w:pStyle w:val="a4"/>
              <w:numPr>
                <w:ilvl w:val="2"/>
                <w:numId w:val="5"/>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Оплата постачальникам </w:t>
            </w:r>
          </w:p>
        </w:tc>
        <w:tc>
          <w:tcPr>
            <w:tcW w:w="907"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79"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100,0 </w:t>
            </w:r>
          </w:p>
        </w:tc>
        <w:tc>
          <w:tcPr>
            <w:tcW w:w="85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70,0 </w:t>
            </w:r>
          </w:p>
        </w:tc>
        <w:tc>
          <w:tcPr>
            <w:tcW w:w="853"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40,0 </w:t>
            </w:r>
          </w:p>
        </w:tc>
        <w:tc>
          <w:tcPr>
            <w:tcW w:w="93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210,0 </w:t>
            </w:r>
          </w:p>
        </w:tc>
      </w:tr>
      <w:tr w:rsidR="0057688F" w:rsidTr="007E012D">
        <w:tc>
          <w:tcPr>
            <w:tcW w:w="5776" w:type="dxa"/>
          </w:tcPr>
          <w:p w:rsidR="0057688F" w:rsidRPr="0057688F" w:rsidRDefault="0057688F" w:rsidP="0057688F">
            <w:pPr>
              <w:pStyle w:val="a4"/>
              <w:numPr>
                <w:ilvl w:val="2"/>
                <w:numId w:val="5"/>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Заробітна платня з відрахуваннями </w:t>
            </w:r>
          </w:p>
        </w:tc>
        <w:tc>
          <w:tcPr>
            <w:tcW w:w="907"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79"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75,0 </w:t>
            </w:r>
          </w:p>
        </w:tc>
        <w:tc>
          <w:tcPr>
            <w:tcW w:w="85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52,5 </w:t>
            </w:r>
          </w:p>
        </w:tc>
        <w:tc>
          <w:tcPr>
            <w:tcW w:w="853"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30,0 </w:t>
            </w:r>
          </w:p>
        </w:tc>
        <w:tc>
          <w:tcPr>
            <w:tcW w:w="93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157,5 </w:t>
            </w:r>
          </w:p>
        </w:tc>
      </w:tr>
      <w:tr w:rsidR="0057688F" w:rsidTr="007E012D">
        <w:tc>
          <w:tcPr>
            <w:tcW w:w="5776" w:type="dxa"/>
          </w:tcPr>
          <w:p w:rsidR="0057688F" w:rsidRPr="0057688F" w:rsidRDefault="0057688F" w:rsidP="0057688F">
            <w:pPr>
              <w:pStyle w:val="a4"/>
              <w:ind w:left="0"/>
              <w:rPr>
                <w:rFonts w:ascii="Times New Roman" w:hAnsi="Times New Roman" w:cs="Times New Roman"/>
                <w:i/>
                <w:sz w:val="24"/>
                <w:szCs w:val="24"/>
                <w:lang w:val="uk-UA"/>
              </w:rPr>
            </w:pPr>
            <w:proofErr w:type="spellStart"/>
            <w:r>
              <w:rPr>
                <w:rFonts w:ascii="Times New Roman" w:hAnsi="Times New Roman" w:cs="Times New Roman"/>
                <w:i/>
                <w:sz w:val="24"/>
                <w:szCs w:val="24"/>
                <w:lang w:val="uk-UA"/>
              </w:rPr>
              <w:t>Довідково</w:t>
            </w:r>
            <w:proofErr w:type="spellEnd"/>
            <w:r>
              <w:rPr>
                <w:rFonts w:ascii="Times New Roman" w:hAnsi="Times New Roman" w:cs="Times New Roman"/>
                <w:i/>
                <w:sz w:val="24"/>
                <w:szCs w:val="24"/>
                <w:lang w:val="uk-UA"/>
              </w:rPr>
              <w:t xml:space="preserve">: Амортизація основних засобів </w:t>
            </w:r>
          </w:p>
        </w:tc>
        <w:tc>
          <w:tcPr>
            <w:tcW w:w="907"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79"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15,0 </w:t>
            </w:r>
          </w:p>
        </w:tc>
        <w:tc>
          <w:tcPr>
            <w:tcW w:w="85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15,0 </w:t>
            </w:r>
          </w:p>
        </w:tc>
        <w:tc>
          <w:tcPr>
            <w:tcW w:w="853"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15,0 </w:t>
            </w:r>
          </w:p>
        </w:tc>
        <w:tc>
          <w:tcPr>
            <w:tcW w:w="93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45,0 </w:t>
            </w:r>
          </w:p>
        </w:tc>
      </w:tr>
      <w:tr w:rsidR="0057688F" w:rsidTr="007E012D">
        <w:tc>
          <w:tcPr>
            <w:tcW w:w="5776" w:type="dxa"/>
          </w:tcPr>
          <w:p w:rsidR="0057688F" w:rsidRPr="0057688F" w:rsidRDefault="0057688F" w:rsidP="0057688F">
            <w:pPr>
              <w:pStyle w:val="a4"/>
              <w:numPr>
                <w:ilvl w:val="2"/>
                <w:numId w:val="5"/>
              </w:numPr>
              <w:rPr>
                <w:rFonts w:ascii="Times New Roman" w:hAnsi="Times New Roman" w:cs="Times New Roman"/>
                <w:i/>
                <w:sz w:val="24"/>
                <w:szCs w:val="24"/>
                <w:lang w:val="uk-UA"/>
              </w:rPr>
            </w:pPr>
            <w:r w:rsidRPr="0057688F">
              <w:rPr>
                <w:rFonts w:ascii="Times New Roman" w:hAnsi="Times New Roman" w:cs="Times New Roman"/>
                <w:i/>
                <w:sz w:val="24"/>
                <w:szCs w:val="24"/>
                <w:lang w:val="uk-UA"/>
              </w:rPr>
              <w:t xml:space="preserve">Накладні витрати </w:t>
            </w:r>
          </w:p>
        </w:tc>
        <w:tc>
          <w:tcPr>
            <w:tcW w:w="907"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79"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20,0 </w:t>
            </w:r>
          </w:p>
        </w:tc>
        <w:tc>
          <w:tcPr>
            <w:tcW w:w="85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20,0 </w:t>
            </w:r>
          </w:p>
        </w:tc>
        <w:tc>
          <w:tcPr>
            <w:tcW w:w="853"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20,0 </w:t>
            </w:r>
          </w:p>
        </w:tc>
        <w:tc>
          <w:tcPr>
            <w:tcW w:w="93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60,0 </w:t>
            </w:r>
          </w:p>
        </w:tc>
      </w:tr>
      <w:tr w:rsidR="0057688F" w:rsidTr="007E012D">
        <w:tc>
          <w:tcPr>
            <w:tcW w:w="5776" w:type="dxa"/>
          </w:tcPr>
          <w:p w:rsidR="0057688F" w:rsidRPr="0057688F" w:rsidRDefault="0057688F" w:rsidP="0057688F">
            <w:pPr>
              <w:pStyle w:val="a4"/>
              <w:numPr>
                <w:ilvl w:val="2"/>
                <w:numId w:val="5"/>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Відсотки за кредит </w:t>
            </w:r>
          </w:p>
        </w:tc>
        <w:tc>
          <w:tcPr>
            <w:tcW w:w="907"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79"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37,5 </w:t>
            </w:r>
          </w:p>
        </w:tc>
        <w:tc>
          <w:tcPr>
            <w:tcW w:w="85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37,5 </w:t>
            </w:r>
          </w:p>
        </w:tc>
        <w:tc>
          <w:tcPr>
            <w:tcW w:w="853"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37,5 </w:t>
            </w:r>
          </w:p>
        </w:tc>
        <w:tc>
          <w:tcPr>
            <w:tcW w:w="93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112,5 </w:t>
            </w:r>
          </w:p>
        </w:tc>
      </w:tr>
      <w:tr w:rsidR="0057688F" w:rsidTr="007E012D">
        <w:tc>
          <w:tcPr>
            <w:tcW w:w="5776" w:type="dxa"/>
          </w:tcPr>
          <w:p w:rsidR="0057688F" w:rsidRPr="0057688F" w:rsidRDefault="0057688F" w:rsidP="0057688F">
            <w:pPr>
              <w:pStyle w:val="a4"/>
              <w:ind w:left="0"/>
              <w:rPr>
                <w:rFonts w:ascii="Times New Roman" w:hAnsi="Times New Roman" w:cs="Times New Roman"/>
                <w:i/>
                <w:sz w:val="24"/>
                <w:szCs w:val="24"/>
                <w:lang w:val="uk-UA"/>
              </w:rPr>
            </w:pPr>
            <w:proofErr w:type="spellStart"/>
            <w:r>
              <w:rPr>
                <w:rFonts w:ascii="Times New Roman" w:hAnsi="Times New Roman" w:cs="Times New Roman"/>
                <w:i/>
                <w:sz w:val="24"/>
                <w:szCs w:val="24"/>
                <w:lang w:val="uk-UA"/>
              </w:rPr>
              <w:t>Довідково</w:t>
            </w:r>
            <w:proofErr w:type="spellEnd"/>
            <w:r>
              <w:rPr>
                <w:rFonts w:ascii="Times New Roman" w:hAnsi="Times New Roman" w:cs="Times New Roman"/>
                <w:i/>
                <w:sz w:val="24"/>
                <w:szCs w:val="24"/>
                <w:lang w:val="uk-UA"/>
              </w:rPr>
              <w:t xml:space="preserve">: Прибуток, що оподатковується </w:t>
            </w:r>
          </w:p>
        </w:tc>
        <w:tc>
          <w:tcPr>
            <w:tcW w:w="907"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250</w:t>
            </w:r>
            <w:r w:rsidR="007E012D">
              <w:rPr>
                <w:rFonts w:ascii="Times New Roman" w:hAnsi="Times New Roman" w:cs="Times New Roman"/>
                <w:sz w:val="24"/>
                <w:szCs w:val="24"/>
                <w:lang w:val="uk-UA"/>
              </w:rPr>
              <w:t>,0</w:t>
            </w:r>
            <w:r>
              <w:rPr>
                <w:rFonts w:ascii="Times New Roman" w:hAnsi="Times New Roman" w:cs="Times New Roman"/>
                <w:sz w:val="24"/>
                <w:szCs w:val="24"/>
                <w:lang w:val="uk-UA"/>
              </w:rPr>
              <w:t xml:space="preserve"> </w:t>
            </w:r>
          </w:p>
        </w:tc>
        <w:tc>
          <w:tcPr>
            <w:tcW w:w="879"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2,5 </w:t>
            </w:r>
          </w:p>
        </w:tc>
        <w:tc>
          <w:tcPr>
            <w:tcW w:w="85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155,0 </w:t>
            </w:r>
          </w:p>
        </w:tc>
        <w:tc>
          <w:tcPr>
            <w:tcW w:w="853"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607,5 </w:t>
            </w:r>
          </w:p>
        </w:tc>
        <w:tc>
          <w:tcPr>
            <w:tcW w:w="93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515,0 </w:t>
            </w:r>
          </w:p>
        </w:tc>
      </w:tr>
      <w:tr w:rsidR="0057688F" w:rsidTr="007E012D">
        <w:tc>
          <w:tcPr>
            <w:tcW w:w="5776" w:type="dxa"/>
          </w:tcPr>
          <w:p w:rsidR="0057688F" w:rsidRPr="0057688F" w:rsidRDefault="0057688F" w:rsidP="0057688F">
            <w:pPr>
              <w:pStyle w:val="a4"/>
              <w:numPr>
                <w:ilvl w:val="2"/>
                <w:numId w:val="5"/>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Податок на прибуток (33%) </w:t>
            </w:r>
          </w:p>
        </w:tc>
        <w:tc>
          <w:tcPr>
            <w:tcW w:w="907" w:type="dxa"/>
          </w:tcPr>
          <w:p w:rsidR="0057688F" w:rsidRPr="0057688F" w:rsidRDefault="0057688F" w:rsidP="0057688F">
            <w:pPr>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tc>
        <w:tc>
          <w:tcPr>
            <w:tcW w:w="879"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0,8 </w:t>
            </w:r>
          </w:p>
        </w:tc>
        <w:tc>
          <w:tcPr>
            <w:tcW w:w="85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51,2 </w:t>
            </w:r>
          </w:p>
        </w:tc>
        <w:tc>
          <w:tcPr>
            <w:tcW w:w="853"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200,5 </w:t>
            </w:r>
          </w:p>
        </w:tc>
        <w:tc>
          <w:tcPr>
            <w:tcW w:w="93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252,5 </w:t>
            </w:r>
          </w:p>
        </w:tc>
      </w:tr>
      <w:tr w:rsidR="0057688F" w:rsidTr="007E012D">
        <w:tc>
          <w:tcPr>
            <w:tcW w:w="5776" w:type="dxa"/>
          </w:tcPr>
          <w:p w:rsidR="0057688F" w:rsidRPr="0057688F" w:rsidRDefault="0057688F" w:rsidP="0057688F">
            <w:pPr>
              <w:pStyle w:val="a4"/>
              <w:ind w:left="0"/>
              <w:rPr>
                <w:rFonts w:ascii="Times New Roman" w:hAnsi="Times New Roman" w:cs="Times New Roman"/>
                <w:i/>
                <w:sz w:val="24"/>
                <w:szCs w:val="24"/>
                <w:lang w:val="uk-UA"/>
              </w:rPr>
            </w:pPr>
            <w:proofErr w:type="spellStart"/>
            <w:r w:rsidRPr="0057688F">
              <w:rPr>
                <w:rFonts w:ascii="Times New Roman" w:hAnsi="Times New Roman" w:cs="Times New Roman"/>
                <w:i/>
                <w:sz w:val="24"/>
                <w:szCs w:val="24"/>
                <w:lang w:val="uk-UA"/>
              </w:rPr>
              <w:t>Довідково</w:t>
            </w:r>
            <w:proofErr w:type="spellEnd"/>
            <w:r w:rsidRPr="0057688F">
              <w:rPr>
                <w:rFonts w:ascii="Times New Roman" w:hAnsi="Times New Roman" w:cs="Times New Roman"/>
                <w:i/>
                <w:sz w:val="24"/>
                <w:szCs w:val="24"/>
                <w:lang w:val="uk-UA"/>
              </w:rPr>
              <w:t xml:space="preserve">: Чистий прибуток </w:t>
            </w:r>
          </w:p>
        </w:tc>
        <w:tc>
          <w:tcPr>
            <w:tcW w:w="907"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250</w:t>
            </w:r>
            <w:r w:rsidR="007E012D">
              <w:rPr>
                <w:rFonts w:ascii="Times New Roman" w:hAnsi="Times New Roman" w:cs="Times New Roman"/>
                <w:sz w:val="24"/>
                <w:szCs w:val="24"/>
                <w:lang w:val="uk-UA"/>
              </w:rPr>
              <w:t>,0</w:t>
            </w:r>
            <w:r>
              <w:rPr>
                <w:rFonts w:ascii="Times New Roman" w:hAnsi="Times New Roman" w:cs="Times New Roman"/>
                <w:sz w:val="24"/>
                <w:szCs w:val="24"/>
                <w:lang w:val="uk-UA"/>
              </w:rPr>
              <w:t xml:space="preserve"> </w:t>
            </w:r>
          </w:p>
        </w:tc>
        <w:tc>
          <w:tcPr>
            <w:tcW w:w="879"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1,7 </w:t>
            </w:r>
          </w:p>
        </w:tc>
        <w:tc>
          <w:tcPr>
            <w:tcW w:w="85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103,9 </w:t>
            </w:r>
          </w:p>
        </w:tc>
        <w:tc>
          <w:tcPr>
            <w:tcW w:w="853"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407,0 </w:t>
            </w:r>
          </w:p>
        </w:tc>
        <w:tc>
          <w:tcPr>
            <w:tcW w:w="930" w:type="dxa"/>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262,6 </w:t>
            </w:r>
          </w:p>
        </w:tc>
      </w:tr>
      <w:tr w:rsidR="0057688F" w:rsidTr="007E012D">
        <w:tc>
          <w:tcPr>
            <w:tcW w:w="5776" w:type="dxa"/>
            <w:tcBorders>
              <w:bottom w:val="single" w:sz="12" w:space="0" w:color="auto"/>
            </w:tcBorders>
          </w:tcPr>
          <w:p w:rsidR="0057688F" w:rsidRPr="0057688F" w:rsidRDefault="0057688F" w:rsidP="0057688F">
            <w:pPr>
              <w:pStyle w:val="a4"/>
              <w:numPr>
                <w:ilvl w:val="2"/>
                <w:numId w:val="5"/>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Повернення кредитів </w:t>
            </w:r>
          </w:p>
        </w:tc>
        <w:tc>
          <w:tcPr>
            <w:tcW w:w="907" w:type="dxa"/>
            <w:tcBorders>
              <w:bottom w:val="single" w:sz="12" w:space="0" w:color="auto"/>
            </w:tcBorders>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79" w:type="dxa"/>
            <w:tcBorders>
              <w:bottom w:val="single" w:sz="12" w:space="0" w:color="auto"/>
            </w:tcBorders>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Borders>
              <w:bottom w:val="single" w:sz="12" w:space="0" w:color="auto"/>
            </w:tcBorders>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3" w:type="dxa"/>
            <w:tcBorders>
              <w:bottom w:val="single" w:sz="12" w:space="0" w:color="auto"/>
            </w:tcBorders>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tc>
        <w:tc>
          <w:tcPr>
            <w:tcW w:w="930" w:type="dxa"/>
            <w:tcBorders>
              <w:bottom w:val="single" w:sz="12" w:space="0" w:color="auto"/>
            </w:tcBorders>
          </w:tcPr>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tc>
      </w:tr>
      <w:tr w:rsidR="0057688F" w:rsidTr="007E012D">
        <w:tc>
          <w:tcPr>
            <w:tcW w:w="5776" w:type="dxa"/>
            <w:tcBorders>
              <w:top w:val="single" w:sz="12" w:space="0" w:color="auto"/>
            </w:tcBorders>
          </w:tcPr>
          <w:p w:rsidR="0057688F" w:rsidRDefault="0057688F" w:rsidP="0057688F">
            <w:pPr>
              <w:pStyle w:val="a4"/>
              <w:numPr>
                <w:ilvl w:val="0"/>
                <w:numId w:val="5"/>
              </w:numP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Чистий грошовий потік (ЧГП) </w:t>
            </w:r>
          </w:p>
          <w:p w:rsidR="0057688F" w:rsidRPr="0057688F" w:rsidRDefault="0057688F" w:rsidP="0057688F">
            <w:pPr>
              <w:pStyle w:val="a4"/>
              <w:numPr>
                <w:ilvl w:val="1"/>
                <w:numId w:val="5"/>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Накопичувальний рух ЧГП </w:t>
            </w:r>
          </w:p>
        </w:tc>
        <w:tc>
          <w:tcPr>
            <w:tcW w:w="907" w:type="dxa"/>
            <w:tcBorders>
              <w:top w:val="single" w:sz="12" w:space="0" w:color="auto"/>
            </w:tcBorders>
          </w:tcPr>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250</w:t>
            </w:r>
            <w:r w:rsidR="007E012D">
              <w:rPr>
                <w:rFonts w:ascii="Times New Roman" w:hAnsi="Times New Roman" w:cs="Times New Roman"/>
                <w:sz w:val="24"/>
                <w:szCs w:val="24"/>
                <w:lang w:val="uk-UA"/>
              </w:rPr>
              <w:t>,0</w:t>
            </w:r>
            <w:r>
              <w:rPr>
                <w:rFonts w:ascii="Times New Roman" w:hAnsi="Times New Roman" w:cs="Times New Roman"/>
                <w:sz w:val="24"/>
                <w:szCs w:val="24"/>
                <w:lang w:val="uk-UA"/>
              </w:rPr>
              <w:t xml:space="preserve"> </w:t>
            </w: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250</w:t>
            </w:r>
            <w:r w:rsidR="007E012D">
              <w:rPr>
                <w:rFonts w:ascii="Times New Roman" w:hAnsi="Times New Roman" w:cs="Times New Roman"/>
                <w:sz w:val="24"/>
                <w:szCs w:val="24"/>
                <w:lang w:val="uk-UA"/>
              </w:rPr>
              <w:t>,0</w:t>
            </w:r>
            <w:r>
              <w:rPr>
                <w:rFonts w:ascii="Times New Roman" w:hAnsi="Times New Roman" w:cs="Times New Roman"/>
                <w:sz w:val="24"/>
                <w:szCs w:val="24"/>
                <w:lang w:val="uk-UA"/>
              </w:rPr>
              <w:t xml:space="preserve"> </w:t>
            </w:r>
          </w:p>
        </w:tc>
        <w:tc>
          <w:tcPr>
            <w:tcW w:w="879" w:type="dxa"/>
            <w:tcBorders>
              <w:top w:val="single" w:sz="12" w:space="0" w:color="auto"/>
            </w:tcBorders>
          </w:tcPr>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266,67 </w:t>
            </w: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16,7 </w:t>
            </w:r>
          </w:p>
        </w:tc>
        <w:tc>
          <w:tcPr>
            <w:tcW w:w="850" w:type="dxa"/>
            <w:tcBorders>
              <w:top w:val="single" w:sz="12" w:space="0" w:color="auto"/>
            </w:tcBorders>
          </w:tcPr>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118,9 </w:t>
            </w: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135,5 </w:t>
            </w:r>
          </w:p>
        </w:tc>
        <w:tc>
          <w:tcPr>
            <w:tcW w:w="853" w:type="dxa"/>
            <w:tcBorders>
              <w:top w:val="single" w:sz="12" w:space="0" w:color="auto"/>
            </w:tcBorders>
          </w:tcPr>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78,0 </w:t>
            </w:r>
          </w:p>
          <w:p w:rsidR="0057688F" w:rsidRP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57,6 </w:t>
            </w:r>
          </w:p>
        </w:tc>
        <w:tc>
          <w:tcPr>
            <w:tcW w:w="930" w:type="dxa"/>
            <w:tcBorders>
              <w:top w:val="single" w:sz="12" w:space="0" w:color="auto"/>
            </w:tcBorders>
          </w:tcPr>
          <w:p w:rsidR="0057688F" w:rsidRDefault="0057688F" w:rsidP="0057688F">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57,6 </w:t>
            </w:r>
          </w:p>
          <w:p w:rsidR="0057688F" w:rsidRPr="0057688F" w:rsidRDefault="0057688F" w:rsidP="0057688F">
            <w:pPr>
              <w:pStyle w:val="a4"/>
              <w:ind w:left="0"/>
              <w:jc w:val="center"/>
              <w:rPr>
                <w:rFonts w:ascii="Times New Roman" w:hAnsi="Times New Roman" w:cs="Times New Roman"/>
                <w:sz w:val="24"/>
                <w:szCs w:val="24"/>
                <w:lang w:val="uk-UA"/>
              </w:rPr>
            </w:pPr>
          </w:p>
        </w:tc>
      </w:tr>
    </w:tbl>
    <w:p w:rsidR="007E012D" w:rsidRDefault="007E012D" w:rsidP="00111010">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якості джерел фінансування проекту використовуються власні кошти у розмірі 250 тис. грн., а також залучається банківський кредит у розмірі </w:t>
      </w:r>
      <w:r w:rsidR="00FA588C">
        <w:rPr>
          <w:rFonts w:ascii="Times New Roman" w:hAnsi="Times New Roman" w:cs="Times New Roman"/>
          <w:sz w:val="28"/>
          <w:szCs w:val="28"/>
          <w:lang w:val="uk-UA"/>
        </w:rPr>
        <w:t xml:space="preserve">          </w:t>
      </w:r>
      <w:r w:rsidRPr="00FA588C">
        <w:rPr>
          <w:rFonts w:ascii="Times New Roman" w:hAnsi="Times New Roman" w:cs="Times New Roman"/>
          <w:b/>
          <w:i/>
          <w:sz w:val="28"/>
          <w:szCs w:val="28"/>
          <w:lang w:val="uk-UA"/>
        </w:rPr>
        <w:t>500 тис. грн.</w:t>
      </w:r>
      <w:r>
        <w:rPr>
          <w:rFonts w:ascii="Times New Roman" w:hAnsi="Times New Roman" w:cs="Times New Roman"/>
          <w:sz w:val="28"/>
          <w:szCs w:val="28"/>
          <w:lang w:val="uk-UA"/>
        </w:rPr>
        <w:t xml:space="preserve"> за ставкою </w:t>
      </w:r>
      <w:r w:rsidRPr="00FA588C">
        <w:rPr>
          <w:rFonts w:ascii="Times New Roman" w:hAnsi="Times New Roman" w:cs="Times New Roman"/>
          <w:b/>
          <w:i/>
          <w:sz w:val="28"/>
          <w:szCs w:val="28"/>
          <w:lang w:val="uk-UA"/>
        </w:rPr>
        <w:t>30% річних</w:t>
      </w:r>
      <w:r>
        <w:rPr>
          <w:rFonts w:ascii="Times New Roman" w:hAnsi="Times New Roman" w:cs="Times New Roman"/>
          <w:sz w:val="28"/>
          <w:szCs w:val="28"/>
          <w:lang w:val="uk-UA"/>
        </w:rPr>
        <w:t xml:space="preserve">. </w:t>
      </w:r>
      <w:r w:rsidR="005904BD">
        <w:rPr>
          <w:rFonts w:ascii="Times New Roman" w:hAnsi="Times New Roman" w:cs="Times New Roman"/>
          <w:sz w:val="28"/>
          <w:szCs w:val="28"/>
          <w:lang w:val="uk-UA"/>
        </w:rPr>
        <w:t>Відсотки за кредит сплачуються щоквартально, а повернення тіла кредиту плануєт</w:t>
      </w:r>
      <w:r w:rsidR="00FA588C">
        <w:rPr>
          <w:rFonts w:ascii="Times New Roman" w:hAnsi="Times New Roman" w:cs="Times New Roman"/>
          <w:sz w:val="28"/>
          <w:szCs w:val="28"/>
          <w:lang w:val="uk-UA"/>
        </w:rPr>
        <w:t>ься здійснити після закінчення</w:t>
      </w:r>
      <w:r w:rsidR="005904BD">
        <w:rPr>
          <w:rFonts w:ascii="Times New Roman" w:hAnsi="Times New Roman" w:cs="Times New Roman"/>
          <w:sz w:val="28"/>
          <w:szCs w:val="28"/>
          <w:lang w:val="uk-UA"/>
        </w:rPr>
        <w:t xml:space="preserve"> проекту. Попередній аналіз фінансових показників проекту, здійснений на основі статичних показників, свідчить про його економічну привабливість. </w:t>
      </w:r>
      <w:r w:rsidR="005904BD">
        <w:rPr>
          <w:rFonts w:ascii="Times New Roman" w:hAnsi="Times New Roman" w:cs="Times New Roman"/>
          <w:i/>
          <w:sz w:val="28"/>
          <w:szCs w:val="28"/>
          <w:lang w:val="uk-UA"/>
        </w:rPr>
        <w:t xml:space="preserve">Чистий прибуток від реалізації проекту </w:t>
      </w:r>
      <w:r w:rsidR="005904BD">
        <w:rPr>
          <w:rFonts w:ascii="Times New Roman" w:hAnsi="Times New Roman" w:cs="Times New Roman"/>
          <w:sz w:val="28"/>
          <w:szCs w:val="28"/>
          <w:lang w:val="uk-UA"/>
        </w:rPr>
        <w:t xml:space="preserve">складає 512,5 тис. грн., </w:t>
      </w:r>
      <w:r w:rsidR="005904BD">
        <w:rPr>
          <w:rFonts w:ascii="Times New Roman" w:hAnsi="Times New Roman" w:cs="Times New Roman"/>
          <w:sz w:val="28"/>
          <w:szCs w:val="28"/>
          <w:lang w:val="uk-UA"/>
        </w:rPr>
        <w:lastRenderedPageBreak/>
        <w:t xml:space="preserve">а </w:t>
      </w:r>
      <w:r w:rsidR="005904BD">
        <w:rPr>
          <w:rFonts w:ascii="Times New Roman" w:hAnsi="Times New Roman" w:cs="Times New Roman"/>
          <w:i/>
          <w:sz w:val="28"/>
          <w:szCs w:val="28"/>
          <w:lang w:val="uk-UA"/>
        </w:rPr>
        <w:t xml:space="preserve">чистий дохід </w:t>
      </w:r>
      <w:r w:rsidR="005904BD">
        <w:rPr>
          <w:rFonts w:ascii="Times New Roman" w:hAnsi="Times New Roman" w:cs="Times New Roman"/>
          <w:sz w:val="28"/>
          <w:szCs w:val="28"/>
          <w:lang w:val="uk-UA"/>
        </w:rPr>
        <w:t xml:space="preserve">(з урахуванням повернення суми кредиту із чистого прибутку) оцінюється у 57,5 тис. грн. </w:t>
      </w:r>
      <w:r w:rsidR="005904BD">
        <w:rPr>
          <w:rFonts w:ascii="Times New Roman" w:hAnsi="Times New Roman" w:cs="Times New Roman"/>
          <w:i/>
          <w:sz w:val="28"/>
          <w:szCs w:val="28"/>
          <w:lang w:val="uk-UA"/>
        </w:rPr>
        <w:t>Рентабельність інвестицій (проста норма прибутку)</w:t>
      </w:r>
      <w:r w:rsidR="005904BD">
        <w:rPr>
          <w:rFonts w:ascii="Times New Roman" w:hAnsi="Times New Roman" w:cs="Times New Roman"/>
          <w:sz w:val="28"/>
          <w:szCs w:val="28"/>
          <w:lang w:val="uk-UA"/>
        </w:rPr>
        <w:t xml:space="preserve"> дорівнює 83,3%, а </w:t>
      </w:r>
      <w:r w:rsidR="005904BD">
        <w:rPr>
          <w:rFonts w:ascii="Times New Roman" w:hAnsi="Times New Roman" w:cs="Times New Roman"/>
          <w:i/>
          <w:sz w:val="28"/>
          <w:szCs w:val="28"/>
          <w:lang w:val="uk-UA"/>
        </w:rPr>
        <w:t>рентабельність власного капіталу</w:t>
      </w:r>
      <w:r w:rsidR="005904BD">
        <w:rPr>
          <w:rFonts w:ascii="Times New Roman" w:hAnsi="Times New Roman" w:cs="Times New Roman"/>
          <w:sz w:val="28"/>
          <w:szCs w:val="28"/>
          <w:lang w:val="uk-UA"/>
        </w:rPr>
        <w:t xml:space="preserve">, інвестованого у проект, що оцінюється як відношення чистого доходу до власних інвестицій, є меншою і складає 23%. </w:t>
      </w:r>
      <w:r w:rsidR="005904BD">
        <w:rPr>
          <w:rFonts w:ascii="Times New Roman" w:hAnsi="Times New Roman" w:cs="Times New Roman"/>
          <w:i/>
          <w:sz w:val="28"/>
          <w:szCs w:val="28"/>
          <w:lang w:val="uk-UA"/>
        </w:rPr>
        <w:t xml:space="preserve">Період окупності інвестицій </w:t>
      </w:r>
      <w:r w:rsidR="00FA588C">
        <w:rPr>
          <w:rFonts w:ascii="Times New Roman" w:hAnsi="Times New Roman" w:cs="Times New Roman"/>
          <w:sz w:val="28"/>
          <w:szCs w:val="28"/>
          <w:lang w:val="uk-UA"/>
        </w:rPr>
        <w:t>складає два квартали, що є мен</w:t>
      </w:r>
      <w:r w:rsidR="005904BD">
        <w:rPr>
          <w:rFonts w:ascii="Times New Roman" w:hAnsi="Times New Roman" w:cs="Times New Roman"/>
          <w:sz w:val="28"/>
          <w:szCs w:val="28"/>
          <w:lang w:val="uk-UA"/>
        </w:rPr>
        <w:t xml:space="preserve">шим за інвестиційний період проекту. </w:t>
      </w:r>
    </w:p>
    <w:p w:rsidR="005904BD" w:rsidRDefault="00C44EA4" w:rsidP="00A24A3A">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розрахунку динамічних показників оцінки ефективності проекту припустимо, що </w:t>
      </w:r>
      <w:r w:rsidRPr="00FA588C">
        <w:rPr>
          <w:rFonts w:ascii="Times New Roman" w:hAnsi="Times New Roman" w:cs="Times New Roman"/>
          <w:i/>
          <w:sz w:val="28"/>
          <w:szCs w:val="28"/>
          <w:lang w:val="uk-UA"/>
        </w:rPr>
        <w:t>альтернативна вартість власного капіталу оцінюється за ставкою 15% річних.</w:t>
      </w:r>
      <w:r>
        <w:rPr>
          <w:rFonts w:ascii="Times New Roman" w:hAnsi="Times New Roman" w:cs="Times New Roman"/>
          <w:sz w:val="28"/>
          <w:szCs w:val="28"/>
          <w:lang w:val="uk-UA"/>
        </w:rPr>
        <w:t xml:space="preserve"> У цьому випадку чиста поточна вартість проекту визначається наступним чином: </w:t>
      </w:r>
    </w:p>
    <w:p w:rsidR="00C44EA4" w:rsidRDefault="00FC7818" w:rsidP="00C44EA4">
      <w:pPr>
        <w:spacing w:after="0" w:line="312" w:lineRule="auto"/>
        <w:ind w:left="-567" w:right="284"/>
        <w:jc w:val="center"/>
        <w:rPr>
          <w:rFonts w:ascii="Times New Roman" w:hAnsi="Times New Roman" w:cs="Times New Roman"/>
          <w:sz w:val="28"/>
          <w:szCs w:val="28"/>
          <w:lang w:val="uk-UA"/>
        </w:rPr>
      </w:pPr>
      <w:r w:rsidRPr="00C44EA4">
        <w:rPr>
          <w:rFonts w:ascii="Times New Roman" w:hAnsi="Times New Roman" w:cs="Times New Roman"/>
          <w:b/>
          <w:i/>
          <w:position w:val="-28"/>
          <w:sz w:val="28"/>
          <w:szCs w:val="28"/>
          <w:lang w:val="uk-UA"/>
        </w:rPr>
        <w:object w:dxaOrig="5740" w:dyaOrig="660">
          <v:shape id="_x0000_i1074" type="#_x0000_t75" style="width:298.3pt;height:33.45pt" o:ole="">
            <v:imagedata r:id="rId124" o:title=""/>
          </v:shape>
          <o:OLEObject Type="Embed" ProgID="Equation.DSMT4" ShapeID="_x0000_i1074" DrawAspect="Content" ObjectID="_1462708803" r:id="rId125"/>
        </w:object>
      </w:r>
      <w:r w:rsidR="00044E19">
        <w:rPr>
          <w:rFonts w:ascii="Times New Roman" w:hAnsi="Times New Roman" w:cs="Times New Roman"/>
          <w:i/>
          <w:sz w:val="28"/>
          <w:szCs w:val="28"/>
          <w:lang w:val="uk-UA"/>
        </w:rPr>
        <w:t xml:space="preserve">тис. грн. </w:t>
      </w:r>
    </w:p>
    <w:p w:rsidR="00044E19" w:rsidRPr="005B74C6" w:rsidRDefault="00EC1E9C" w:rsidP="00044E19">
      <w:pPr>
        <w:spacing w:after="0" w:line="312" w:lineRule="auto"/>
        <w:ind w:left="-567" w:right="284"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587" type="#_x0000_t19" style="position:absolute;left:0;text-align:left;margin-left:19.3pt;margin-top:123.45pt;width:143.25pt;height:142.6pt;rotation:180;z-index:252042240" coordsize="21600,20992" adj="-5004931,-24453,,20992" path="wr-21600,-608,21600,42592,5090,,21600,20851nfewr-21600,-608,21600,42592,5090,,21600,20851l,20992nsxe" strokeweight="3pt">
            <v:path o:connectlocs="5090,0;21600,20851;0,20992"/>
          </v:shape>
        </w:pict>
      </w:r>
      <w:r>
        <w:rPr>
          <w:rFonts w:ascii="Times New Roman" w:hAnsi="Times New Roman" w:cs="Times New Roman"/>
          <w:noProof/>
          <w:sz w:val="28"/>
          <w:szCs w:val="28"/>
          <w:lang w:eastAsia="ru-RU"/>
        </w:rPr>
        <w:pict>
          <v:shape id="_x0000_s1585" type="#_x0000_t32" style="position:absolute;left:0;text-align:left;margin-left:13.7pt;margin-top:121.3pt;width:0;height:158.75pt;flip:y;z-index:252040192" o:connectortype="straight" strokeweight="1pt">
            <v:stroke endarrow="block"/>
          </v:shape>
        </w:pict>
      </w:r>
      <w:r w:rsidR="00044E19">
        <w:rPr>
          <w:rFonts w:ascii="Times New Roman" w:hAnsi="Times New Roman" w:cs="Times New Roman"/>
          <w:sz w:val="28"/>
          <w:szCs w:val="28"/>
          <w:lang w:val="uk-UA"/>
        </w:rPr>
        <w:t xml:space="preserve">Позитивне значення цього показника також свідчить про економічну привабливість проекту, зокрема, у порівнянні із альтернативними напрямами використання власного капіталу. Внутрішня рентабельність проекту – </w:t>
      </w:r>
      <w:r w:rsidR="00044E19">
        <w:rPr>
          <w:rFonts w:ascii="Times New Roman" w:hAnsi="Times New Roman" w:cs="Times New Roman"/>
          <w:b/>
          <w:i/>
          <w:sz w:val="28"/>
          <w:szCs w:val="28"/>
          <w:lang w:val="en-US"/>
        </w:rPr>
        <w:t>IRR</w:t>
      </w:r>
      <w:r w:rsidR="00044E19">
        <w:rPr>
          <w:rFonts w:ascii="Times New Roman" w:hAnsi="Times New Roman" w:cs="Times New Roman"/>
          <w:sz w:val="28"/>
          <w:szCs w:val="28"/>
          <w:lang w:val="uk-UA"/>
        </w:rPr>
        <w:t>, визначена графічним способом (</w:t>
      </w:r>
      <w:r w:rsidR="00BD3EDF" w:rsidRPr="005B74C6">
        <w:rPr>
          <w:rFonts w:ascii="Times New Roman" w:hAnsi="Times New Roman" w:cs="Times New Roman"/>
          <w:sz w:val="28"/>
          <w:szCs w:val="28"/>
        </w:rPr>
        <w:t xml:space="preserve">дивись </w:t>
      </w:r>
      <w:r w:rsidR="00044E19">
        <w:rPr>
          <w:rFonts w:ascii="Times New Roman" w:hAnsi="Times New Roman" w:cs="Times New Roman"/>
          <w:sz w:val="28"/>
          <w:szCs w:val="28"/>
          <w:lang w:val="uk-UA"/>
        </w:rPr>
        <w:t xml:space="preserve">рисунок 2.4), складає 36% за квартал, що також свідчить про велику норму доходності у порівнянні із відсотками доходності на фінансових ринках. </w:t>
      </w:r>
    </w:p>
    <w:p w:rsidR="00044E19" w:rsidRPr="005B74C6" w:rsidRDefault="00044E19" w:rsidP="00044E19">
      <w:pPr>
        <w:spacing w:after="0" w:line="312" w:lineRule="auto"/>
        <w:ind w:left="-567" w:right="284"/>
        <w:jc w:val="both"/>
        <w:rPr>
          <w:rFonts w:ascii="Times New Roman" w:hAnsi="Times New Roman" w:cs="Times New Roman"/>
          <w:b/>
          <w:i/>
          <w:sz w:val="28"/>
          <w:szCs w:val="28"/>
        </w:rPr>
      </w:pPr>
      <w:r>
        <w:rPr>
          <w:rFonts w:ascii="Times New Roman" w:hAnsi="Times New Roman" w:cs="Times New Roman"/>
          <w:b/>
          <w:i/>
          <w:sz w:val="28"/>
          <w:szCs w:val="28"/>
          <w:lang w:val="en-US"/>
        </w:rPr>
        <w:t>NPV</w:t>
      </w:r>
      <w:r w:rsidRPr="005B74C6">
        <w:rPr>
          <w:rFonts w:ascii="Times New Roman" w:hAnsi="Times New Roman" w:cs="Times New Roman"/>
          <w:b/>
          <w:i/>
          <w:sz w:val="28"/>
          <w:szCs w:val="28"/>
        </w:rPr>
        <w:t xml:space="preserve"> </w:t>
      </w:r>
    </w:p>
    <w:p w:rsidR="00044E19" w:rsidRPr="005B74C6" w:rsidRDefault="00044E19" w:rsidP="00044E19">
      <w:pPr>
        <w:spacing w:after="0" w:line="312" w:lineRule="auto"/>
        <w:ind w:left="-567" w:right="284"/>
        <w:jc w:val="both"/>
        <w:rPr>
          <w:rFonts w:ascii="Times New Roman" w:hAnsi="Times New Roman" w:cs="Times New Roman"/>
          <w:b/>
          <w:i/>
          <w:sz w:val="28"/>
          <w:szCs w:val="28"/>
        </w:rPr>
      </w:pPr>
      <w:r w:rsidRPr="005B74C6">
        <w:rPr>
          <w:rFonts w:ascii="Times New Roman" w:hAnsi="Times New Roman" w:cs="Times New Roman"/>
          <w:b/>
          <w:i/>
          <w:sz w:val="28"/>
          <w:szCs w:val="28"/>
        </w:rPr>
        <w:t xml:space="preserve">  100</w:t>
      </w:r>
    </w:p>
    <w:p w:rsidR="00044E19" w:rsidRPr="005B74C6" w:rsidRDefault="00044E19" w:rsidP="00044E19">
      <w:pPr>
        <w:spacing w:after="0" w:line="312" w:lineRule="auto"/>
        <w:ind w:left="-567" w:right="284"/>
        <w:jc w:val="both"/>
        <w:rPr>
          <w:rFonts w:ascii="Times New Roman" w:hAnsi="Times New Roman" w:cs="Times New Roman"/>
          <w:b/>
          <w:i/>
          <w:sz w:val="28"/>
          <w:szCs w:val="28"/>
        </w:rPr>
      </w:pPr>
      <w:r w:rsidRPr="005B74C6">
        <w:rPr>
          <w:rFonts w:ascii="Times New Roman" w:hAnsi="Times New Roman" w:cs="Times New Roman"/>
          <w:b/>
          <w:i/>
          <w:sz w:val="28"/>
          <w:szCs w:val="28"/>
        </w:rPr>
        <w:t xml:space="preserve">   80</w:t>
      </w:r>
    </w:p>
    <w:p w:rsidR="00044E19" w:rsidRPr="005B74C6" w:rsidRDefault="00EC1E9C" w:rsidP="00044E19">
      <w:pPr>
        <w:spacing w:after="0" w:line="312" w:lineRule="auto"/>
        <w:ind w:left="-567" w:right="284"/>
        <w:jc w:val="both"/>
        <w:rPr>
          <w:rFonts w:ascii="Times New Roman" w:hAnsi="Times New Roman" w:cs="Times New Roman"/>
          <w:b/>
          <w:i/>
          <w:sz w:val="28"/>
          <w:szCs w:val="28"/>
        </w:rPr>
      </w:pPr>
      <w:r w:rsidRPr="00EC1E9C">
        <w:rPr>
          <w:rFonts w:ascii="Times New Roman" w:hAnsi="Times New Roman" w:cs="Times New Roman"/>
          <w:noProof/>
          <w:sz w:val="28"/>
          <w:szCs w:val="28"/>
          <w:lang w:eastAsia="ru-RU"/>
        </w:rPr>
        <w:pict>
          <v:shape id="_x0000_s1588" type="#_x0000_t32" style="position:absolute;left:0;text-align:left;margin-left:42.45pt;margin-top:14.1pt;width:0;height:56.7pt;flip:y;z-index:252043264" o:connectortype="straight"/>
        </w:pict>
      </w:r>
      <w:r w:rsidR="00044E19" w:rsidRPr="005B74C6">
        <w:rPr>
          <w:rFonts w:ascii="Times New Roman" w:hAnsi="Times New Roman" w:cs="Times New Roman"/>
          <w:b/>
          <w:i/>
          <w:sz w:val="28"/>
          <w:szCs w:val="28"/>
        </w:rPr>
        <w:t xml:space="preserve">   60</w:t>
      </w:r>
    </w:p>
    <w:p w:rsidR="00044E19" w:rsidRPr="005B74C6" w:rsidRDefault="00EC1E9C" w:rsidP="00044E19">
      <w:pPr>
        <w:spacing w:after="0" w:line="312" w:lineRule="auto"/>
        <w:ind w:left="-567" w:right="284"/>
        <w:jc w:val="both"/>
        <w:rPr>
          <w:rFonts w:ascii="Times New Roman" w:hAnsi="Times New Roman" w:cs="Times New Roman"/>
          <w:b/>
          <w:i/>
          <w:sz w:val="28"/>
          <w:szCs w:val="28"/>
        </w:rPr>
      </w:pPr>
      <w:r>
        <w:rPr>
          <w:rFonts w:ascii="Times New Roman" w:hAnsi="Times New Roman" w:cs="Times New Roman"/>
          <w:b/>
          <w:i/>
          <w:noProof/>
          <w:sz w:val="28"/>
          <w:szCs w:val="28"/>
          <w:lang w:eastAsia="ru-RU"/>
        </w:rPr>
        <w:pict>
          <v:shape id="_x0000_s1597" type="#_x0000_t34" style="position:absolute;left:0;text-align:left;margin-left:109.55pt;margin-top:15.85pt;width:70.85pt;height:34pt;rotation:180;flip:y;z-index:252049408" o:connectortype="elbow" adj="21568,954459,-88923">
            <v:stroke endarrow="block"/>
          </v:shape>
        </w:pict>
      </w:r>
      <w:r w:rsidR="00044E19" w:rsidRPr="005B74C6">
        <w:rPr>
          <w:rFonts w:ascii="Times New Roman" w:hAnsi="Times New Roman" w:cs="Times New Roman"/>
          <w:b/>
          <w:i/>
          <w:sz w:val="28"/>
          <w:szCs w:val="28"/>
        </w:rPr>
        <w:t xml:space="preserve">   40</w:t>
      </w:r>
      <w:r w:rsidR="00044E19" w:rsidRPr="005B74C6">
        <w:rPr>
          <w:rFonts w:ascii="Times New Roman" w:hAnsi="Times New Roman" w:cs="Times New Roman"/>
          <w:sz w:val="28"/>
          <w:szCs w:val="28"/>
        </w:rPr>
        <w:t xml:space="preserve">                               </w:t>
      </w:r>
      <w:r w:rsidR="00044E19">
        <w:rPr>
          <w:rFonts w:ascii="Times New Roman" w:hAnsi="Times New Roman" w:cs="Times New Roman"/>
          <w:b/>
          <w:i/>
          <w:sz w:val="28"/>
          <w:szCs w:val="28"/>
          <w:lang w:val="en-US"/>
        </w:rPr>
        <w:t>IRR</w:t>
      </w:r>
      <w:r w:rsidR="00044E19" w:rsidRPr="005B74C6">
        <w:rPr>
          <w:rFonts w:ascii="Times New Roman" w:hAnsi="Times New Roman" w:cs="Times New Roman"/>
          <w:b/>
          <w:i/>
          <w:sz w:val="28"/>
          <w:szCs w:val="28"/>
        </w:rPr>
        <w:t xml:space="preserve"> = 36%</w:t>
      </w:r>
    </w:p>
    <w:p w:rsidR="00044E19" w:rsidRPr="005B74C6" w:rsidRDefault="00EC1E9C" w:rsidP="00044E19">
      <w:pPr>
        <w:spacing w:after="0" w:line="312" w:lineRule="auto"/>
        <w:ind w:left="-567" w:right="284"/>
        <w:jc w:val="both"/>
        <w:rPr>
          <w:rFonts w:ascii="Times New Roman" w:hAnsi="Times New Roman" w:cs="Times New Roman"/>
          <w:b/>
          <w:i/>
          <w:sz w:val="28"/>
          <w:szCs w:val="28"/>
        </w:rPr>
      </w:pPr>
      <w:r>
        <w:rPr>
          <w:rFonts w:ascii="Times New Roman" w:hAnsi="Times New Roman" w:cs="Times New Roman"/>
          <w:b/>
          <w:i/>
          <w:noProof/>
          <w:sz w:val="28"/>
          <w:szCs w:val="28"/>
          <w:lang w:eastAsia="ru-RU"/>
        </w:rPr>
        <w:pict>
          <v:shape id="_x0000_s1593" type="#_x0000_t32" style="position:absolute;left:0;text-align:left;margin-left:70.7pt;margin-top:6.25pt;width:0;height:22.7pt;flip:y;z-index:252045312" o:connectortype="straight"/>
        </w:pict>
      </w:r>
      <w:r w:rsidR="00044E19" w:rsidRPr="005B74C6">
        <w:rPr>
          <w:rFonts w:ascii="Times New Roman" w:hAnsi="Times New Roman" w:cs="Times New Roman"/>
          <w:b/>
          <w:i/>
          <w:sz w:val="28"/>
          <w:szCs w:val="28"/>
        </w:rPr>
        <w:t xml:space="preserve">   20</w:t>
      </w:r>
    </w:p>
    <w:p w:rsidR="00044E19" w:rsidRPr="005B74C6" w:rsidRDefault="00EC1E9C" w:rsidP="00044E19">
      <w:pPr>
        <w:spacing w:after="0" w:line="312" w:lineRule="auto"/>
        <w:ind w:left="-567" w:right="284"/>
        <w:jc w:val="both"/>
        <w:rPr>
          <w:rFonts w:ascii="Times New Roman" w:hAnsi="Times New Roman" w:cs="Times New Roman"/>
          <w:b/>
          <w:i/>
          <w:sz w:val="28"/>
          <w:szCs w:val="28"/>
        </w:rPr>
      </w:pPr>
      <w:r>
        <w:rPr>
          <w:rFonts w:ascii="Times New Roman" w:hAnsi="Times New Roman" w:cs="Times New Roman"/>
          <w:b/>
          <w:i/>
          <w:noProof/>
          <w:sz w:val="28"/>
          <w:szCs w:val="28"/>
          <w:lang w:eastAsia="ru-RU"/>
        </w:rPr>
        <w:pict>
          <v:shape id="_x0000_s1596" type="#_x0000_t32" style="position:absolute;left:0;text-align:left;margin-left:156.25pt;margin-top:8.55pt;width:0;height:5.65pt;z-index:252048384" o:connectortype="straight"/>
        </w:pict>
      </w:r>
      <w:r>
        <w:rPr>
          <w:rFonts w:ascii="Times New Roman" w:hAnsi="Times New Roman" w:cs="Times New Roman"/>
          <w:b/>
          <w:i/>
          <w:noProof/>
          <w:sz w:val="28"/>
          <w:szCs w:val="28"/>
          <w:lang w:eastAsia="ru-RU"/>
        </w:rPr>
        <w:pict>
          <v:shape id="_x0000_s1595" type="#_x0000_t32" style="position:absolute;left:0;text-align:left;margin-left:128.45pt;margin-top:8pt;width:0;height:5.65pt;z-index:252047360" o:connectortype="straight"/>
        </w:pict>
      </w:r>
      <w:r>
        <w:rPr>
          <w:rFonts w:ascii="Times New Roman" w:hAnsi="Times New Roman" w:cs="Times New Roman"/>
          <w:b/>
          <w:i/>
          <w:noProof/>
          <w:sz w:val="28"/>
          <w:szCs w:val="28"/>
          <w:lang w:eastAsia="ru-RU"/>
        </w:rPr>
        <w:pict>
          <v:shape id="_x0000_s1594" type="#_x0000_t32" style="position:absolute;left:0;text-align:left;margin-left:98.95pt;margin-top:2.35pt;width:0;height:5.65pt;flip:x y;z-index:252046336" o:connectortype="straight"/>
        </w:pict>
      </w:r>
      <w:r>
        <w:rPr>
          <w:rFonts w:ascii="Times New Roman" w:hAnsi="Times New Roman" w:cs="Times New Roman"/>
          <w:b/>
          <w:i/>
          <w:noProof/>
          <w:sz w:val="28"/>
          <w:szCs w:val="28"/>
          <w:lang w:eastAsia="ru-RU"/>
        </w:rPr>
        <w:pict>
          <v:shape id="_x0000_s1592" type="#_x0000_t32" style="position:absolute;left:0;text-align:left;margin-left:10.95pt;margin-top:8pt;width:425.2pt;height:0;z-index:252044288" o:connectortype="straight" strokeweight="1pt">
            <v:stroke endarrow="block"/>
          </v:shape>
        </w:pict>
      </w:r>
      <w:r w:rsidR="00044E19" w:rsidRPr="005B74C6">
        <w:rPr>
          <w:rFonts w:ascii="Times New Roman" w:hAnsi="Times New Roman" w:cs="Times New Roman"/>
          <w:b/>
          <w:i/>
          <w:sz w:val="28"/>
          <w:szCs w:val="28"/>
        </w:rPr>
        <w:t xml:space="preserve">   0</w:t>
      </w:r>
    </w:p>
    <w:p w:rsidR="00044E19" w:rsidRPr="005B74C6" w:rsidRDefault="00044E19" w:rsidP="00044E19">
      <w:pPr>
        <w:spacing w:after="0" w:line="312" w:lineRule="auto"/>
        <w:ind w:left="-567" w:right="284"/>
        <w:jc w:val="both"/>
        <w:rPr>
          <w:rFonts w:ascii="Times New Roman" w:hAnsi="Times New Roman" w:cs="Times New Roman"/>
          <w:b/>
          <w:i/>
          <w:sz w:val="28"/>
          <w:szCs w:val="28"/>
        </w:rPr>
      </w:pPr>
      <w:r w:rsidRPr="005B74C6">
        <w:rPr>
          <w:rFonts w:ascii="Times New Roman" w:hAnsi="Times New Roman" w:cs="Times New Roman"/>
          <w:b/>
          <w:i/>
          <w:sz w:val="28"/>
          <w:szCs w:val="28"/>
        </w:rPr>
        <w:t xml:space="preserve">  </w:t>
      </w:r>
      <w:r>
        <w:rPr>
          <w:rFonts w:ascii="Times New Roman" w:hAnsi="Times New Roman" w:cs="Times New Roman"/>
          <w:b/>
          <w:i/>
          <w:sz w:val="28"/>
          <w:szCs w:val="28"/>
          <w:lang w:val="en-US"/>
        </w:rPr>
        <w:sym w:font="Symbol" w:char="F02D"/>
      </w:r>
      <w:r w:rsidRPr="005B74C6">
        <w:rPr>
          <w:rFonts w:ascii="Times New Roman" w:hAnsi="Times New Roman" w:cs="Times New Roman"/>
          <w:b/>
          <w:i/>
          <w:sz w:val="28"/>
          <w:szCs w:val="28"/>
        </w:rPr>
        <w:t xml:space="preserve">20         0,1   0,2  0,3   0,4   0,5                                                                 </w:t>
      </w:r>
      <w:r>
        <w:rPr>
          <w:rFonts w:ascii="Times New Roman" w:hAnsi="Times New Roman" w:cs="Times New Roman"/>
          <w:b/>
          <w:i/>
          <w:sz w:val="28"/>
          <w:szCs w:val="28"/>
          <w:lang w:val="en-US"/>
        </w:rPr>
        <w:t>R</w:t>
      </w:r>
      <w:r w:rsidRPr="005B74C6">
        <w:rPr>
          <w:rFonts w:ascii="Times New Roman" w:hAnsi="Times New Roman" w:cs="Times New Roman"/>
          <w:b/>
          <w:i/>
          <w:sz w:val="28"/>
          <w:szCs w:val="28"/>
        </w:rPr>
        <w:t xml:space="preserve"> </w:t>
      </w:r>
    </w:p>
    <w:p w:rsidR="00044E19" w:rsidRDefault="00044E19" w:rsidP="00111010">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Рисунок 2.4 – Визначення внутрішньої рентабельності проекту </w:t>
      </w:r>
    </w:p>
    <w:p w:rsidR="00BD3EDF" w:rsidRDefault="00044E19" w:rsidP="00FC7818">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Потрібно зауважити, що внутрішня рентабельність проекту </w:t>
      </w:r>
      <w:r w:rsidRPr="00044E19">
        <w:rPr>
          <w:rFonts w:ascii="Times New Roman" w:hAnsi="Times New Roman" w:cs="Times New Roman"/>
          <w:b/>
          <w:i/>
          <w:sz w:val="28"/>
          <w:szCs w:val="28"/>
          <w:lang w:val="en-US"/>
        </w:rPr>
        <w:t>IRR</w:t>
      </w:r>
      <w:r w:rsidRPr="005B74C6">
        <w:rPr>
          <w:rFonts w:ascii="Times New Roman" w:hAnsi="Times New Roman" w:cs="Times New Roman"/>
          <w:sz w:val="28"/>
          <w:szCs w:val="28"/>
        </w:rPr>
        <w:t xml:space="preserve"> </w:t>
      </w:r>
      <w:r w:rsidR="00BD3EDF">
        <w:rPr>
          <w:rFonts w:ascii="Times New Roman" w:hAnsi="Times New Roman" w:cs="Times New Roman"/>
          <w:sz w:val="28"/>
          <w:szCs w:val="28"/>
          <w:lang w:val="uk-UA"/>
        </w:rPr>
        <w:t xml:space="preserve">є </w:t>
      </w:r>
      <w:r w:rsidRPr="00044E19">
        <w:rPr>
          <w:rFonts w:ascii="Times New Roman" w:hAnsi="Times New Roman" w:cs="Times New Roman"/>
          <w:sz w:val="28"/>
          <w:szCs w:val="28"/>
          <w:lang w:val="uk-UA"/>
        </w:rPr>
        <w:t>значно</w:t>
      </w:r>
      <w:r w:rsidR="00BD3EDF">
        <w:rPr>
          <w:rFonts w:ascii="Times New Roman" w:hAnsi="Times New Roman" w:cs="Times New Roman"/>
          <w:sz w:val="28"/>
          <w:szCs w:val="28"/>
          <w:lang w:val="uk-UA"/>
        </w:rPr>
        <w:t xml:space="preserve"> вищою</w:t>
      </w:r>
      <w:r>
        <w:rPr>
          <w:rFonts w:ascii="Times New Roman" w:hAnsi="Times New Roman" w:cs="Times New Roman"/>
          <w:sz w:val="28"/>
          <w:szCs w:val="28"/>
          <w:lang w:val="uk-UA"/>
        </w:rPr>
        <w:t>, аніж ставка відсотка за кредит (</w:t>
      </w:r>
      <w:r w:rsidRPr="00BD3EDF">
        <w:rPr>
          <w:rFonts w:ascii="Times New Roman" w:hAnsi="Times New Roman" w:cs="Times New Roman"/>
          <w:i/>
          <w:sz w:val="28"/>
          <w:szCs w:val="28"/>
          <w:lang w:val="uk-UA"/>
        </w:rPr>
        <w:t>30% річних</w:t>
      </w:r>
      <w:r w:rsidRPr="005B74C6">
        <w:rPr>
          <w:rFonts w:ascii="Times New Roman" w:hAnsi="Times New Roman" w:cs="Times New Roman"/>
          <w:sz w:val="28"/>
          <w:szCs w:val="28"/>
        </w:rPr>
        <w:t>)</w:t>
      </w:r>
      <w:r>
        <w:rPr>
          <w:rFonts w:ascii="Times New Roman" w:hAnsi="Times New Roman" w:cs="Times New Roman"/>
          <w:sz w:val="28"/>
          <w:szCs w:val="28"/>
          <w:lang w:val="uk-UA"/>
        </w:rPr>
        <w:t>. У цьому випадку залучення кредитних коштів позитивно позначається на ефективності використання вл</w:t>
      </w:r>
      <w:r w:rsidR="00BD3EDF">
        <w:rPr>
          <w:rFonts w:ascii="Times New Roman" w:hAnsi="Times New Roman" w:cs="Times New Roman"/>
          <w:sz w:val="28"/>
          <w:szCs w:val="28"/>
          <w:lang w:val="uk-UA"/>
        </w:rPr>
        <w:t>асного капіталу, оскільки доходу</w:t>
      </w:r>
      <w:r>
        <w:rPr>
          <w:rFonts w:ascii="Times New Roman" w:hAnsi="Times New Roman" w:cs="Times New Roman"/>
          <w:sz w:val="28"/>
          <w:szCs w:val="28"/>
          <w:lang w:val="uk-UA"/>
        </w:rPr>
        <w:t xml:space="preserve">, що отримується на залучені позикові кошти, </w:t>
      </w:r>
      <w:r w:rsidR="00BD3EDF">
        <w:rPr>
          <w:rFonts w:ascii="Times New Roman" w:hAnsi="Times New Roman" w:cs="Times New Roman"/>
          <w:sz w:val="28"/>
          <w:szCs w:val="28"/>
          <w:lang w:val="uk-UA"/>
        </w:rPr>
        <w:t xml:space="preserve">вистачає </w:t>
      </w:r>
      <w:r>
        <w:rPr>
          <w:rFonts w:ascii="Times New Roman" w:hAnsi="Times New Roman" w:cs="Times New Roman"/>
          <w:sz w:val="28"/>
          <w:szCs w:val="28"/>
          <w:lang w:val="uk-UA"/>
        </w:rPr>
        <w:t xml:space="preserve">на здійснення платежів за кредит. Окрім того, частина цього доходу залишається у розпорядженні ініціатора проекту, </w:t>
      </w:r>
      <w:r w:rsidR="00BD3EDF">
        <w:rPr>
          <w:rFonts w:ascii="Times New Roman" w:hAnsi="Times New Roman" w:cs="Times New Roman"/>
          <w:sz w:val="28"/>
          <w:szCs w:val="28"/>
          <w:lang w:val="uk-UA"/>
        </w:rPr>
        <w:t xml:space="preserve">тим самим </w:t>
      </w:r>
      <w:r>
        <w:rPr>
          <w:rFonts w:ascii="Times New Roman" w:hAnsi="Times New Roman" w:cs="Times New Roman"/>
          <w:sz w:val="28"/>
          <w:szCs w:val="28"/>
          <w:lang w:val="uk-UA"/>
        </w:rPr>
        <w:t xml:space="preserve">збільшуючи рентабельність власного капіталу. Зокрема, під час інвестування </w:t>
      </w:r>
      <w:r>
        <w:rPr>
          <w:rFonts w:ascii="Times New Roman" w:hAnsi="Times New Roman" w:cs="Times New Roman"/>
          <w:sz w:val="28"/>
          <w:szCs w:val="28"/>
          <w:lang w:val="uk-UA"/>
        </w:rPr>
        <w:lastRenderedPageBreak/>
        <w:t xml:space="preserve">даного проекту </w:t>
      </w:r>
      <w:r w:rsidR="00BD3EDF">
        <w:rPr>
          <w:rFonts w:ascii="Times New Roman" w:hAnsi="Times New Roman" w:cs="Times New Roman"/>
          <w:sz w:val="28"/>
          <w:szCs w:val="28"/>
          <w:lang w:val="uk-UA"/>
        </w:rPr>
        <w:t xml:space="preserve">лише </w:t>
      </w:r>
      <w:r>
        <w:rPr>
          <w:rFonts w:ascii="Times New Roman" w:hAnsi="Times New Roman" w:cs="Times New Roman"/>
          <w:sz w:val="28"/>
          <w:szCs w:val="28"/>
          <w:lang w:val="uk-UA"/>
        </w:rPr>
        <w:t xml:space="preserve">за рахунок власного капіталу (у цьому випадку </w:t>
      </w:r>
      <w:r w:rsidR="00BD3EDF">
        <w:rPr>
          <w:rFonts w:ascii="Times New Roman" w:hAnsi="Times New Roman" w:cs="Times New Roman"/>
          <w:b/>
          <w:i/>
          <w:sz w:val="28"/>
          <w:szCs w:val="28"/>
          <w:lang w:val="en-US"/>
        </w:rPr>
        <w:t>NPV</w:t>
      </w:r>
      <w:r w:rsidR="00BD3EDF" w:rsidRPr="005B74C6">
        <w:rPr>
          <w:rFonts w:ascii="Times New Roman" w:hAnsi="Times New Roman" w:cs="Times New Roman"/>
          <w:b/>
          <w:i/>
          <w:sz w:val="28"/>
          <w:szCs w:val="28"/>
        </w:rPr>
        <w:t>=</w:t>
      </w:r>
      <w:r>
        <w:rPr>
          <w:rFonts w:ascii="Times New Roman" w:hAnsi="Times New Roman" w:cs="Times New Roman"/>
          <w:b/>
          <w:i/>
          <w:sz w:val="28"/>
          <w:szCs w:val="28"/>
          <w:lang w:val="en-US"/>
        </w:rPr>
        <w:sym w:font="Symbol" w:char="F02D"/>
      </w:r>
      <w:r w:rsidRPr="005B74C6">
        <w:rPr>
          <w:rFonts w:ascii="Times New Roman" w:hAnsi="Times New Roman" w:cs="Times New Roman"/>
          <w:b/>
          <w:i/>
          <w:sz w:val="28"/>
          <w:szCs w:val="28"/>
        </w:rPr>
        <w:t>29,7</w:t>
      </w:r>
      <w:r>
        <w:rPr>
          <w:rFonts w:ascii="Times New Roman" w:hAnsi="Times New Roman" w:cs="Times New Roman"/>
          <w:sz w:val="28"/>
          <w:szCs w:val="28"/>
          <w:lang w:val="uk-UA"/>
        </w:rPr>
        <w:t xml:space="preserve"> </w:t>
      </w:r>
      <w:r w:rsidRPr="00BD3EDF">
        <w:rPr>
          <w:rFonts w:ascii="Times New Roman" w:hAnsi="Times New Roman" w:cs="Times New Roman"/>
          <w:b/>
          <w:i/>
          <w:sz w:val="28"/>
          <w:szCs w:val="28"/>
          <w:lang w:val="uk-UA"/>
        </w:rPr>
        <w:t>тис. грн.</w:t>
      </w:r>
      <w:r>
        <w:rPr>
          <w:rFonts w:ascii="Times New Roman" w:hAnsi="Times New Roman" w:cs="Times New Roman"/>
          <w:sz w:val="28"/>
          <w:szCs w:val="28"/>
          <w:lang w:val="uk-UA"/>
        </w:rPr>
        <w:t xml:space="preserve">, а </w:t>
      </w:r>
      <w:r>
        <w:rPr>
          <w:rFonts w:ascii="Times New Roman" w:hAnsi="Times New Roman" w:cs="Times New Roman"/>
          <w:b/>
          <w:i/>
          <w:sz w:val="28"/>
          <w:szCs w:val="28"/>
          <w:lang w:val="en-US"/>
        </w:rPr>
        <w:t>IRR</w:t>
      </w:r>
      <w:r w:rsidRPr="005B74C6">
        <w:rPr>
          <w:rFonts w:ascii="Times New Roman" w:hAnsi="Times New Roman" w:cs="Times New Roman"/>
          <w:b/>
          <w:i/>
          <w:sz w:val="28"/>
          <w:szCs w:val="28"/>
        </w:rPr>
        <w:t xml:space="preserve"> = 7,9%</w:t>
      </w:r>
      <w:r>
        <w:rPr>
          <w:rFonts w:ascii="Times New Roman" w:hAnsi="Times New Roman" w:cs="Times New Roman"/>
          <w:sz w:val="28"/>
          <w:szCs w:val="28"/>
          <w:lang w:val="uk-UA"/>
        </w:rPr>
        <w:t xml:space="preserve">) проект стає економічно непривабливим. </w:t>
      </w:r>
    </w:p>
    <w:p w:rsidR="00111010" w:rsidRDefault="00111010" w:rsidP="00FC7818">
      <w:pPr>
        <w:spacing w:after="0" w:line="312" w:lineRule="auto"/>
        <w:ind w:left="-567" w:right="284" w:firstLine="709"/>
        <w:jc w:val="both"/>
        <w:rPr>
          <w:rFonts w:ascii="Times New Roman" w:hAnsi="Times New Roman" w:cs="Times New Roman"/>
          <w:sz w:val="28"/>
          <w:szCs w:val="28"/>
          <w:lang w:val="uk-UA"/>
        </w:rPr>
      </w:pPr>
    </w:p>
    <w:p w:rsidR="00641124" w:rsidRPr="00DA7023" w:rsidRDefault="00DA7023" w:rsidP="00DA7023">
      <w:pPr>
        <w:spacing w:after="0" w:line="312" w:lineRule="auto"/>
        <w:ind w:left="-567" w:right="284"/>
        <w:jc w:val="center"/>
        <w:rPr>
          <w:rFonts w:ascii="Times New Roman" w:hAnsi="Times New Roman" w:cs="Times New Roman"/>
          <w:sz w:val="28"/>
          <w:szCs w:val="28"/>
          <w:lang w:val="uk-UA"/>
        </w:rPr>
      </w:pPr>
      <w:r>
        <w:rPr>
          <w:rFonts w:ascii="Times New Roman" w:hAnsi="Times New Roman" w:cs="Times New Roman"/>
          <w:b/>
          <w:sz w:val="28"/>
          <w:szCs w:val="28"/>
          <w:lang w:val="uk-UA"/>
        </w:rPr>
        <w:t xml:space="preserve">2.3 </w:t>
      </w:r>
      <w:r w:rsidR="00641124" w:rsidRPr="00DA7023">
        <w:rPr>
          <w:rFonts w:ascii="Times New Roman" w:hAnsi="Times New Roman" w:cs="Times New Roman"/>
          <w:b/>
          <w:i/>
          <w:sz w:val="28"/>
          <w:szCs w:val="28"/>
        </w:rPr>
        <w:t>КОНТРОЛЬН</w:t>
      </w:r>
      <w:r w:rsidR="00641124" w:rsidRPr="00DA7023">
        <w:rPr>
          <w:rFonts w:ascii="Times New Roman" w:hAnsi="Times New Roman" w:cs="Times New Roman"/>
          <w:b/>
          <w:i/>
          <w:sz w:val="28"/>
          <w:szCs w:val="28"/>
          <w:lang w:val="uk-UA"/>
        </w:rPr>
        <w:t>І</w:t>
      </w:r>
      <w:r w:rsidR="00641124" w:rsidRPr="00DA7023">
        <w:rPr>
          <w:rFonts w:ascii="Times New Roman" w:hAnsi="Times New Roman" w:cs="Times New Roman"/>
          <w:b/>
          <w:i/>
          <w:sz w:val="28"/>
          <w:szCs w:val="28"/>
        </w:rPr>
        <w:t xml:space="preserve"> ВАР</w:t>
      </w:r>
      <w:r w:rsidR="00641124" w:rsidRPr="00DA7023">
        <w:rPr>
          <w:rFonts w:ascii="Times New Roman" w:hAnsi="Times New Roman" w:cs="Times New Roman"/>
          <w:b/>
          <w:i/>
          <w:sz w:val="28"/>
          <w:szCs w:val="28"/>
          <w:lang w:val="uk-UA"/>
        </w:rPr>
        <w:t>І</w:t>
      </w:r>
      <w:r w:rsidR="00641124" w:rsidRPr="00DA7023">
        <w:rPr>
          <w:rFonts w:ascii="Times New Roman" w:hAnsi="Times New Roman" w:cs="Times New Roman"/>
          <w:b/>
          <w:i/>
          <w:sz w:val="28"/>
          <w:szCs w:val="28"/>
        </w:rPr>
        <w:t>АНТ</w:t>
      </w:r>
      <w:r w:rsidR="00641124" w:rsidRPr="00DA7023">
        <w:rPr>
          <w:rFonts w:ascii="Times New Roman" w:hAnsi="Times New Roman" w:cs="Times New Roman"/>
          <w:b/>
          <w:i/>
          <w:sz w:val="28"/>
          <w:szCs w:val="28"/>
          <w:lang w:val="uk-UA"/>
        </w:rPr>
        <w:t>И</w:t>
      </w:r>
      <w:r w:rsidR="00641124" w:rsidRPr="00DA7023">
        <w:rPr>
          <w:rFonts w:ascii="Times New Roman" w:hAnsi="Times New Roman" w:cs="Times New Roman"/>
          <w:b/>
          <w:i/>
          <w:sz w:val="28"/>
          <w:szCs w:val="28"/>
        </w:rPr>
        <w:t xml:space="preserve"> ЗА</w:t>
      </w:r>
      <w:r w:rsidR="00641124" w:rsidRPr="00DA7023">
        <w:rPr>
          <w:rFonts w:ascii="Times New Roman" w:hAnsi="Times New Roman" w:cs="Times New Roman"/>
          <w:b/>
          <w:i/>
          <w:sz w:val="28"/>
          <w:szCs w:val="28"/>
          <w:lang w:val="uk-UA"/>
        </w:rPr>
        <w:t>В</w:t>
      </w:r>
      <w:r w:rsidR="00641124" w:rsidRPr="00DA7023">
        <w:rPr>
          <w:rFonts w:ascii="Times New Roman" w:hAnsi="Times New Roman" w:cs="Times New Roman"/>
          <w:b/>
          <w:i/>
          <w:sz w:val="28"/>
          <w:szCs w:val="28"/>
        </w:rPr>
        <w:t>ДАН</w:t>
      </w:r>
      <w:r w:rsidR="00641124" w:rsidRPr="00DA7023">
        <w:rPr>
          <w:rFonts w:ascii="Times New Roman" w:hAnsi="Times New Roman" w:cs="Times New Roman"/>
          <w:b/>
          <w:i/>
          <w:sz w:val="28"/>
          <w:szCs w:val="28"/>
          <w:lang w:val="uk-UA"/>
        </w:rPr>
        <w:t>Ь</w:t>
      </w:r>
      <w:r w:rsidR="00641124" w:rsidRPr="00DA7023">
        <w:rPr>
          <w:rFonts w:ascii="Times New Roman" w:hAnsi="Times New Roman" w:cs="Times New Roman"/>
          <w:b/>
          <w:i/>
          <w:sz w:val="28"/>
          <w:szCs w:val="28"/>
        </w:rPr>
        <w:t xml:space="preserve"> НА</w:t>
      </w:r>
      <w:r w:rsidR="00641124" w:rsidRPr="00DA7023">
        <w:rPr>
          <w:rFonts w:ascii="Times New Roman" w:hAnsi="Times New Roman" w:cs="Times New Roman"/>
          <w:b/>
          <w:i/>
          <w:sz w:val="28"/>
          <w:szCs w:val="28"/>
          <w:lang w:val="uk-UA"/>
        </w:rPr>
        <w:t xml:space="preserve"> РОЗРАХУНОК ІНДИВІДУАЛЬНИХ ПРОЕКТІВ</w:t>
      </w:r>
    </w:p>
    <w:p w:rsidR="00111010" w:rsidRPr="00111010" w:rsidRDefault="00111010" w:rsidP="00DA7023">
      <w:pPr>
        <w:pStyle w:val="a4"/>
        <w:spacing w:after="0" w:line="312" w:lineRule="auto"/>
        <w:ind w:left="-567" w:right="284" w:firstLine="709"/>
        <w:rPr>
          <w:rFonts w:ascii="Times New Roman" w:hAnsi="Times New Roman" w:cs="Times New Roman"/>
          <w:sz w:val="28"/>
          <w:szCs w:val="28"/>
          <w:lang w:val="uk-UA"/>
        </w:rPr>
      </w:pPr>
    </w:p>
    <w:p w:rsidR="001B044E" w:rsidRDefault="00641124" w:rsidP="00641124">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Ціноутворення на інноваційну продукцію. </w:t>
      </w:r>
    </w:p>
    <w:p w:rsidR="001B044E" w:rsidRDefault="00641124" w:rsidP="001B044E">
      <w:pPr>
        <w:spacing w:after="0" w:line="312" w:lineRule="auto"/>
        <w:ind w:left="-567" w:right="284" w:firstLine="709"/>
        <w:jc w:val="both"/>
        <w:rPr>
          <w:rFonts w:ascii="Times New Roman" w:hAnsi="Times New Roman" w:cs="Times New Roman"/>
          <w:sz w:val="28"/>
          <w:szCs w:val="28"/>
          <w:lang w:val="uk-UA"/>
        </w:rPr>
      </w:pPr>
      <w:r w:rsidRPr="001B044E">
        <w:rPr>
          <w:rFonts w:ascii="Times New Roman" w:hAnsi="Times New Roman" w:cs="Times New Roman"/>
          <w:sz w:val="28"/>
          <w:szCs w:val="28"/>
          <w:lang w:val="uk-UA"/>
        </w:rPr>
        <w:t>Розрахувати ціну розробки. Якщо, наприклад, витрати розробника на проект (</w:t>
      </w:r>
      <w:r w:rsidRPr="001B044E">
        <w:rPr>
          <w:rFonts w:ascii="Times New Roman" w:hAnsi="Times New Roman" w:cs="Times New Roman"/>
          <w:b/>
          <w:i/>
          <w:sz w:val="28"/>
          <w:szCs w:val="28"/>
          <w:lang w:val="uk-UA"/>
        </w:rPr>
        <w:t>С</w:t>
      </w:r>
      <w:r w:rsidR="001B044E">
        <w:rPr>
          <w:rFonts w:ascii="Times New Roman" w:hAnsi="Times New Roman" w:cs="Times New Roman"/>
          <w:sz w:val="28"/>
          <w:szCs w:val="28"/>
          <w:lang w:val="uk-UA"/>
        </w:rPr>
        <w:t>) складають</w:t>
      </w:r>
      <w:r w:rsidRPr="001B044E">
        <w:rPr>
          <w:rFonts w:ascii="Times New Roman" w:hAnsi="Times New Roman" w:cs="Times New Roman"/>
          <w:sz w:val="28"/>
          <w:szCs w:val="28"/>
          <w:lang w:val="uk-UA"/>
        </w:rPr>
        <w:t xml:space="preserve"> </w:t>
      </w:r>
      <w:r w:rsidR="001B044E" w:rsidRPr="00FC7818">
        <w:rPr>
          <w:rFonts w:ascii="Times New Roman" w:hAnsi="Times New Roman" w:cs="Times New Roman"/>
          <w:b/>
          <w:i/>
          <w:sz w:val="28"/>
          <w:szCs w:val="28"/>
          <w:lang w:val="uk-UA"/>
        </w:rPr>
        <w:t xml:space="preserve">200 000 </w:t>
      </w:r>
      <w:r w:rsidRPr="00FC7818">
        <w:rPr>
          <w:rFonts w:ascii="Times New Roman" w:hAnsi="Times New Roman" w:cs="Times New Roman"/>
          <w:b/>
          <w:i/>
          <w:sz w:val="28"/>
          <w:szCs w:val="28"/>
          <w:lang w:val="uk-UA"/>
        </w:rPr>
        <w:t>грн</w:t>
      </w:r>
      <w:r w:rsidRPr="001B044E">
        <w:rPr>
          <w:rFonts w:ascii="Times New Roman" w:hAnsi="Times New Roman" w:cs="Times New Roman"/>
          <w:sz w:val="28"/>
          <w:szCs w:val="28"/>
          <w:lang w:val="uk-UA"/>
        </w:rPr>
        <w:t xml:space="preserve">. (прибуток </w:t>
      </w:r>
      <w:r w:rsidRPr="001B044E">
        <w:rPr>
          <w:rFonts w:ascii="Times New Roman" w:hAnsi="Times New Roman" w:cs="Times New Roman"/>
          <w:b/>
          <w:i/>
          <w:sz w:val="28"/>
          <w:szCs w:val="28"/>
          <w:lang w:val="en-US"/>
        </w:rPr>
        <w:t>D</w:t>
      </w:r>
      <w:r w:rsidRPr="001B044E">
        <w:rPr>
          <w:rFonts w:ascii="Times New Roman" w:hAnsi="Times New Roman" w:cs="Times New Roman"/>
          <w:b/>
          <w:i/>
          <w:sz w:val="28"/>
          <w:szCs w:val="28"/>
          <w:vertAlign w:val="subscript"/>
          <w:lang w:val="en-US"/>
        </w:rPr>
        <w:t>N</w:t>
      </w:r>
      <w:r w:rsidRPr="005B74C6">
        <w:rPr>
          <w:rFonts w:ascii="Times New Roman" w:hAnsi="Times New Roman" w:cs="Times New Roman"/>
          <w:sz w:val="28"/>
          <w:szCs w:val="28"/>
        </w:rPr>
        <w:t xml:space="preserve"> </w:t>
      </w:r>
      <w:r w:rsidRPr="001B044E">
        <w:rPr>
          <w:rFonts w:ascii="Times New Roman" w:hAnsi="Times New Roman" w:cs="Times New Roman"/>
          <w:sz w:val="28"/>
          <w:szCs w:val="28"/>
          <w:lang w:val="uk-UA"/>
        </w:rPr>
        <w:t>не планується), то для розробника прийнятною є будь-яка ціна, що перевищує цю суму. Очікуваний економічний ефект (прибуток) замовника (</w:t>
      </w:r>
      <w:r w:rsidRPr="001B044E">
        <w:rPr>
          <w:rFonts w:ascii="Times New Roman" w:hAnsi="Times New Roman" w:cs="Times New Roman"/>
          <w:b/>
          <w:i/>
          <w:sz w:val="28"/>
          <w:szCs w:val="28"/>
          <w:lang w:val="uk-UA"/>
        </w:rPr>
        <w:t>Е</w:t>
      </w:r>
      <w:r w:rsidRPr="001B044E">
        <w:rPr>
          <w:rFonts w:ascii="Times New Roman" w:hAnsi="Times New Roman" w:cs="Times New Roman"/>
          <w:b/>
          <w:i/>
          <w:sz w:val="28"/>
          <w:szCs w:val="28"/>
          <w:vertAlign w:val="subscript"/>
          <w:lang w:val="uk-UA"/>
        </w:rPr>
        <w:t>Т</w:t>
      </w:r>
      <w:r w:rsidRPr="001B044E">
        <w:rPr>
          <w:rFonts w:ascii="Times New Roman" w:hAnsi="Times New Roman" w:cs="Times New Roman"/>
          <w:sz w:val="28"/>
          <w:szCs w:val="28"/>
          <w:lang w:val="uk-UA"/>
        </w:rPr>
        <w:t xml:space="preserve">) за проектом визначено у розмірі </w:t>
      </w:r>
      <w:r w:rsidRPr="00FC7818">
        <w:rPr>
          <w:rFonts w:ascii="Times New Roman" w:hAnsi="Times New Roman" w:cs="Times New Roman"/>
          <w:b/>
          <w:i/>
          <w:sz w:val="28"/>
          <w:szCs w:val="28"/>
          <w:lang w:val="uk-UA"/>
        </w:rPr>
        <w:t>1 000 000 грн</w:t>
      </w:r>
      <w:r w:rsidRPr="001B044E">
        <w:rPr>
          <w:rFonts w:ascii="Times New Roman" w:hAnsi="Times New Roman" w:cs="Times New Roman"/>
          <w:sz w:val="28"/>
          <w:szCs w:val="28"/>
          <w:lang w:val="uk-UA"/>
        </w:rPr>
        <w:t xml:space="preserve">. Розрахунковий період прийнято у </w:t>
      </w:r>
      <w:r w:rsidRPr="00FC7818">
        <w:rPr>
          <w:rFonts w:ascii="Times New Roman" w:hAnsi="Times New Roman" w:cs="Times New Roman"/>
          <w:b/>
          <w:i/>
          <w:sz w:val="28"/>
          <w:szCs w:val="28"/>
          <w:lang w:val="uk-UA"/>
        </w:rPr>
        <w:t>9 місяців</w:t>
      </w:r>
      <w:r w:rsidRPr="001B044E">
        <w:rPr>
          <w:rFonts w:ascii="Times New Roman" w:hAnsi="Times New Roman" w:cs="Times New Roman"/>
          <w:sz w:val="28"/>
          <w:szCs w:val="28"/>
          <w:lang w:val="uk-UA"/>
        </w:rPr>
        <w:t xml:space="preserve">. Розрахункова рентабельність виробництва у замовника складає на даний час </w:t>
      </w:r>
      <w:r w:rsidRPr="00FC7818">
        <w:rPr>
          <w:rFonts w:ascii="Times New Roman" w:hAnsi="Times New Roman" w:cs="Times New Roman"/>
          <w:b/>
          <w:i/>
          <w:sz w:val="28"/>
          <w:szCs w:val="28"/>
          <w:lang w:val="uk-UA"/>
        </w:rPr>
        <w:t>0,2</w:t>
      </w:r>
      <w:r w:rsidRPr="001B044E">
        <w:rPr>
          <w:rFonts w:ascii="Times New Roman" w:hAnsi="Times New Roman" w:cs="Times New Roman"/>
          <w:sz w:val="28"/>
          <w:szCs w:val="28"/>
          <w:lang w:val="uk-UA"/>
        </w:rPr>
        <w:t xml:space="preserve"> (прибуток </w:t>
      </w:r>
      <w:r w:rsidRPr="00FC7818">
        <w:rPr>
          <w:rFonts w:ascii="Times New Roman" w:hAnsi="Times New Roman" w:cs="Times New Roman"/>
          <w:b/>
          <w:i/>
          <w:sz w:val="28"/>
          <w:szCs w:val="28"/>
          <w:lang w:val="uk-UA"/>
        </w:rPr>
        <w:t>6 670 000 грн.</w:t>
      </w:r>
      <w:r w:rsidRPr="001B044E">
        <w:rPr>
          <w:rFonts w:ascii="Times New Roman" w:hAnsi="Times New Roman" w:cs="Times New Roman"/>
          <w:sz w:val="28"/>
          <w:szCs w:val="28"/>
          <w:lang w:val="uk-UA"/>
        </w:rPr>
        <w:t xml:space="preserve">). Внаслідок реалізації проекту і зміни прибутку та капіталу у замовника очікується рентабельність </w:t>
      </w:r>
      <w:r w:rsidRPr="00FC7818">
        <w:rPr>
          <w:rFonts w:ascii="Times New Roman" w:hAnsi="Times New Roman" w:cs="Times New Roman"/>
          <w:b/>
          <w:i/>
          <w:sz w:val="28"/>
          <w:szCs w:val="28"/>
          <w:lang w:val="uk-UA"/>
        </w:rPr>
        <w:t>0,209</w:t>
      </w:r>
      <w:r w:rsidRPr="001B044E">
        <w:rPr>
          <w:rFonts w:ascii="Times New Roman" w:hAnsi="Times New Roman" w:cs="Times New Roman"/>
          <w:sz w:val="28"/>
          <w:szCs w:val="28"/>
          <w:lang w:val="uk-UA"/>
        </w:rPr>
        <w:t xml:space="preserve"> (прибуток </w:t>
      </w:r>
      <w:r w:rsidRPr="00FC7818">
        <w:rPr>
          <w:rFonts w:ascii="Times New Roman" w:hAnsi="Times New Roman" w:cs="Times New Roman"/>
          <w:b/>
          <w:i/>
          <w:sz w:val="28"/>
          <w:szCs w:val="28"/>
          <w:lang w:val="uk-UA"/>
        </w:rPr>
        <w:t>7 337 000 грн.</w:t>
      </w:r>
      <w:r w:rsidRPr="001B044E">
        <w:rPr>
          <w:rFonts w:ascii="Times New Roman" w:hAnsi="Times New Roman" w:cs="Times New Roman"/>
          <w:sz w:val="28"/>
          <w:szCs w:val="28"/>
          <w:lang w:val="uk-UA"/>
        </w:rPr>
        <w:t xml:space="preserve">). Це означає, що мінімально прийнятна сума ефекту, що задовольняє замовника, за проектом дорівнює </w:t>
      </w:r>
      <w:r w:rsidRPr="00FC7818">
        <w:rPr>
          <w:rFonts w:ascii="Times New Roman" w:hAnsi="Times New Roman" w:cs="Times New Roman"/>
          <w:b/>
          <w:i/>
          <w:sz w:val="28"/>
          <w:szCs w:val="28"/>
          <w:lang w:val="uk-UA"/>
        </w:rPr>
        <w:t>667 000 грн.</w:t>
      </w:r>
      <w:r w:rsidRPr="001B044E">
        <w:rPr>
          <w:rFonts w:ascii="Times New Roman" w:hAnsi="Times New Roman" w:cs="Times New Roman"/>
          <w:sz w:val="28"/>
          <w:szCs w:val="28"/>
          <w:lang w:val="uk-UA"/>
        </w:rPr>
        <w:t xml:space="preserve"> (</w:t>
      </w:r>
      <w:r w:rsidRPr="00FC7818">
        <w:rPr>
          <w:rFonts w:ascii="Times New Roman" w:hAnsi="Times New Roman" w:cs="Times New Roman"/>
          <w:b/>
          <w:i/>
          <w:sz w:val="28"/>
          <w:szCs w:val="28"/>
          <w:lang w:val="uk-UA"/>
        </w:rPr>
        <w:t>7 337 000 – 6 670 000 грн.</w:t>
      </w:r>
      <w:r w:rsidRPr="001B044E">
        <w:rPr>
          <w:rFonts w:ascii="Times New Roman" w:hAnsi="Times New Roman" w:cs="Times New Roman"/>
          <w:sz w:val="28"/>
          <w:szCs w:val="28"/>
          <w:lang w:val="uk-UA"/>
        </w:rPr>
        <w:t xml:space="preserve">). </w:t>
      </w:r>
    </w:p>
    <w:p w:rsidR="00641124" w:rsidRDefault="00641124" w:rsidP="001B044E">
      <w:pPr>
        <w:spacing w:after="0" w:line="312" w:lineRule="auto"/>
        <w:ind w:left="-567" w:right="284" w:firstLine="709"/>
        <w:jc w:val="both"/>
        <w:rPr>
          <w:rFonts w:ascii="Times New Roman" w:hAnsi="Times New Roman" w:cs="Times New Roman"/>
          <w:sz w:val="28"/>
          <w:szCs w:val="28"/>
          <w:lang w:val="uk-UA"/>
        </w:rPr>
      </w:pPr>
      <w:r w:rsidRPr="001B044E">
        <w:rPr>
          <w:rFonts w:ascii="Times New Roman" w:hAnsi="Times New Roman" w:cs="Times New Roman"/>
          <w:sz w:val="28"/>
          <w:szCs w:val="28"/>
          <w:lang w:val="uk-UA"/>
        </w:rPr>
        <w:t xml:space="preserve">Якою має бути мінімально прийнятна сума ефекту, що задовольнить замовника, за проектом? Відповідно, якою є частка замовника? Якою є максимально допустима частка ціни </w:t>
      </w:r>
      <w:r w:rsidRPr="001B044E">
        <w:rPr>
          <w:rFonts w:ascii="Times New Roman" w:hAnsi="Times New Roman" w:cs="Times New Roman"/>
          <w:b/>
          <w:i/>
          <w:sz w:val="28"/>
          <w:szCs w:val="28"/>
          <w:lang w:val="uk-UA"/>
        </w:rPr>
        <w:t>Р</w:t>
      </w:r>
      <w:r w:rsidRPr="001B044E">
        <w:rPr>
          <w:rFonts w:ascii="Times New Roman" w:hAnsi="Times New Roman" w:cs="Times New Roman"/>
          <w:sz w:val="28"/>
          <w:szCs w:val="28"/>
          <w:lang w:val="uk-UA"/>
        </w:rPr>
        <w:t xml:space="preserve"> в ефекті </w:t>
      </w:r>
      <w:r w:rsidRPr="001B044E">
        <w:rPr>
          <w:rFonts w:ascii="Times New Roman" w:hAnsi="Times New Roman" w:cs="Times New Roman"/>
          <w:b/>
          <w:i/>
          <w:sz w:val="28"/>
          <w:szCs w:val="28"/>
          <w:lang w:val="uk-UA"/>
        </w:rPr>
        <w:t>Е</w:t>
      </w:r>
      <w:r w:rsidRPr="001B044E">
        <w:rPr>
          <w:rFonts w:ascii="Times New Roman" w:hAnsi="Times New Roman" w:cs="Times New Roman"/>
          <w:b/>
          <w:i/>
          <w:sz w:val="28"/>
          <w:szCs w:val="28"/>
          <w:vertAlign w:val="subscript"/>
          <w:lang w:val="uk-UA"/>
        </w:rPr>
        <w:t>Т</w:t>
      </w:r>
      <w:r w:rsidRPr="001B044E">
        <w:rPr>
          <w:rFonts w:ascii="Times New Roman" w:hAnsi="Times New Roman" w:cs="Times New Roman"/>
          <w:sz w:val="28"/>
          <w:szCs w:val="28"/>
          <w:lang w:val="uk-UA"/>
        </w:rPr>
        <w:t xml:space="preserve">? І нарешті, </w:t>
      </w:r>
      <w:proofErr w:type="spellStart"/>
      <w:r w:rsidRPr="001B044E">
        <w:rPr>
          <w:rFonts w:ascii="Times New Roman" w:hAnsi="Times New Roman" w:cs="Times New Roman"/>
          <w:sz w:val="28"/>
          <w:szCs w:val="28"/>
          <w:lang w:val="uk-UA"/>
        </w:rPr>
        <w:t>обгрунтувати</w:t>
      </w:r>
      <w:proofErr w:type="spellEnd"/>
      <w:r w:rsidRPr="001B044E">
        <w:rPr>
          <w:rFonts w:ascii="Times New Roman" w:hAnsi="Times New Roman" w:cs="Times New Roman"/>
          <w:sz w:val="28"/>
          <w:szCs w:val="28"/>
          <w:lang w:val="uk-UA"/>
        </w:rPr>
        <w:t xml:space="preserve"> рівень ціни розробки, що задовольнить і розробника</w:t>
      </w:r>
      <w:r w:rsidR="00FA588C">
        <w:rPr>
          <w:rFonts w:ascii="Times New Roman" w:hAnsi="Times New Roman" w:cs="Times New Roman"/>
          <w:sz w:val="28"/>
          <w:szCs w:val="28"/>
          <w:lang w:val="uk-UA"/>
        </w:rPr>
        <w:t>,</w:t>
      </w:r>
      <w:r w:rsidRPr="001B044E">
        <w:rPr>
          <w:rFonts w:ascii="Times New Roman" w:hAnsi="Times New Roman" w:cs="Times New Roman"/>
          <w:sz w:val="28"/>
          <w:szCs w:val="28"/>
          <w:lang w:val="uk-UA"/>
        </w:rPr>
        <w:t xml:space="preserve"> і замовника. </w:t>
      </w:r>
    </w:p>
    <w:p w:rsidR="001B044E" w:rsidRPr="001B044E" w:rsidRDefault="001B044E" w:rsidP="001B044E">
      <w:pPr>
        <w:spacing w:after="0" w:line="312" w:lineRule="auto"/>
        <w:ind w:left="-567" w:right="284" w:firstLine="709"/>
        <w:jc w:val="both"/>
        <w:rPr>
          <w:rFonts w:ascii="Times New Roman" w:hAnsi="Times New Roman" w:cs="Times New Roman"/>
          <w:b/>
          <w:sz w:val="28"/>
          <w:szCs w:val="28"/>
          <w:lang w:val="uk-UA"/>
        </w:rPr>
      </w:pPr>
    </w:p>
    <w:p w:rsidR="00641124" w:rsidRPr="001B044E" w:rsidRDefault="00641124" w:rsidP="00641124">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Розрахунок економічного ефекту від використання ліцензії. </w:t>
      </w:r>
      <w:r>
        <w:rPr>
          <w:rFonts w:ascii="Times New Roman" w:hAnsi="Times New Roman" w:cs="Times New Roman"/>
          <w:sz w:val="28"/>
          <w:szCs w:val="28"/>
          <w:lang w:val="uk-UA"/>
        </w:rPr>
        <w:t>Приклад розрахунку економічного ефекту від використання ліцензій протягом років дії ліцензії наведено у таблиці 2.</w:t>
      </w:r>
      <w:r w:rsidR="001B044E">
        <w:rPr>
          <w:rFonts w:ascii="Times New Roman" w:hAnsi="Times New Roman" w:cs="Times New Roman"/>
          <w:sz w:val="28"/>
          <w:szCs w:val="28"/>
          <w:lang w:val="uk-UA"/>
        </w:rPr>
        <w:t xml:space="preserve">7. </w:t>
      </w:r>
    </w:p>
    <w:p w:rsidR="001B044E" w:rsidRDefault="001B044E" w:rsidP="00111010">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Розрахувати економічний ефект від використання ліцензійної технології за роками у період з </w:t>
      </w:r>
      <w:r w:rsidRPr="00FC7818">
        <w:rPr>
          <w:rFonts w:ascii="Times New Roman" w:hAnsi="Times New Roman" w:cs="Times New Roman"/>
          <w:b/>
          <w:i/>
          <w:sz w:val="28"/>
          <w:szCs w:val="28"/>
          <w:lang w:val="uk-UA"/>
        </w:rPr>
        <w:t>2010</w:t>
      </w:r>
      <w:r>
        <w:rPr>
          <w:rFonts w:ascii="Times New Roman" w:hAnsi="Times New Roman" w:cs="Times New Roman"/>
          <w:sz w:val="28"/>
          <w:szCs w:val="28"/>
          <w:lang w:val="uk-UA"/>
        </w:rPr>
        <w:t xml:space="preserve"> по </w:t>
      </w:r>
      <w:r w:rsidR="00FA588C">
        <w:rPr>
          <w:rFonts w:ascii="Times New Roman" w:hAnsi="Times New Roman" w:cs="Times New Roman"/>
          <w:b/>
          <w:i/>
          <w:sz w:val="28"/>
          <w:szCs w:val="28"/>
          <w:lang w:val="uk-UA"/>
        </w:rPr>
        <w:t>2017 р</w:t>
      </w:r>
      <w:r w:rsidRPr="00FC7818">
        <w:rPr>
          <w:rFonts w:ascii="Times New Roman" w:hAnsi="Times New Roman" w:cs="Times New Roman"/>
          <w:b/>
          <w:i/>
          <w:sz w:val="28"/>
          <w:szCs w:val="28"/>
          <w:lang w:val="uk-UA"/>
        </w:rPr>
        <w:t>р</w:t>
      </w:r>
      <w:r>
        <w:rPr>
          <w:rFonts w:ascii="Times New Roman" w:hAnsi="Times New Roman" w:cs="Times New Roman"/>
          <w:sz w:val="28"/>
          <w:szCs w:val="28"/>
          <w:lang w:val="uk-UA"/>
        </w:rPr>
        <w:t xml:space="preserve">. </w:t>
      </w:r>
    </w:p>
    <w:p w:rsidR="00FA588C" w:rsidRDefault="00FA588C" w:rsidP="00111010">
      <w:pPr>
        <w:spacing w:after="0" w:line="312" w:lineRule="auto"/>
        <w:ind w:left="-567" w:right="284" w:firstLine="709"/>
        <w:jc w:val="both"/>
        <w:rPr>
          <w:rFonts w:ascii="Times New Roman" w:hAnsi="Times New Roman" w:cs="Times New Roman"/>
          <w:sz w:val="28"/>
          <w:szCs w:val="28"/>
          <w:lang w:val="uk-UA"/>
        </w:rPr>
      </w:pPr>
    </w:p>
    <w:p w:rsidR="00FA588C" w:rsidRDefault="00FA588C" w:rsidP="00111010">
      <w:pPr>
        <w:spacing w:after="0" w:line="312" w:lineRule="auto"/>
        <w:ind w:left="-567" w:right="284" w:firstLine="709"/>
        <w:jc w:val="both"/>
        <w:rPr>
          <w:rFonts w:ascii="Times New Roman" w:hAnsi="Times New Roman" w:cs="Times New Roman"/>
          <w:sz w:val="28"/>
          <w:szCs w:val="28"/>
          <w:lang w:val="uk-UA"/>
        </w:rPr>
      </w:pPr>
    </w:p>
    <w:p w:rsidR="00FA588C" w:rsidRDefault="00FA588C" w:rsidP="00111010">
      <w:pPr>
        <w:spacing w:after="0" w:line="312" w:lineRule="auto"/>
        <w:ind w:left="-567" w:right="284" w:firstLine="709"/>
        <w:jc w:val="both"/>
        <w:rPr>
          <w:rFonts w:ascii="Times New Roman" w:hAnsi="Times New Roman" w:cs="Times New Roman"/>
          <w:sz w:val="28"/>
          <w:szCs w:val="28"/>
          <w:lang w:val="uk-UA"/>
        </w:rPr>
      </w:pPr>
    </w:p>
    <w:p w:rsidR="00FA588C" w:rsidRDefault="00FA588C" w:rsidP="00111010">
      <w:pPr>
        <w:spacing w:after="0" w:line="312" w:lineRule="auto"/>
        <w:ind w:left="-567" w:right="284" w:firstLine="709"/>
        <w:jc w:val="both"/>
        <w:rPr>
          <w:rFonts w:ascii="Times New Roman" w:hAnsi="Times New Roman" w:cs="Times New Roman"/>
          <w:sz w:val="28"/>
          <w:szCs w:val="28"/>
          <w:lang w:val="uk-UA"/>
        </w:rPr>
      </w:pPr>
    </w:p>
    <w:p w:rsidR="00FA588C" w:rsidRDefault="00FA588C" w:rsidP="00111010">
      <w:pPr>
        <w:spacing w:after="0" w:line="312" w:lineRule="auto"/>
        <w:ind w:left="-567" w:right="284" w:firstLine="709"/>
        <w:jc w:val="both"/>
        <w:rPr>
          <w:rFonts w:ascii="Times New Roman" w:hAnsi="Times New Roman" w:cs="Times New Roman"/>
          <w:sz w:val="28"/>
          <w:szCs w:val="28"/>
          <w:lang w:val="uk-UA"/>
        </w:rPr>
      </w:pPr>
    </w:p>
    <w:p w:rsidR="00FA588C" w:rsidRPr="001B044E" w:rsidRDefault="00FA588C" w:rsidP="00111010">
      <w:pPr>
        <w:spacing w:after="0" w:line="312" w:lineRule="auto"/>
        <w:ind w:left="-567" w:right="284" w:firstLine="709"/>
        <w:jc w:val="both"/>
        <w:rPr>
          <w:rFonts w:ascii="Times New Roman" w:hAnsi="Times New Roman" w:cs="Times New Roman"/>
          <w:sz w:val="28"/>
          <w:szCs w:val="28"/>
          <w:lang w:val="uk-UA"/>
        </w:rPr>
      </w:pPr>
    </w:p>
    <w:p w:rsidR="00641124" w:rsidRDefault="00641124" w:rsidP="00641124">
      <w:pPr>
        <w:spacing w:after="0" w:line="312" w:lineRule="auto"/>
        <w:ind w:left="-567" w:right="284"/>
        <w:jc w:val="both"/>
        <w:rPr>
          <w:rFonts w:ascii="Times New Roman" w:hAnsi="Times New Roman" w:cs="Times New Roman"/>
          <w:sz w:val="28"/>
          <w:szCs w:val="28"/>
          <w:lang w:val="uk-UA"/>
        </w:rPr>
      </w:pPr>
      <w:r w:rsidRPr="00641124">
        <w:rPr>
          <w:rFonts w:ascii="Times New Roman" w:hAnsi="Times New Roman" w:cs="Times New Roman"/>
          <w:sz w:val="28"/>
          <w:szCs w:val="28"/>
          <w:lang w:val="uk-UA"/>
        </w:rPr>
        <w:lastRenderedPageBreak/>
        <w:t xml:space="preserve">Таблиця </w:t>
      </w:r>
      <w:r w:rsidR="001B044E">
        <w:rPr>
          <w:rFonts w:ascii="Times New Roman" w:hAnsi="Times New Roman" w:cs="Times New Roman"/>
          <w:sz w:val="28"/>
          <w:szCs w:val="28"/>
          <w:lang w:val="uk-UA"/>
        </w:rPr>
        <w:t>2.7</w:t>
      </w:r>
      <w:r w:rsidRPr="00641124">
        <w:rPr>
          <w:rFonts w:ascii="Times New Roman" w:hAnsi="Times New Roman" w:cs="Times New Roman"/>
          <w:sz w:val="28"/>
          <w:szCs w:val="28"/>
          <w:lang w:val="uk-UA"/>
        </w:rPr>
        <w:t xml:space="preserve"> </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Приклад розрахунку економічного ефекту від використання ліцензії </w:t>
      </w:r>
    </w:p>
    <w:tbl>
      <w:tblPr>
        <w:tblStyle w:val="a3"/>
        <w:tblW w:w="11142" w:type="dxa"/>
        <w:tblInd w:w="-1168" w:type="dxa"/>
        <w:tblLook w:val="04A0"/>
      </w:tblPr>
      <w:tblGrid>
        <w:gridCol w:w="1793"/>
        <w:gridCol w:w="1086"/>
        <w:gridCol w:w="1443"/>
        <w:gridCol w:w="698"/>
        <w:gridCol w:w="698"/>
        <w:gridCol w:w="818"/>
        <w:gridCol w:w="818"/>
        <w:gridCol w:w="818"/>
        <w:gridCol w:w="698"/>
        <w:gridCol w:w="698"/>
        <w:gridCol w:w="698"/>
        <w:gridCol w:w="876"/>
      </w:tblGrid>
      <w:tr w:rsidR="001B044E" w:rsidRPr="001515EB" w:rsidTr="00A245AE">
        <w:tc>
          <w:tcPr>
            <w:tcW w:w="1650" w:type="dxa"/>
            <w:vMerge w:val="restart"/>
          </w:tcPr>
          <w:p w:rsidR="001B044E" w:rsidRPr="001515EB" w:rsidRDefault="001B044E" w:rsidP="00A245AE">
            <w:pPr>
              <w:pStyle w:val="a4"/>
              <w:ind w:left="0"/>
              <w:jc w:val="center"/>
              <w:rPr>
                <w:rFonts w:ascii="Times New Roman" w:hAnsi="Times New Roman" w:cs="Times New Roman"/>
                <w:b/>
                <w:i/>
                <w:sz w:val="24"/>
                <w:szCs w:val="24"/>
                <w:lang w:val="uk-UA"/>
              </w:rPr>
            </w:pPr>
            <w:proofErr w:type="spellStart"/>
            <w:r w:rsidRPr="001515EB">
              <w:rPr>
                <w:rFonts w:ascii="Times New Roman" w:hAnsi="Times New Roman" w:cs="Times New Roman"/>
                <w:b/>
                <w:i/>
                <w:sz w:val="24"/>
                <w:szCs w:val="24"/>
                <w:lang w:val="uk-UA"/>
              </w:rPr>
              <w:t>Наймену</w:t>
            </w:r>
            <w:r>
              <w:rPr>
                <w:rFonts w:ascii="Times New Roman" w:hAnsi="Times New Roman" w:cs="Times New Roman"/>
                <w:b/>
                <w:i/>
                <w:sz w:val="24"/>
                <w:szCs w:val="24"/>
                <w:lang w:val="uk-UA"/>
              </w:rPr>
              <w:t>-</w:t>
            </w:r>
            <w:r w:rsidRPr="001515EB">
              <w:rPr>
                <w:rFonts w:ascii="Times New Roman" w:hAnsi="Times New Roman" w:cs="Times New Roman"/>
                <w:b/>
                <w:i/>
                <w:sz w:val="24"/>
                <w:szCs w:val="24"/>
                <w:lang w:val="uk-UA"/>
              </w:rPr>
              <w:t>вання</w:t>
            </w:r>
            <w:proofErr w:type="spellEnd"/>
            <w:r w:rsidRPr="001515EB">
              <w:rPr>
                <w:rFonts w:ascii="Times New Roman" w:hAnsi="Times New Roman" w:cs="Times New Roman"/>
                <w:b/>
                <w:i/>
                <w:sz w:val="24"/>
                <w:szCs w:val="24"/>
                <w:lang w:val="uk-UA"/>
              </w:rPr>
              <w:t xml:space="preserve"> </w:t>
            </w:r>
          </w:p>
          <w:p w:rsidR="001B044E" w:rsidRPr="001515EB" w:rsidRDefault="001B044E" w:rsidP="00A245AE">
            <w:pPr>
              <w:pStyle w:val="a4"/>
              <w:ind w:left="0"/>
              <w:jc w:val="center"/>
              <w:rPr>
                <w:rFonts w:ascii="Times New Roman" w:hAnsi="Times New Roman" w:cs="Times New Roman"/>
                <w:sz w:val="24"/>
                <w:szCs w:val="24"/>
                <w:lang w:val="uk-UA"/>
              </w:rPr>
            </w:pPr>
            <w:r w:rsidRPr="001515EB">
              <w:rPr>
                <w:rFonts w:ascii="Times New Roman" w:hAnsi="Times New Roman" w:cs="Times New Roman"/>
                <w:b/>
                <w:i/>
                <w:sz w:val="24"/>
                <w:szCs w:val="24"/>
                <w:lang w:val="uk-UA"/>
              </w:rPr>
              <w:t xml:space="preserve">показника </w:t>
            </w:r>
          </w:p>
        </w:tc>
        <w:tc>
          <w:tcPr>
            <w:tcW w:w="0" w:type="auto"/>
            <w:vMerge w:val="restart"/>
          </w:tcPr>
          <w:p w:rsidR="001B044E" w:rsidRPr="001515EB" w:rsidRDefault="001B044E" w:rsidP="00A245AE">
            <w:pPr>
              <w:pStyle w:val="a4"/>
              <w:ind w:left="0"/>
              <w:jc w:val="center"/>
              <w:rPr>
                <w:rFonts w:ascii="Times New Roman" w:hAnsi="Times New Roman" w:cs="Times New Roman"/>
                <w:b/>
                <w:i/>
                <w:sz w:val="24"/>
                <w:szCs w:val="24"/>
                <w:lang w:val="uk-UA"/>
              </w:rPr>
            </w:pPr>
            <w:r w:rsidRPr="001515EB">
              <w:rPr>
                <w:rFonts w:ascii="Times New Roman" w:hAnsi="Times New Roman" w:cs="Times New Roman"/>
                <w:b/>
                <w:i/>
                <w:sz w:val="24"/>
                <w:szCs w:val="24"/>
                <w:lang w:val="uk-UA"/>
              </w:rPr>
              <w:t>Од.</w:t>
            </w:r>
          </w:p>
          <w:p w:rsidR="001B044E" w:rsidRPr="001515EB" w:rsidRDefault="001B044E" w:rsidP="00A245AE">
            <w:pPr>
              <w:pStyle w:val="a4"/>
              <w:ind w:left="0"/>
              <w:jc w:val="center"/>
              <w:rPr>
                <w:rFonts w:ascii="Times New Roman" w:hAnsi="Times New Roman" w:cs="Times New Roman"/>
                <w:sz w:val="24"/>
                <w:szCs w:val="24"/>
                <w:lang w:val="uk-UA"/>
              </w:rPr>
            </w:pPr>
            <w:proofErr w:type="spellStart"/>
            <w:r w:rsidRPr="001515EB">
              <w:rPr>
                <w:rFonts w:ascii="Times New Roman" w:hAnsi="Times New Roman" w:cs="Times New Roman"/>
                <w:b/>
                <w:i/>
                <w:sz w:val="24"/>
                <w:szCs w:val="24"/>
                <w:lang w:val="uk-UA"/>
              </w:rPr>
              <w:t>вим</w:t>
            </w:r>
            <w:proofErr w:type="spellEnd"/>
            <w:r w:rsidRPr="001515EB">
              <w:rPr>
                <w:rFonts w:ascii="Times New Roman" w:hAnsi="Times New Roman" w:cs="Times New Roman"/>
                <w:b/>
                <w:i/>
                <w:sz w:val="24"/>
                <w:szCs w:val="24"/>
                <w:lang w:val="uk-UA"/>
              </w:rPr>
              <w:t>.</w:t>
            </w:r>
          </w:p>
        </w:tc>
        <w:tc>
          <w:tcPr>
            <w:tcW w:w="0" w:type="auto"/>
            <w:vMerge w:val="restart"/>
          </w:tcPr>
          <w:p w:rsidR="001B044E" w:rsidRPr="001515EB" w:rsidRDefault="001B044E" w:rsidP="00A245AE">
            <w:pPr>
              <w:pStyle w:val="a4"/>
              <w:ind w:left="0"/>
              <w:jc w:val="center"/>
              <w:rPr>
                <w:rFonts w:ascii="Times New Roman" w:hAnsi="Times New Roman" w:cs="Times New Roman"/>
                <w:b/>
                <w:i/>
                <w:sz w:val="24"/>
                <w:szCs w:val="24"/>
                <w:lang w:val="uk-UA"/>
              </w:rPr>
            </w:pPr>
            <w:r w:rsidRPr="001515EB">
              <w:rPr>
                <w:rFonts w:ascii="Times New Roman" w:hAnsi="Times New Roman" w:cs="Times New Roman"/>
                <w:b/>
                <w:i/>
                <w:sz w:val="24"/>
                <w:szCs w:val="24"/>
                <w:lang w:val="uk-UA"/>
              </w:rPr>
              <w:t xml:space="preserve">Умовні </w:t>
            </w:r>
          </w:p>
          <w:p w:rsidR="001B044E" w:rsidRPr="001515EB" w:rsidRDefault="001B044E" w:rsidP="00A245AE">
            <w:pPr>
              <w:pStyle w:val="a4"/>
              <w:ind w:left="0"/>
              <w:jc w:val="center"/>
              <w:rPr>
                <w:rFonts w:ascii="Times New Roman" w:hAnsi="Times New Roman" w:cs="Times New Roman"/>
                <w:sz w:val="24"/>
                <w:szCs w:val="24"/>
                <w:lang w:val="uk-UA"/>
              </w:rPr>
            </w:pPr>
            <w:r w:rsidRPr="001515EB">
              <w:rPr>
                <w:rFonts w:ascii="Times New Roman" w:hAnsi="Times New Roman" w:cs="Times New Roman"/>
                <w:b/>
                <w:i/>
                <w:sz w:val="24"/>
                <w:szCs w:val="24"/>
                <w:lang w:val="uk-UA"/>
              </w:rPr>
              <w:t>позначення</w:t>
            </w:r>
            <w:r>
              <w:rPr>
                <w:rFonts w:ascii="Times New Roman" w:hAnsi="Times New Roman" w:cs="Times New Roman"/>
                <w:sz w:val="24"/>
                <w:szCs w:val="24"/>
                <w:lang w:val="uk-UA"/>
              </w:rPr>
              <w:t xml:space="preserve"> </w:t>
            </w:r>
          </w:p>
        </w:tc>
        <w:tc>
          <w:tcPr>
            <w:tcW w:w="0" w:type="auto"/>
            <w:gridSpan w:val="8"/>
          </w:tcPr>
          <w:p w:rsidR="001B044E" w:rsidRPr="001515EB" w:rsidRDefault="001B044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Роки (Т) </w:t>
            </w:r>
          </w:p>
        </w:tc>
        <w:tc>
          <w:tcPr>
            <w:tcW w:w="876" w:type="dxa"/>
            <w:vMerge w:val="restart"/>
          </w:tcPr>
          <w:p w:rsidR="001B044E" w:rsidRPr="001515EB" w:rsidRDefault="001B044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Разом </w:t>
            </w:r>
          </w:p>
        </w:tc>
      </w:tr>
      <w:tr w:rsidR="001B044E" w:rsidRPr="001515EB" w:rsidTr="00A245AE">
        <w:tc>
          <w:tcPr>
            <w:tcW w:w="1650" w:type="dxa"/>
            <w:vMerge/>
          </w:tcPr>
          <w:p w:rsidR="001B044E" w:rsidRPr="001515EB" w:rsidRDefault="001B044E" w:rsidP="00A245AE">
            <w:pPr>
              <w:pStyle w:val="a4"/>
              <w:ind w:left="0"/>
              <w:jc w:val="center"/>
              <w:rPr>
                <w:rFonts w:ascii="Times New Roman" w:hAnsi="Times New Roman" w:cs="Times New Roman"/>
                <w:sz w:val="24"/>
                <w:szCs w:val="24"/>
                <w:lang w:val="uk-UA"/>
              </w:rPr>
            </w:pPr>
          </w:p>
        </w:tc>
        <w:tc>
          <w:tcPr>
            <w:tcW w:w="0" w:type="auto"/>
            <w:vMerge/>
          </w:tcPr>
          <w:p w:rsidR="001B044E" w:rsidRPr="001515EB" w:rsidRDefault="001B044E" w:rsidP="00A245AE">
            <w:pPr>
              <w:pStyle w:val="a4"/>
              <w:ind w:left="0"/>
              <w:jc w:val="center"/>
              <w:rPr>
                <w:rFonts w:ascii="Times New Roman" w:hAnsi="Times New Roman" w:cs="Times New Roman"/>
                <w:sz w:val="24"/>
                <w:szCs w:val="24"/>
                <w:lang w:val="uk-UA"/>
              </w:rPr>
            </w:pPr>
          </w:p>
        </w:tc>
        <w:tc>
          <w:tcPr>
            <w:tcW w:w="0" w:type="auto"/>
            <w:vMerge/>
          </w:tcPr>
          <w:p w:rsidR="001B044E" w:rsidRPr="001515EB" w:rsidRDefault="001B044E" w:rsidP="00A245AE">
            <w:pPr>
              <w:pStyle w:val="a4"/>
              <w:ind w:left="0"/>
              <w:jc w:val="center"/>
              <w:rPr>
                <w:rFonts w:ascii="Times New Roman" w:hAnsi="Times New Roman" w:cs="Times New Roman"/>
                <w:sz w:val="24"/>
                <w:szCs w:val="24"/>
                <w:lang w:val="uk-UA"/>
              </w:rPr>
            </w:pPr>
          </w:p>
        </w:tc>
        <w:tc>
          <w:tcPr>
            <w:tcW w:w="0" w:type="auto"/>
          </w:tcPr>
          <w:p w:rsidR="001B044E" w:rsidRPr="001515EB" w:rsidRDefault="001B044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2010</w:t>
            </w:r>
          </w:p>
        </w:tc>
        <w:tc>
          <w:tcPr>
            <w:tcW w:w="0" w:type="auto"/>
          </w:tcPr>
          <w:p w:rsidR="001B044E" w:rsidRPr="001515EB" w:rsidRDefault="001B044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2011</w:t>
            </w:r>
          </w:p>
        </w:tc>
        <w:tc>
          <w:tcPr>
            <w:tcW w:w="0" w:type="auto"/>
          </w:tcPr>
          <w:p w:rsidR="001B044E" w:rsidRPr="001515EB" w:rsidRDefault="001B044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2012</w:t>
            </w:r>
          </w:p>
        </w:tc>
        <w:tc>
          <w:tcPr>
            <w:tcW w:w="0" w:type="auto"/>
          </w:tcPr>
          <w:p w:rsidR="001B044E" w:rsidRPr="001515EB" w:rsidRDefault="001B044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2013</w:t>
            </w:r>
          </w:p>
        </w:tc>
        <w:tc>
          <w:tcPr>
            <w:tcW w:w="0" w:type="auto"/>
          </w:tcPr>
          <w:p w:rsidR="001B044E" w:rsidRPr="001515EB" w:rsidRDefault="001B044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2014</w:t>
            </w:r>
          </w:p>
        </w:tc>
        <w:tc>
          <w:tcPr>
            <w:tcW w:w="0" w:type="auto"/>
          </w:tcPr>
          <w:p w:rsidR="001B044E" w:rsidRPr="001515EB" w:rsidRDefault="001B044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2015</w:t>
            </w:r>
          </w:p>
        </w:tc>
        <w:tc>
          <w:tcPr>
            <w:tcW w:w="0" w:type="auto"/>
          </w:tcPr>
          <w:p w:rsidR="001B044E" w:rsidRPr="001515EB" w:rsidRDefault="001B044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2016</w:t>
            </w:r>
          </w:p>
        </w:tc>
        <w:tc>
          <w:tcPr>
            <w:tcW w:w="0" w:type="auto"/>
          </w:tcPr>
          <w:p w:rsidR="001B044E" w:rsidRPr="001515EB" w:rsidRDefault="001B044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2017</w:t>
            </w:r>
          </w:p>
        </w:tc>
        <w:tc>
          <w:tcPr>
            <w:tcW w:w="876" w:type="dxa"/>
            <w:vMerge/>
          </w:tcPr>
          <w:p w:rsidR="001B044E" w:rsidRPr="001515EB" w:rsidRDefault="001B044E" w:rsidP="00A245AE">
            <w:pPr>
              <w:pStyle w:val="a4"/>
              <w:ind w:left="0"/>
              <w:jc w:val="center"/>
              <w:rPr>
                <w:rFonts w:ascii="Times New Roman" w:hAnsi="Times New Roman" w:cs="Times New Roman"/>
                <w:sz w:val="24"/>
                <w:szCs w:val="24"/>
                <w:lang w:val="uk-UA"/>
              </w:rPr>
            </w:pPr>
          </w:p>
        </w:tc>
      </w:tr>
      <w:tr w:rsidR="001B044E" w:rsidRPr="001515EB" w:rsidTr="00A245AE">
        <w:tc>
          <w:tcPr>
            <w:tcW w:w="1650" w:type="dxa"/>
          </w:tcPr>
          <w:p w:rsidR="001B044E" w:rsidRPr="001515EB" w:rsidRDefault="001B044E"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Обсяг продукції </w:t>
            </w:r>
          </w:p>
        </w:tc>
        <w:tc>
          <w:tcPr>
            <w:tcW w:w="0" w:type="auto"/>
          </w:tcPr>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тис. грн.</w:t>
            </w:r>
          </w:p>
        </w:tc>
        <w:tc>
          <w:tcPr>
            <w:tcW w:w="0" w:type="auto"/>
          </w:tcPr>
          <w:p w:rsidR="001B044E" w:rsidRDefault="001B044E"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V (min) </w:t>
            </w:r>
          </w:p>
          <w:p w:rsidR="001B044E" w:rsidRPr="001515EB" w:rsidRDefault="001B044E"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V (max)</w:t>
            </w:r>
          </w:p>
        </w:tc>
        <w:tc>
          <w:tcPr>
            <w:tcW w:w="0" w:type="auto"/>
          </w:tcPr>
          <w:p w:rsidR="001B044E"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2000 </w:t>
            </w: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2000 </w:t>
            </w:r>
          </w:p>
        </w:tc>
        <w:tc>
          <w:tcPr>
            <w:tcW w:w="0" w:type="auto"/>
          </w:tcPr>
          <w:p w:rsidR="001B044E"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4000 </w:t>
            </w: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4000 </w:t>
            </w:r>
          </w:p>
        </w:tc>
        <w:tc>
          <w:tcPr>
            <w:tcW w:w="0" w:type="auto"/>
          </w:tcPr>
          <w:p w:rsidR="001B044E"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4000 </w:t>
            </w: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10000</w:t>
            </w:r>
          </w:p>
        </w:tc>
        <w:tc>
          <w:tcPr>
            <w:tcW w:w="0" w:type="auto"/>
          </w:tcPr>
          <w:p w:rsidR="001B044E"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4000 </w:t>
            </w: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10000</w:t>
            </w:r>
          </w:p>
        </w:tc>
        <w:tc>
          <w:tcPr>
            <w:tcW w:w="0" w:type="auto"/>
          </w:tcPr>
          <w:p w:rsidR="001B044E"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4000 </w:t>
            </w: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10000</w:t>
            </w:r>
          </w:p>
        </w:tc>
        <w:tc>
          <w:tcPr>
            <w:tcW w:w="0" w:type="auto"/>
          </w:tcPr>
          <w:p w:rsidR="001B044E"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3500 </w:t>
            </w: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7000 </w:t>
            </w:r>
          </w:p>
        </w:tc>
        <w:tc>
          <w:tcPr>
            <w:tcW w:w="0" w:type="auto"/>
          </w:tcPr>
          <w:p w:rsidR="001B044E"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3000 </w:t>
            </w: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6000 </w:t>
            </w:r>
          </w:p>
        </w:tc>
        <w:tc>
          <w:tcPr>
            <w:tcW w:w="0" w:type="auto"/>
          </w:tcPr>
          <w:p w:rsidR="001B044E"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2500 </w:t>
            </w: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5000 </w:t>
            </w:r>
          </w:p>
        </w:tc>
        <w:tc>
          <w:tcPr>
            <w:tcW w:w="876" w:type="dxa"/>
          </w:tcPr>
          <w:p w:rsidR="001B044E"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27000 </w:t>
            </w: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54000 </w:t>
            </w:r>
          </w:p>
        </w:tc>
      </w:tr>
      <w:tr w:rsidR="001B044E" w:rsidRPr="001515EB" w:rsidTr="00A245AE">
        <w:tc>
          <w:tcPr>
            <w:tcW w:w="1650" w:type="dxa"/>
          </w:tcPr>
          <w:p w:rsidR="001B044E" w:rsidRPr="001515EB" w:rsidRDefault="001B044E"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Вартісна оцінка прибутку від використання ліцензійної технології</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0" w:type="auto"/>
          </w:tcPr>
          <w:p w:rsidR="001B044E" w:rsidRDefault="001B044E" w:rsidP="00A245AE">
            <w:pPr>
              <w:pStyle w:val="a4"/>
              <w:ind w:left="0"/>
              <w:jc w:val="center"/>
              <w:rPr>
                <w:rFonts w:ascii="Times New Roman" w:hAnsi="Times New Roman" w:cs="Times New Roman"/>
                <w:b/>
                <w:i/>
                <w:sz w:val="24"/>
                <w:szCs w:val="24"/>
                <w:lang w:val="en-US"/>
              </w:rPr>
            </w:pPr>
          </w:p>
          <w:p w:rsidR="001B044E" w:rsidRDefault="001B044E"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R </w:t>
            </w:r>
            <w:r>
              <w:rPr>
                <w:rFonts w:ascii="Times New Roman" w:hAnsi="Times New Roman" w:cs="Times New Roman"/>
                <w:b/>
                <w:i/>
                <w:sz w:val="24"/>
                <w:szCs w:val="24"/>
                <w:lang w:val="uk-UA"/>
              </w:rPr>
              <w:t xml:space="preserve">від </w:t>
            </w:r>
            <w:r>
              <w:rPr>
                <w:rFonts w:ascii="Times New Roman" w:hAnsi="Times New Roman" w:cs="Times New Roman"/>
                <w:b/>
                <w:i/>
                <w:sz w:val="24"/>
                <w:szCs w:val="24"/>
                <w:lang w:val="en-US"/>
              </w:rPr>
              <w:t xml:space="preserve">V </w:t>
            </w:r>
          </w:p>
          <w:p w:rsidR="001B044E" w:rsidRDefault="001B044E" w:rsidP="00A245AE">
            <w:pPr>
              <w:pStyle w:val="a4"/>
              <w:ind w:left="0"/>
              <w:jc w:val="center"/>
              <w:rPr>
                <w:rFonts w:ascii="Times New Roman" w:hAnsi="Times New Roman" w:cs="Times New Roman"/>
                <w:b/>
                <w:i/>
                <w:sz w:val="24"/>
                <w:szCs w:val="24"/>
                <w:lang w:val="en-US"/>
              </w:rPr>
            </w:pPr>
          </w:p>
          <w:p w:rsidR="001B044E" w:rsidRPr="001515EB" w:rsidRDefault="001B044E"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(min, max)</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7,2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9,5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10,5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10,5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10,5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10,5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10,5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10,5 </w:t>
            </w:r>
          </w:p>
        </w:tc>
        <w:tc>
          <w:tcPr>
            <w:tcW w:w="876" w:type="dxa"/>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r>
      <w:tr w:rsidR="001B044E" w:rsidRPr="001515EB" w:rsidTr="00A245AE">
        <w:tc>
          <w:tcPr>
            <w:tcW w:w="1650" w:type="dxa"/>
          </w:tcPr>
          <w:p w:rsidR="001B044E" w:rsidRPr="001515EB" w:rsidRDefault="001B044E"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Витрати, </w:t>
            </w:r>
            <w:proofErr w:type="spellStart"/>
            <w:r>
              <w:rPr>
                <w:rFonts w:ascii="Times New Roman" w:hAnsi="Times New Roman" w:cs="Times New Roman"/>
                <w:sz w:val="24"/>
                <w:szCs w:val="24"/>
                <w:lang w:val="uk-UA"/>
              </w:rPr>
              <w:t>пов</w:t>
            </w:r>
            <w:proofErr w:type="spellEnd"/>
            <w:r w:rsidRPr="007B43EB">
              <w:rPr>
                <w:rFonts w:ascii="Times New Roman" w:hAnsi="Times New Roman" w:cs="Times New Roman"/>
                <w:sz w:val="24"/>
                <w:szCs w:val="24"/>
              </w:rPr>
              <w:t>’</w:t>
            </w:r>
            <w:proofErr w:type="spellStart"/>
            <w:r>
              <w:rPr>
                <w:rFonts w:ascii="Times New Roman" w:hAnsi="Times New Roman" w:cs="Times New Roman"/>
                <w:sz w:val="24"/>
                <w:szCs w:val="24"/>
                <w:lang w:val="uk-UA"/>
              </w:rPr>
              <w:t>язані</w:t>
            </w:r>
            <w:proofErr w:type="spellEnd"/>
            <w:r>
              <w:rPr>
                <w:rFonts w:ascii="Times New Roman" w:hAnsi="Times New Roman" w:cs="Times New Roman"/>
                <w:sz w:val="24"/>
                <w:szCs w:val="24"/>
                <w:lang w:val="uk-UA"/>
              </w:rPr>
              <w:t xml:space="preserve"> із використанням ліцензійної технології</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0" w:type="auto"/>
          </w:tcPr>
          <w:p w:rsidR="001B044E" w:rsidRDefault="001B044E" w:rsidP="00A245AE">
            <w:pPr>
              <w:pStyle w:val="a4"/>
              <w:ind w:left="0"/>
              <w:jc w:val="center"/>
              <w:rPr>
                <w:rFonts w:ascii="Times New Roman" w:hAnsi="Times New Roman" w:cs="Times New Roman"/>
                <w:b/>
                <w:i/>
                <w:sz w:val="24"/>
                <w:szCs w:val="24"/>
                <w:lang w:val="en-US"/>
              </w:rPr>
            </w:pPr>
          </w:p>
          <w:p w:rsidR="001B044E" w:rsidRDefault="001B044E"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S </w:t>
            </w:r>
            <w:r>
              <w:rPr>
                <w:rFonts w:ascii="Times New Roman" w:hAnsi="Times New Roman" w:cs="Times New Roman"/>
                <w:b/>
                <w:i/>
                <w:sz w:val="24"/>
                <w:szCs w:val="24"/>
                <w:lang w:val="uk-UA"/>
              </w:rPr>
              <w:t xml:space="preserve">від </w:t>
            </w:r>
            <w:r>
              <w:rPr>
                <w:rFonts w:ascii="Times New Roman" w:hAnsi="Times New Roman" w:cs="Times New Roman"/>
                <w:b/>
                <w:i/>
                <w:sz w:val="24"/>
                <w:szCs w:val="24"/>
                <w:lang w:val="en-US"/>
              </w:rPr>
              <w:t xml:space="preserve">V </w:t>
            </w:r>
          </w:p>
          <w:p w:rsidR="001B044E" w:rsidRDefault="001B044E" w:rsidP="00A245AE">
            <w:pPr>
              <w:pStyle w:val="a4"/>
              <w:ind w:left="0"/>
              <w:jc w:val="center"/>
              <w:rPr>
                <w:rFonts w:ascii="Times New Roman" w:hAnsi="Times New Roman" w:cs="Times New Roman"/>
                <w:b/>
                <w:i/>
                <w:sz w:val="24"/>
                <w:szCs w:val="24"/>
                <w:lang w:val="en-US"/>
              </w:rPr>
            </w:pPr>
          </w:p>
          <w:p w:rsidR="001B044E" w:rsidRPr="001515EB" w:rsidRDefault="001B044E"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(min, max)</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5,0</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5,3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5,3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5,3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5,3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5,3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5,3 </w:t>
            </w:r>
          </w:p>
        </w:tc>
        <w:tc>
          <w:tcPr>
            <w:tcW w:w="0" w:type="auto"/>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5,3</w:t>
            </w:r>
          </w:p>
        </w:tc>
        <w:tc>
          <w:tcPr>
            <w:tcW w:w="876" w:type="dxa"/>
          </w:tcPr>
          <w:p w:rsidR="001B044E" w:rsidRDefault="001B044E" w:rsidP="00A245AE">
            <w:pPr>
              <w:pStyle w:val="a4"/>
              <w:ind w:left="0"/>
              <w:jc w:val="center"/>
              <w:rPr>
                <w:rFonts w:ascii="Times New Roman" w:hAnsi="Times New Roman" w:cs="Times New Roman"/>
                <w:sz w:val="24"/>
                <w:szCs w:val="24"/>
                <w:lang w:val="uk-UA"/>
              </w:rPr>
            </w:pPr>
          </w:p>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r>
      <w:tr w:rsidR="001B044E" w:rsidRPr="001515EB" w:rsidTr="00A245AE">
        <w:tc>
          <w:tcPr>
            <w:tcW w:w="1650" w:type="dxa"/>
          </w:tcPr>
          <w:p w:rsidR="001B044E" w:rsidRDefault="001B044E"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Дисконтування </w:t>
            </w:r>
          </w:p>
          <w:p w:rsidR="001B044E" w:rsidRPr="001B044E" w:rsidRDefault="001B044E" w:rsidP="001B044E">
            <w:pPr>
              <w:pStyle w:val="a4"/>
              <w:ind w:left="0" w:firstLine="397"/>
              <w:rPr>
                <w:rFonts w:ascii="Times New Roman" w:hAnsi="Times New Roman" w:cs="Times New Roman"/>
                <w:sz w:val="24"/>
                <w:szCs w:val="24"/>
                <w:lang w:val="uk-UA"/>
              </w:rPr>
            </w:pPr>
            <w:r>
              <w:rPr>
                <w:rFonts w:ascii="Times New Roman" w:hAnsi="Times New Roman" w:cs="Times New Roman"/>
                <w:sz w:val="24"/>
                <w:szCs w:val="24"/>
                <w:lang w:val="uk-UA"/>
              </w:rPr>
              <w:t xml:space="preserve">за </w:t>
            </w:r>
            <w:r w:rsidRPr="001B044E">
              <w:rPr>
                <w:rFonts w:ascii="Times New Roman" w:hAnsi="Times New Roman" w:cs="Times New Roman"/>
                <w:b/>
                <w:i/>
                <w:sz w:val="24"/>
                <w:szCs w:val="24"/>
                <w:lang w:val="uk-UA"/>
              </w:rPr>
              <w:sym w:font="Symbol" w:char="F064"/>
            </w:r>
            <w:r w:rsidRPr="001B044E">
              <w:rPr>
                <w:rFonts w:ascii="Times New Roman" w:hAnsi="Times New Roman" w:cs="Times New Roman"/>
                <w:b/>
                <w:i/>
                <w:sz w:val="24"/>
                <w:szCs w:val="24"/>
                <w:lang w:val="uk-UA"/>
              </w:rPr>
              <w:t xml:space="preserve"> = 10 %</w:t>
            </w:r>
            <w:r>
              <w:rPr>
                <w:rFonts w:ascii="Times New Roman" w:hAnsi="Times New Roman" w:cs="Times New Roman"/>
                <w:sz w:val="24"/>
                <w:szCs w:val="24"/>
                <w:lang w:val="uk-UA"/>
              </w:rPr>
              <w:t xml:space="preserve"> </w:t>
            </w:r>
          </w:p>
        </w:tc>
        <w:tc>
          <w:tcPr>
            <w:tcW w:w="0" w:type="auto"/>
          </w:tcPr>
          <w:p w:rsidR="001B044E" w:rsidRPr="001515EB" w:rsidRDefault="001B044E" w:rsidP="00A245AE">
            <w:pPr>
              <w:pStyle w:val="a4"/>
              <w:ind w:left="0"/>
              <w:jc w:val="center"/>
              <w:rPr>
                <w:rFonts w:ascii="Times New Roman" w:hAnsi="Times New Roman" w:cs="Times New Roman"/>
                <w:sz w:val="24"/>
                <w:szCs w:val="24"/>
                <w:lang w:val="uk-UA"/>
              </w:rPr>
            </w:pPr>
            <w:proofErr w:type="spellStart"/>
            <w:r>
              <w:rPr>
                <w:rFonts w:ascii="Times New Roman" w:hAnsi="Times New Roman" w:cs="Times New Roman"/>
                <w:sz w:val="24"/>
                <w:szCs w:val="24"/>
                <w:lang w:val="uk-UA"/>
              </w:rPr>
              <w:t>відн.од</w:t>
            </w:r>
            <w:proofErr w:type="spellEnd"/>
            <w:r>
              <w:rPr>
                <w:rFonts w:ascii="Times New Roman" w:hAnsi="Times New Roman" w:cs="Times New Roman"/>
                <w:sz w:val="24"/>
                <w:szCs w:val="24"/>
                <w:lang w:val="uk-UA"/>
              </w:rPr>
              <w:t>.</w:t>
            </w:r>
          </w:p>
        </w:tc>
        <w:tc>
          <w:tcPr>
            <w:tcW w:w="0" w:type="auto"/>
          </w:tcPr>
          <w:p w:rsidR="001B044E" w:rsidRPr="001515EB" w:rsidRDefault="001B044E" w:rsidP="00A245AE">
            <w:pPr>
              <w:pStyle w:val="a4"/>
              <w:ind w:left="0"/>
              <w:jc w:val="center"/>
              <w:rPr>
                <w:rFonts w:ascii="Times New Roman" w:hAnsi="Times New Roman" w:cs="Times New Roman"/>
                <w:b/>
                <w:i/>
                <w:sz w:val="24"/>
                <w:szCs w:val="24"/>
                <w:vertAlign w:val="superscript"/>
                <w:lang w:val="en-US"/>
              </w:rPr>
            </w:pPr>
            <w:r>
              <w:rPr>
                <w:rFonts w:ascii="Times New Roman" w:hAnsi="Times New Roman" w:cs="Times New Roman"/>
                <w:b/>
                <w:i/>
                <w:sz w:val="24"/>
                <w:szCs w:val="24"/>
                <w:lang w:val="en-US"/>
              </w:rPr>
              <w:t xml:space="preserve">(1 + </w:t>
            </w:r>
            <w:r>
              <w:rPr>
                <w:rFonts w:ascii="Times New Roman" w:hAnsi="Times New Roman" w:cs="Times New Roman"/>
                <w:b/>
                <w:i/>
                <w:sz w:val="24"/>
                <w:szCs w:val="24"/>
                <w:lang w:val="en-US"/>
              </w:rPr>
              <w:sym w:font="Symbol" w:char="F064"/>
            </w:r>
            <w:r>
              <w:rPr>
                <w:rFonts w:ascii="Times New Roman" w:hAnsi="Times New Roman" w:cs="Times New Roman"/>
                <w:b/>
                <w:i/>
                <w:sz w:val="24"/>
                <w:szCs w:val="24"/>
                <w:lang w:val="en-US"/>
              </w:rPr>
              <w:t>)</w:t>
            </w:r>
            <w:r>
              <w:rPr>
                <w:rFonts w:ascii="Times New Roman" w:hAnsi="Times New Roman" w:cs="Times New Roman"/>
                <w:b/>
                <w:i/>
                <w:sz w:val="24"/>
                <w:szCs w:val="24"/>
                <w:vertAlign w:val="superscript"/>
                <w:lang w:val="en-US"/>
              </w:rPr>
              <w:t>t</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76" w:type="dxa"/>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sym w:font="Symbol" w:char="F02D"/>
            </w:r>
            <w:r w:rsidRPr="001B044E">
              <w:rPr>
                <w:rFonts w:ascii="Times New Roman" w:hAnsi="Times New Roman" w:cs="Times New Roman"/>
                <w:b/>
                <w:sz w:val="24"/>
                <w:szCs w:val="24"/>
                <w:lang w:val="uk-UA"/>
              </w:rPr>
              <w:t xml:space="preserve"> </w:t>
            </w:r>
          </w:p>
        </w:tc>
      </w:tr>
      <w:tr w:rsidR="001B044E" w:rsidRPr="001515EB" w:rsidTr="00A245AE">
        <w:tc>
          <w:tcPr>
            <w:tcW w:w="1650" w:type="dxa"/>
          </w:tcPr>
          <w:p w:rsidR="001B044E" w:rsidRPr="001515EB" w:rsidRDefault="001B044E"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Економічний ефект </w:t>
            </w:r>
          </w:p>
        </w:tc>
        <w:tc>
          <w:tcPr>
            <w:tcW w:w="0" w:type="auto"/>
          </w:tcPr>
          <w:p w:rsidR="001B044E" w:rsidRPr="001515EB" w:rsidRDefault="001B044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тис. грн. </w:t>
            </w:r>
          </w:p>
        </w:tc>
        <w:tc>
          <w:tcPr>
            <w:tcW w:w="0" w:type="auto"/>
          </w:tcPr>
          <w:p w:rsidR="001B044E" w:rsidRPr="001B044E" w:rsidRDefault="001B044E" w:rsidP="00A245AE">
            <w:pPr>
              <w:pStyle w:val="a4"/>
              <w:ind w:left="0"/>
              <w:jc w:val="center"/>
              <w:rPr>
                <w:rFonts w:ascii="Times New Roman" w:hAnsi="Times New Roman" w:cs="Times New Roman"/>
                <w:b/>
                <w:i/>
                <w:sz w:val="24"/>
                <w:szCs w:val="24"/>
                <w:lang w:val="uk-UA"/>
              </w:rPr>
            </w:pPr>
            <w:proofErr w:type="spellStart"/>
            <w:r>
              <w:rPr>
                <w:rFonts w:ascii="Times New Roman" w:hAnsi="Times New Roman" w:cs="Times New Roman"/>
                <w:b/>
                <w:i/>
                <w:sz w:val="24"/>
                <w:szCs w:val="24"/>
                <w:lang w:val="en-US"/>
              </w:rPr>
              <w:t>E</w:t>
            </w:r>
            <w:r>
              <w:rPr>
                <w:rFonts w:ascii="Times New Roman" w:hAnsi="Times New Roman" w:cs="Times New Roman"/>
                <w:b/>
                <w:i/>
                <w:sz w:val="24"/>
                <w:szCs w:val="24"/>
                <w:vertAlign w:val="subscript"/>
                <w:lang w:val="en-US"/>
              </w:rPr>
              <w:t>min</w:t>
            </w:r>
            <w:proofErr w:type="spellEnd"/>
            <w:r w:rsidRPr="001B044E">
              <w:rPr>
                <w:rFonts w:ascii="Times New Roman" w:hAnsi="Times New Roman" w:cs="Times New Roman"/>
                <w:b/>
                <w:i/>
                <w:sz w:val="24"/>
                <w:szCs w:val="24"/>
                <w:lang w:val="uk-UA"/>
              </w:rPr>
              <w:t xml:space="preserve"> </w:t>
            </w:r>
          </w:p>
          <w:p w:rsidR="001B044E" w:rsidRPr="001B044E" w:rsidRDefault="001B044E" w:rsidP="00A245AE">
            <w:pPr>
              <w:pStyle w:val="a4"/>
              <w:ind w:left="0"/>
              <w:jc w:val="center"/>
              <w:rPr>
                <w:rFonts w:ascii="Times New Roman" w:hAnsi="Times New Roman" w:cs="Times New Roman"/>
                <w:b/>
                <w:i/>
                <w:sz w:val="24"/>
                <w:szCs w:val="24"/>
                <w:lang w:val="uk-UA"/>
              </w:rPr>
            </w:pPr>
            <w:proofErr w:type="spellStart"/>
            <w:r>
              <w:rPr>
                <w:rFonts w:ascii="Times New Roman" w:hAnsi="Times New Roman" w:cs="Times New Roman"/>
                <w:b/>
                <w:i/>
                <w:sz w:val="24"/>
                <w:szCs w:val="24"/>
                <w:lang w:val="en-US"/>
              </w:rPr>
              <w:t>E</w:t>
            </w:r>
            <w:r>
              <w:rPr>
                <w:rFonts w:ascii="Times New Roman" w:hAnsi="Times New Roman" w:cs="Times New Roman"/>
                <w:b/>
                <w:i/>
                <w:sz w:val="24"/>
                <w:szCs w:val="24"/>
                <w:vertAlign w:val="subscript"/>
                <w:lang w:val="en-US"/>
              </w:rPr>
              <w:t>max</w:t>
            </w:r>
            <w:proofErr w:type="spellEnd"/>
            <w:r w:rsidRPr="001B044E">
              <w:rPr>
                <w:rFonts w:ascii="Times New Roman" w:hAnsi="Times New Roman" w:cs="Times New Roman"/>
                <w:b/>
                <w:i/>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76" w:type="dxa"/>
          </w:tcPr>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1B044E" w:rsidRPr="001B044E" w:rsidRDefault="001B044E"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r>
    </w:tbl>
    <w:p w:rsidR="00111010" w:rsidRDefault="00111010" w:rsidP="00111010">
      <w:pPr>
        <w:spacing w:after="0" w:line="312" w:lineRule="auto"/>
        <w:ind w:left="-567" w:right="284" w:firstLine="709"/>
        <w:jc w:val="both"/>
        <w:rPr>
          <w:rFonts w:ascii="Times New Roman" w:hAnsi="Times New Roman" w:cs="Times New Roman"/>
          <w:sz w:val="28"/>
          <w:szCs w:val="28"/>
          <w:lang w:val="uk-UA"/>
        </w:rPr>
      </w:pPr>
    </w:p>
    <w:p w:rsidR="00404A6E" w:rsidRPr="00404A6E" w:rsidRDefault="005B74C6" w:rsidP="005B74C6">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Дисконтування грошових потоків. </w:t>
      </w:r>
      <w:r>
        <w:rPr>
          <w:rFonts w:ascii="Times New Roman" w:hAnsi="Times New Roman" w:cs="Times New Roman"/>
          <w:sz w:val="28"/>
          <w:szCs w:val="28"/>
          <w:lang w:val="uk-UA"/>
        </w:rPr>
        <w:t xml:space="preserve">Припустимо, що на рахунок заощадження до комерційного банку щорічно вкладається по </w:t>
      </w:r>
      <w:r w:rsidRPr="005B74C6">
        <w:rPr>
          <w:rFonts w:ascii="Times New Roman" w:hAnsi="Times New Roman" w:cs="Times New Roman"/>
          <w:b/>
          <w:i/>
          <w:sz w:val="28"/>
          <w:szCs w:val="28"/>
          <w:lang w:val="uk-UA"/>
        </w:rPr>
        <w:t>2 000 $</w:t>
      </w:r>
      <w:r>
        <w:rPr>
          <w:rFonts w:ascii="Times New Roman" w:hAnsi="Times New Roman" w:cs="Times New Roman"/>
          <w:sz w:val="28"/>
          <w:szCs w:val="28"/>
          <w:lang w:val="uk-UA"/>
        </w:rPr>
        <w:t xml:space="preserve">. Ставка відсотка на рахунку заощадження протягом усього періоду складає </w:t>
      </w:r>
      <w:r w:rsidRPr="005B74C6">
        <w:rPr>
          <w:rFonts w:ascii="Times New Roman" w:hAnsi="Times New Roman" w:cs="Times New Roman"/>
          <w:b/>
          <w:i/>
          <w:sz w:val="28"/>
          <w:szCs w:val="28"/>
          <w:lang w:val="uk-UA"/>
        </w:rPr>
        <w:t>11 %</w:t>
      </w:r>
      <w:r>
        <w:rPr>
          <w:rFonts w:ascii="Times New Roman" w:hAnsi="Times New Roman" w:cs="Times New Roman"/>
          <w:sz w:val="28"/>
          <w:szCs w:val="28"/>
          <w:lang w:val="uk-UA"/>
        </w:rPr>
        <w:t xml:space="preserve"> річних. </w:t>
      </w:r>
    </w:p>
    <w:p w:rsidR="001B044E" w:rsidRPr="00404A6E" w:rsidRDefault="005B74C6" w:rsidP="00404A6E">
      <w:pPr>
        <w:spacing w:after="0" w:line="312" w:lineRule="auto"/>
        <w:ind w:left="-567" w:right="284" w:firstLine="709"/>
        <w:jc w:val="both"/>
        <w:rPr>
          <w:rFonts w:ascii="Times New Roman" w:hAnsi="Times New Roman" w:cs="Times New Roman"/>
          <w:b/>
          <w:sz w:val="28"/>
          <w:szCs w:val="28"/>
          <w:lang w:val="uk-UA"/>
        </w:rPr>
      </w:pPr>
      <w:r w:rsidRPr="00404A6E">
        <w:rPr>
          <w:rFonts w:ascii="Times New Roman" w:hAnsi="Times New Roman" w:cs="Times New Roman"/>
          <w:sz w:val="28"/>
          <w:szCs w:val="28"/>
          <w:lang w:val="uk-UA"/>
        </w:rPr>
        <w:t xml:space="preserve">Яку суму буде накопичено на рахунку протягом </w:t>
      </w:r>
      <w:r w:rsidRPr="00404A6E">
        <w:rPr>
          <w:rFonts w:ascii="Times New Roman" w:hAnsi="Times New Roman" w:cs="Times New Roman"/>
          <w:b/>
          <w:i/>
          <w:sz w:val="28"/>
          <w:szCs w:val="28"/>
          <w:lang w:val="uk-UA"/>
        </w:rPr>
        <w:t>3</w:t>
      </w:r>
      <w:r w:rsidRPr="00404A6E">
        <w:rPr>
          <w:rFonts w:ascii="Times New Roman" w:hAnsi="Times New Roman" w:cs="Times New Roman"/>
          <w:sz w:val="28"/>
          <w:szCs w:val="28"/>
          <w:lang w:val="uk-UA"/>
        </w:rPr>
        <w:t xml:space="preserve"> </w:t>
      </w:r>
      <w:r w:rsidRPr="00404A6E">
        <w:rPr>
          <w:rFonts w:ascii="Times New Roman" w:hAnsi="Times New Roman" w:cs="Times New Roman"/>
          <w:b/>
          <w:i/>
          <w:sz w:val="28"/>
          <w:szCs w:val="28"/>
          <w:lang w:val="uk-UA"/>
        </w:rPr>
        <w:t>років</w:t>
      </w:r>
      <w:r w:rsidRPr="00404A6E">
        <w:rPr>
          <w:rFonts w:ascii="Times New Roman" w:hAnsi="Times New Roman" w:cs="Times New Roman"/>
          <w:sz w:val="28"/>
          <w:szCs w:val="28"/>
          <w:lang w:val="uk-UA"/>
        </w:rPr>
        <w:t>? Послідовн</w:t>
      </w:r>
      <w:r w:rsidR="00FA588C">
        <w:rPr>
          <w:rFonts w:ascii="Times New Roman" w:hAnsi="Times New Roman" w:cs="Times New Roman"/>
          <w:sz w:val="28"/>
          <w:szCs w:val="28"/>
          <w:lang w:val="uk-UA"/>
        </w:rPr>
        <w:t>ість розрахунку очікуваної суми</w:t>
      </w:r>
      <w:r w:rsidRPr="00404A6E">
        <w:rPr>
          <w:rFonts w:ascii="Times New Roman" w:hAnsi="Times New Roman" w:cs="Times New Roman"/>
          <w:sz w:val="28"/>
          <w:szCs w:val="28"/>
          <w:lang w:val="uk-UA"/>
        </w:rPr>
        <w:t xml:space="preserve"> навести у вигляді таблиці</w:t>
      </w:r>
      <w:r w:rsidR="00404A6E">
        <w:rPr>
          <w:rFonts w:ascii="Times New Roman" w:hAnsi="Times New Roman" w:cs="Times New Roman"/>
          <w:sz w:val="28"/>
          <w:szCs w:val="28"/>
          <w:lang w:val="uk-UA"/>
        </w:rPr>
        <w:t xml:space="preserve"> (табл. 2.8).</w:t>
      </w:r>
      <w:r w:rsidRPr="00404A6E">
        <w:rPr>
          <w:rFonts w:ascii="Times New Roman" w:hAnsi="Times New Roman" w:cs="Times New Roman"/>
          <w:sz w:val="28"/>
          <w:szCs w:val="28"/>
          <w:lang w:val="uk-UA"/>
        </w:rPr>
        <w:t xml:space="preserve"> Перша сума </w:t>
      </w:r>
      <w:r w:rsidRPr="00404A6E">
        <w:rPr>
          <w:rFonts w:ascii="Times New Roman" w:hAnsi="Times New Roman" w:cs="Times New Roman"/>
          <w:b/>
          <w:i/>
          <w:sz w:val="28"/>
          <w:szCs w:val="28"/>
        </w:rPr>
        <w:t>2</w:t>
      </w:r>
      <w:r w:rsidRPr="00404A6E">
        <w:rPr>
          <w:rFonts w:ascii="Times New Roman" w:hAnsi="Times New Roman" w:cs="Times New Roman"/>
          <w:b/>
          <w:i/>
          <w:sz w:val="28"/>
          <w:szCs w:val="28"/>
          <w:lang w:val="en-US"/>
        </w:rPr>
        <w:t> </w:t>
      </w:r>
      <w:r w:rsidRPr="00404A6E">
        <w:rPr>
          <w:rFonts w:ascii="Times New Roman" w:hAnsi="Times New Roman" w:cs="Times New Roman"/>
          <w:b/>
          <w:i/>
          <w:sz w:val="28"/>
          <w:szCs w:val="28"/>
        </w:rPr>
        <w:t>000 $</w:t>
      </w:r>
      <w:r w:rsidRPr="00404A6E">
        <w:rPr>
          <w:rFonts w:ascii="Times New Roman" w:hAnsi="Times New Roman" w:cs="Times New Roman"/>
          <w:sz w:val="28"/>
          <w:szCs w:val="28"/>
          <w:lang w:val="uk-UA"/>
        </w:rPr>
        <w:t>,</w:t>
      </w:r>
      <w:r w:rsidRPr="00404A6E">
        <w:rPr>
          <w:rFonts w:ascii="Times New Roman" w:hAnsi="Times New Roman" w:cs="Times New Roman"/>
          <w:sz w:val="28"/>
          <w:szCs w:val="28"/>
        </w:rPr>
        <w:t xml:space="preserve"> </w:t>
      </w:r>
      <w:r w:rsidRPr="00404A6E">
        <w:rPr>
          <w:rFonts w:ascii="Times New Roman" w:hAnsi="Times New Roman" w:cs="Times New Roman"/>
          <w:sz w:val="28"/>
          <w:szCs w:val="28"/>
          <w:lang w:val="uk-UA"/>
        </w:rPr>
        <w:t xml:space="preserve">розміщена на рахунок заощадження, через </w:t>
      </w:r>
      <w:r w:rsidRPr="00404A6E">
        <w:rPr>
          <w:rFonts w:ascii="Times New Roman" w:hAnsi="Times New Roman" w:cs="Times New Roman"/>
          <w:b/>
          <w:i/>
          <w:sz w:val="28"/>
          <w:szCs w:val="28"/>
          <w:lang w:val="uk-UA"/>
        </w:rPr>
        <w:t>2</w:t>
      </w:r>
      <w:r w:rsidRPr="00404A6E">
        <w:rPr>
          <w:rFonts w:ascii="Times New Roman" w:hAnsi="Times New Roman" w:cs="Times New Roman"/>
          <w:sz w:val="28"/>
          <w:szCs w:val="28"/>
          <w:lang w:val="uk-UA"/>
        </w:rPr>
        <w:t xml:space="preserve"> </w:t>
      </w:r>
      <w:r w:rsidRPr="00404A6E">
        <w:rPr>
          <w:rFonts w:ascii="Times New Roman" w:hAnsi="Times New Roman" w:cs="Times New Roman"/>
          <w:b/>
          <w:i/>
          <w:sz w:val="28"/>
          <w:szCs w:val="28"/>
          <w:lang w:val="uk-UA"/>
        </w:rPr>
        <w:t>роки</w:t>
      </w:r>
      <w:r w:rsidRPr="00404A6E">
        <w:rPr>
          <w:rFonts w:ascii="Times New Roman" w:hAnsi="Times New Roman" w:cs="Times New Roman"/>
          <w:sz w:val="28"/>
          <w:szCs w:val="28"/>
          <w:lang w:val="uk-UA"/>
        </w:rPr>
        <w:t xml:space="preserve"> зросте до розміру </w:t>
      </w:r>
      <w:r w:rsidRPr="00404A6E">
        <w:rPr>
          <w:rFonts w:ascii="Times New Roman" w:hAnsi="Times New Roman" w:cs="Times New Roman"/>
          <w:b/>
          <w:i/>
          <w:sz w:val="28"/>
          <w:szCs w:val="28"/>
        </w:rPr>
        <w:t>2</w:t>
      </w:r>
      <w:r w:rsidRPr="00404A6E">
        <w:rPr>
          <w:rFonts w:ascii="Times New Roman" w:hAnsi="Times New Roman" w:cs="Times New Roman"/>
          <w:b/>
          <w:i/>
          <w:sz w:val="28"/>
          <w:szCs w:val="28"/>
          <w:lang w:val="en-US"/>
        </w:rPr>
        <w:t> </w:t>
      </w:r>
      <w:r w:rsidRPr="00404A6E">
        <w:rPr>
          <w:rFonts w:ascii="Times New Roman" w:hAnsi="Times New Roman" w:cs="Times New Roman"/>
          <w:b/>
          <w:i/>
          <w:sz w:val="28"/>
          <w:szCs w:val="28"/>
        </w:rPr>
        <w:t>464</w:t>
      </w:r>
      <w:r w:rsidRPr="00404A6E">
        <w:rPr>
          <w:rFonts w:ascii="Times New Roman" w:hAnsi="Times New Roman" w:cs="Times New Roman"/>
          <w:b/>
          <w:i/>
          <w:sz w:val="28"/>
          <w:szCs w:val="28"/>
          <w:lang w:val="uk-UA"/>
        </w:rPr>
        <w:t>,2</w:t>
      </w:r>
      <w:r w:rsidRPr="00404A6E">
        <w:rPr>
          <w:rFonts w:ascii="Times New Roman" w:hAnsi="Times New Roman" w:cs="Times New Roman"/>
          <w:b/>
          <w:i/>
          <w:sz w:val="28"/>
          <w:szCs w:val="28"/>
        </w:rPr>
        <w:t xml:space="preserve"> $</w:t>
      </w:r>
      <w:r w:rsidRPr="00404A6E">
        <w:rPr>
          <w:rFonts w:ascii="Times New Roman" w:hAnsi="Times New Roman" w:cs="Times New Roman"/>
          <w:sz w:val="28"/>
          <w:szCs w:val="28"/>
          <w:lang w:val="uk-UA"/>
        </w:rPr>
        <w:t>,</w:t>
      </w:r>
      <w:r w:rsidRPr="00404A6E">
        <w:rPr>
          <w:rFonts w:ascii="Times New Roman" w:hAnsi="Times New Roman" w:cs="Times New Roman"/>
          <w:sz w:val="28"/>
          <w:szCs w:val="28"/>
        </w:rPr>
        <w:t xml:space="preserve"> </w:t>
      </w:r>
      <w:r w:rsidRPr="00404A6E">
        <w:rPr>
          <w:rFonts w:ascii="Times New Roman" w:hAnsi="Times New Roman" w:cs="Times New Roman"/>
          <w:sz w:val="28"/>
          <w:szCs w:val="28"/>
          <w:lang w:val="uk-UA"/>
        </w:rPr>
        <w:t xml:space="preserve">друга, розміщена через рік, зросте до </w:t>
      </w:r>
      <w:r w:rsidRPr="00404A6E">
        <w:rPr>
          <w:rFonts w:ascii="Times New Roman" w:hAnsi="Times New Roman" w:cs="Times New Roman"/>
          <w:b/>
          <w:i/>
          <w:sz w:val="28"/>
          <w:szCs w:val="28"/>
        </w:rPr>
        <w:t>2</w:t>
      </w:r>
      <w:r w:rsidRPr="00404A6E">
        <w:rPr>
          <w:rFonts w:ascii="Times New Roman" w:hAnsi="Times New Roman" w:cs="Times New Roman"/>
          <w:b/>
          <w:i/>
          <w:sz w:val="28"/>
          <w:szCs w:val="28"/>
          <w:lang w:val="en-US"/>
        </w:rPr>
        <w:t> </w:t>
      </w:r>
      <w:r w:rsidRPr="00404A6E">
        <w:rPr>
          <w:rFonts w:ascii="Times New Roman" w:hAnsi="Times New Roman" w:cs="Times New Roman"/>
          <w:b/>
          <w:i/>
          <w:sz w:val="28"/>
          <w:szCs w:val="28"/>
        </w:rPr>
        <w:t>220 $</w:t>
      </w:r>
      <w:r w:rsidRPr="00404A6E">
        <w:rPr>
          <w:rFonts w:ascii="Times New Roman" w:hAnsi="Times New Roman" w:cs="Times New Roman"/>
          <w:sz w:val="28"/>
          <w:szCs w:val="28"/>
        </w:rPr>
        <w:t xml:space="preserve"> </w:t>
      </w:r>
      <w:r w:rsidRPr="00404A6E">
        <w:rPr>
          <w:rFonts w:ascii="Times New Roman" w:hAnsi="Times New Roman" w:cs="Times New Roman"/>
          <w:sz w:val="28"/>
          <w:szCs w:val="28"/>
          <w:lang w:val="uk-UA"/>
        </w:rPr>
        <w:t xml:space="preserve">і т. ін. Оскільки останню суму вкладено наприкінці </w:t>
      </w:r>
      <w:r w:rsidRPr="00404A6E">
        <w:rPr>
          <w:rFonts w:ascii="Times New Roman" w:hAnsi="Times New Roman" w:cs="Times New Roman"/>
          <w:b/>
          <w:i/>
          <w:sz w:val="28"/>
          <w:szCs w:val="28"/>
          <w:lang w:val="uk-UA"/>
        </w:rPr>
        <w:t>3</w:t>
      </w:r>
      <w:r w:rsidRPr="00404A6E">
        <w:rPr>
          <w:rFonts w:ascii="Times New Roman" w:hAnsi="Times New Roman" w:cs="Times New Roman"/>
          <w:b/>
          <w:i/>
          <w:sz w:val="28"/>
          <w:szCs w:val="28"/>
          <w:vertAlign w:val="superscript"/>
          <w:lang w:val="uk-UA"/>
        </w:rPr>
        <w:t>-го</w:t>
      </w:r>
      <w:r w:rsidRPr="00404A6E">
        <w:rPr>
          <w:rFonts w:ascii="Times New Roman" w:hAnsi="Times New Roman" w:cs="Times New Roman"/>
          <w:sz w:val="28"/>
          <w:szCs w:val="28"/>
          <w:lang w:val="uk-UA"/>
        </w:rPr>
        <w:t xml:space="preserve"> </w:t>
      </w:r>
      <w:r w:rsidRPr="00404A6E">
        <w:rPr>
          <w:rFonts w:ascii="Times New Roman" w:hAnsi="Times New Roman" w:cs="Times New Roman"/>
          <w:b/>
          <w:i/>
          <w:sz w:val="28"/>
          <w:szCs w:val="28"/>
          <w:lang w:val="uk-UA"/>
        </w:rPr>
        <w:t>року</w:t>
      </w:r>
      <w:r w:rsidRPr="00404A6E">
        <w:rPr>
          <w:rFonts w:ascii="Times New Roman" w:hAnsi="Times New Roman" w:cs="Times New Roman"/>
          <w:sz w:val="28"/>
          <w:szCs w:val="28"/>
          <w:lang w:val="uk-UA"/>
        </w:rPr>
        <w:t xml:space="preserve">, то на неї відсотки не нараховуються. </w:t>
      </w:r>
    </w:p>
    <w:p w:rsidR="005B74C6" w:rsidRPr="005B74C6" w:rsidRDefault="005B74C6" w:rsidP="005B74C6">
      <w:pPr>
        <w:spacing w:after="0" w:line="312" w:lineRule="auto"/>
        <w:ind w:left="-567" w:right="284" w:firstLine="709"/>
        <w:jc w:val="both"/>
        <w:rPr>
          <w:rFonts w:ascii="Times New Roman" w:hAnsi="Times New Roman" w:cs="Times New Roman"/>
          <w:sz w:val="28"/>
          <w:szCs w:val="28"/>
          <w:lang w:val="uk-UA"/>
        </w:rPr>
      </w:pPr>
    </w:p>
    <w:p w:rsidR="005B74C6" w:rsidRDefault="005B74C6" w:rsidP="005B74C6">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Таблиця 2.8 – Сума складного відсотка серії щорічних платежів </w:t>
      </w:r>
    </w:p>
    <w:tbl>
      <w:tblPr>
        <w:tblStyle w:val="a3"/>
        <w:tblW w:w="0" w:type="auto"/>
        <w:tblInd w:w="-383" w:type="dxa"/>
        <w:tblLook w:val="04A0"/>
      </w:tblPr>
      <w:tblGrid>
        <w:gridCol w:w="1304"/>
        <w:gridCol w:w="3628"/>
        <w:gridCol w:w="3402"/>
        <w:gridCol w:w="1247"/>
      </w:tblGrid>
      <w:tr w:rsidR="005B74C6" w:rsidTr="005B74C6">
        <w:trPr>
          <w:trHeight w:val="562"/>
        </w:trPr>
        <w:tc>
          <w:tcPr>
            <w:tcW w:w="1304" w:type="dxa"/>
          </w:tcPr>
          <w:p w:rsidR="005B74C6" w:rsidRPr="005B74C6" w:rsidRDefault="005B74C6" w:rsidP="00A245AE">
            <w:pPr>
              <w:pStyle w:val="a4"/>
              <w:ind w:left="0"/>
              <w:jc w:val="center"/>
              <w:rPr>
                <w:rFonts w:ascii="Times New Roman" w:hAnsi="Times New Roman" w:cs="Times New Roman"/>
                <w:b/>
                <w:i/>
                <w:sz w:val="24"/>
                <w:szCs w:val="24"/>
                <w:lang w:val="uk-UA"/>
              </w:rPr>
            </w:pPr>
            <w:r w:rsidRPr="005B74C6">
              <w:rPr>
                <w:rFonts w:ascii="Times New Roman" w:hAnsi="Times New Roman" w:cs="Times New Roman"/>
                <w:b/>
                <w:i/>
                <w:sz w:val="24"/>
                <w:szCs w:val="24"/>
                <w:lang w:val="uk-UA"/>
              </w:rPr>
              <w:t xml:space="preserve">На кінець </w:t>
            </w:r>
          </w:p>
          <w:p w:rsidR="005B74C6" w:rsidRPr="004204B4" w:rsidRDefault="005B74C6" w:rsidP="00A245AE">
            <w:pPr>
              <w:pStyle w:val="a4"/>
              <w:ind w:left="0"/>
              <w:jc w:val="center"/>
              <w:rPr>
                <w:rFonts w:ascii="Times New Roman" w:hAnsi="Times New Roman" w:cs="Times New Roman"/>
                <w:sz w:val="24"/>
                <w:szCs w:val="24"/>
                <w:lang w:val="uk-UA"/>
              </w:rPr>
            </w:pPr>
            <w:r w:rsidRPr="005B74C6">
              <w:rPr>
                <w:rFonts w:ascii="Times New Roman" w:hAnsi="Times New Roman" w:cs="Times New Roman"/>
                <w:b/>
                <w:i/>
                <w:sz w:val="24"/>
                <w:szCs w:val="24"/>
                <w:lang w:val="uk-UA"/>
              </w:rPr>
              <w:t>року</w:t>
            </w:r>
            <w:r>
              <w:rPr>
                <w:rFonts w:ascii="Times New Roman" w:hAnsi="Times New Roman" w:cs="Times New Roman"/>
                <w:sz w:val="24"/>
                <w:szCs w:val="24"/>
                <w:lang w:val="uk-UA"/>
              </w:rPr>
              <w:t xml:space="preserve"> </w:t>
            </w:r>
          </w:p>
        </w:tc>
        <w:tc>
          <w:tcPr>
            <w:tcW w:w="3628" w:type="dxa"/>
          </w:tcPr>
          <w:p w:rsidR="005B74C6" w:rsidRPr="005B74C6" w:rsidRDefault="005B74C6" w:rsidP="00A245AE">
            <w:pPr>
              <w:pStyle w:val="a4"/>
              <w:ind w:left="0"/>
              <w:jc w:val="center"/>
              <w:rPr>
                <w:rFonts w:ascii="Times New Roman" w:hAnsi="Times New Roman" w:cs="Times New Roman"/>
                <w:b/>
                <w:i/>
                <w:sz w:val="24"/>
                <w:szCs w:val="24"/>
                <w:lang w:val="uk-UA"/>
              </w:rPr>
            </w:pPr>
            <w:r w:rsidRPr="005B74C6">
              <w:rPr>
                <w:rFonts w:ascii="Times New Roman" w:hAnsi="Times New Roman" w:cs="Times New Roman"/>
                <w:b/>
                <w:i/>
                <w:sz w:val="24"/>
                <w:szCs w:val="24"/>
                <w:lang w:val="uk-UA"/>
              </w:rPr>
              <w:t xml:space="preserve">Коефіцієнт складного відсотка серії щорічних платежів </w:t>
            </w:r>
          </w:p>
        </w:tc>
        <w:tc>
          <w:tcPr>
            <w:tcW w:w="3402" w:type="dxa"/>
          </w:tcPr>
          <w:p w:rsidR="005B74C6" w:rsidRPr="005B74C6" w:rsidRDefault="005B74C6" w:rsidP="00A245AE">
            <w:pPr>
              <w:pStyle w:val="a4"/>
              <w:ind w:left="0"/>
              <w:jc w:val="center"/>
              <w:rPr>
                <w:rFonts w:ascii="Times New Roman" w:hAnsi="Times New Roman" w:cs="Times New Roman"/>
                <w:b/>
                <w:i/>
                <w:sz w:val="24"/>
                <w:szCs w:val="24"/>
                <w:lang w:val="uk-UA"/>
              </w:rPr>
            </w:pPr>
            <w:r w:rsidRPr="005B74C6">
              <w:rPr>
                <w:rFonts w:ascii="Times New Roman" w:hAnsi="Times New Roman" w:cs="Times New Roman"/>
                <w:b/>
                <w:i/>
                <w:sz w:val="24"/>
                <w:szCs w:val="24"/>
                <w:lang w:val="uk-UA"/>
              </w:rPr>
              <w:t>Складний відсоток на кінець 3-го року</w:t>
            </w:r>
          </w:p>
        </w:tc>
        <w:tc>
          <w:tcPr>
            <w:tcW w:w="1247" w:type="dxa"/>
          </w:tcPr>
          <w:p w:rsidR="005B74C6" w:rsidRPr="005B74C6" w:rsidRDefault="005B74C6" w:rsidP="00A245AE">
            <w:pPr>
              <w:pStyle w:val="a4"/>
              <w:ind w:left="0"/>
              <w:jc w:val="center"/>
              <w:rPr>
                <w:rFonts w:ascii="Times New Roman" w:hAnsi="Times New Roman" w:cs="Times New Roman"/>
                <w:b/>
                <w:i/>
                <w:sz w:val="24"/>
                <w:szCs w:val="24"/>
                <w:lang w:val="uk-UA"/>
              </w:rPr>
            </w:pPr>
            <w:r w:rsidRPr="005B74C6">
              <w:rPr>
                <w:rFonts w:ascii="Times New Roman" w:hAnsi="Times New Roman" w:cs="Times New Roman"/>
                <w:b/>
                <w:i/>
                <w:sz w:val="24"/>
                <w:szCs w:val="24"/>
                <w:lang w:val="uk-UA"/>
              </w:rPr>
              <w:t xml:space="preserve">Загальна сума F </w:t>
            </w:r>
          </w:p>
        </w:tc>
      </w:tr>
      <w:tr w:rsidR="005B74C6" w:rsidTr="005B74C6">
        <w:trPr>
          <w:trHeight w:val="273"/>
        </w:trPr>
        <w:tc>
          <w:tcPr>
            <w:tcW w:w="1304" w:type="dxa"/>
          </w:tcPr>
          <w:p w:rsidR="005B74C6" w:rsidRPr="005B74C6" w:rsidRDefault="005B74C6" w:rsidP="00A245AE">
            <w:pPr>
              <w:pStyle w:val="a4"/>
              <w:ind w:left="0"/>
              <w:jc w:val="center"/>
              <w:rPr>
                <w:rFonts w:ascii="Times New Roman" w:hAnsi="Times New Roman" w:cs="Times New Roman"/>
                <w:b/>
                <w:sz w:val="24"/>
                <w:szCs w:val="24"/>
                <w:lang w:val="uk-UA"/>
              </w:rPr>
            </w:pPr>
            <w:r w:rsidRPr="005B74C6">
              <w:rPr>
                <w:rFonts w:ascii="Times New Roman" w:hAnsi="Times New Roman" w:cs="Times New Roman"/>
                <w:b/>
                <w:sz w:val="24"/>
                <w:szCs w:val="24"/>
                <w:lang w:val="uk-UA"/>
              </w:rPr>
              <w:t>1</w:t>
            </w:r>
          </w:p>
        </w:tc>
        <w:tc>
          <w:tcPr>
            <w:tcW w:w="3628" w:type="dxa"/>
          </w:tcPr>
          <w:p w:rsidR="005B74C6" w:rsidRPr="004204B4" w:rsidRDefault="005B74C6"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2 000 (1,11)</w:t>
            </w:r>
            <w:r>
              <w:rPr>
                <w:rFonts w:ascii="Times New Roman" w:hAnsi="Times New Roman" w:cs="Times New Roman"/>
                <w:sz w:val="24"/>
                <w:szCs w:val="24"/>
                <w:vertAlign w:val="superscript"/>
                <w:lang w:val="uk-UA"/>
              </w:rPr>
              <w:t>2</w:t>
            </w:r>
            <w:r>
              <w:rPr>
                <w:rFonts w:ascii="Times New Roman" w:hAnsi="Times New Roman" w:cs="Times New Roman"/>
                <w:sz w:val="24"/>
                <w:szCs w:val="24"/>
                <w:lang w:val="uk-UA"/>
              </w:rPr>
              <w:t xml:space="preserve"> </w:t>
            </w:r>
          </w:p>
        </w:tc>
        <w:tc>
          <w:tcPr>
            <w:tcW w:w="3402" w:type="dxa"/>
          </w:tcPr>
          <w:p w:rsidR="005B74C6" w:rsidRPr="005B74C6" w:rsidRDefault="005B74C6" w:rsidP="00A245AE">
            <w:pPr>
              <w:pStyle w:val="a4"/>
              <w:ind w:left="0"/>
              <w:jc w:val="center"/>
              <w:rPr>
                <w:rFonts w:ascii="Times New Roman" w:hAnsi="Times New Roman" w:cs="Times New Roman"/>
                <w:b/>
                <w:sz w:val="24"/>
                <w:szCs w:val="24"/>
                <w:lang w:val="uk-UA"/>
              </w:rPr>
            </w:pPr>
            <w:r w:rsidRPr="005B74C6">
              <w:rPr>
                <w:rFonts w:ascii="Times New Roman" w:hAnsi="Times New Roman" w:cs="Times New Roman"/>
                <w:b/>
                <w:sz w:val="24"/>
                <w:szCs w:val="24"/>
                <w:lang w:val="uk-UA"/>
              </w:rPr>
              <w:t xml:space="preserve">? </w:t>
            </w:r>
          </w:p>
        </w:tc>
        <w:tc>
          <w:tcPr>
            <w:tcW w:w="1247" w:type="dxa"/>
            <w:vMerge w:val="restart"/>
          </w:tcPr>
          <w:p w:rsidR="005B74C6" w:rsidRDefault="005B74C6" w:rsidP="00A245AE">
            <w:pPr>
              <w:pStyle w:val="a4"/>
              <w:ind w:left="0"/>
              <w:jc w:val="center"/>
              <w:rPr>
                <w:rFonts w:ascii="Times New Roman" w:hAnsi="Times New Roman" w:cs="Times New Roman"/>
                <w:sz w:val="24"/>
                <w:szCs w:val="24"/>
                <w:lang w:val="uk-UA"/>
              </w:rPr>
            </w:pPr>
          </w:p>
          <w:p w:rsidR="005B74C6" w:rsidRDefault="005B74C6" w:rsidP="005B74C6">
            <w:pPr>
              <w:pStyle w:val="a4"/>
              <w:ind w:left="0"/>
              <w:jc w:val="center"/>
              <w:rPr>
                <w:rFonts w:ascii="Times New Roman" w:hAnsi="Times New Roman" w:cs="Times New Roman"/>
                <w:sz w:val="24"/>
                <w:szCs w:val="24"/>
                <w:lang w:val="uk-UA"/>
              </w:rPr>
            </w:pPr>
          </w:p>
          <w:p w:rsidR="005B74C6" w:rsidRPr="005B74C6" w:rsidRDefault="005B74C6"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5B74C6" w:rsidTr="005B74C6">
        <w:trPr>
          <w:trHeight w:val="273"/>
        </w:trPr>
        <w:tc>
          <w:tcPr>
            <w:tcW w:w="1304" w:type="dxa"/>
          </w:tcPr>
          <w:p w:rsidR="005B74C6" w:rsidRPr="005B74C6" w:rsidRDefault="005B74C6" w:rsidP="00A245AE">
            <w:pPr>
              <w:pStyle w:val="a4"/>
              <w:ind w:left="0"/>
              <w:jc w:val="center"/>
              <w:rPr>
                <w:rFonts w:ascii="Times New Roman" w:hAnsi="Times New Roman" w:cs="Times New Roman"/>
                <w:b/>
                <w:sz w:val="24"/>
                <w:szCs w:val="24"/>
                <w:lang w:val="uk-UA"/>
              </w:rPr>
            </w:pPr>
            <w:r w:rsidRPr="005B74C6">
              <w:rPr>
                <w:rFonts w:ascii="Times New Roman" w:hAnsi="Times New Roman" w:cs="Times New Roman"/>
                <w:b/>
                <w:sz w:val="24"/>
                <w:szCs w:val="24"/>
                <w:lang w:val="uk-UA"/>
              </w:rPr>
              <w:t>2</w:t>
            </w:r>
          </w:p>
        </w:tc>
        <w:tc>
          <w:tcPr>
            <w:tcW w:w="3628" w:type="dxa"/>
          </w:tcPr>
          <w:p w:rsidR="005B74C6" w:rsidRPr="004204B4" w:rsidRDefault="005B74C6"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2 000 (1,11)</w:t>
            </w:r>
            <w:r>
              <w:rPr>
                <w:rFonts w:ascii="Times New Roman" w:hAnsi="Times New Roman" w:cs="Times New Roman"/>
                <w:sz w:val="24"/>
                <w:szCs w:val="24"/>
                <w:vertAlign w:val="superscript"/>
                <w:lang w:val="uk-UA"/>
              </w:rPr>
              <w:t>1</w:t>
            </w:r>
            <w:r>
              <w:rPr>
                <w:rFonts w:ascii="Times New Roman" w:hAnsi="Times New Roman" w:cs="Times New Roman"/>
                <w:sz w:val="24"/>
                <w:szCs w:val="24"/>
                <w:lang w:val="uk-UA"/>
              </w:rPr>
              <w:t xml:space="preserve"> </w:t>
            </w:r>
          </w:p>
        </w:tc>
        <w:tc>
          <w:tcPr>
            <w:tcW w:w="3402" w:type="dxa"/>
          </w:tcPr>
          <w:p w:rsidR="005B74C6" w:rsidRPr="005B74C6" w:rsidRDefault="005B74C6"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1247" w:type="dxa"/>
            <w:vMerge/>
          </w:tcPr>
          <w:p w:rsidR="005B74C6" w:rsidRPr="004204B4" w:rsidRDefault="005B74C6" w:rsidP="00A245AE">
            <w:pPr>
              <w:pStyle w:val="a4"/>
              <w:ind w:left="0"/>
              <w:jc w:val="center"/>
              <w:rPr>
                <w:rFonts w:ascii="Times New Roman" w:hAnsi="Times New Roman" w:cs="Times New Roman"/>
                <w:sz w:val="24"/>
                <w:szCs w:val="24"/>
                <w:lang w:val="uk-UA"/>
              </w:rPr>
            </w:pPr>
          </w:p>
        </w:tc>
      </w:tr>
      <w:tr w:rsidR="005B74C6" w:rsidTr="005B74C6">
        <w:trPr>
          <w:trHeight w:val="276"/>
        </w:trPr>
        <w:tc>
          <w:tcPr>
            <w:tcW w:w="1304" w:type="dxa"/>
          </w:tcPr>
          <w:p w:rsidR="005B74C6" w:rsidRPr="005B74C6" w:rsidRDefault="005B74C6" w:rsidP="00A245AE">
            <w:pPr>
              <w:pStyle w:val="a4"/>
              <w:ind w:left="0"/>
              <w:jc w:val="center"/>
              <w:rPr>
                <w:rFonts w:ascii="Times New Roman" w:hAnsi="Times New Roman" w:cs="Times New Roman"/>
                <w:b/>
                <w:sz w:val="24"/>
                <w:szCs w:val="24"/>
                <w:lang w:val="uk-UA"/>
              </w:rPr>
            </w:pPr>
            <w:r w:rsidRPr="005B74C6">
              <w:rPr>
                <w:rFonts w:ascii="Times New Roman" w:hAnsi="Times New Roman" w:cs="Times New Roman"/>
                <w:b/>
                <w:sz w:val="24"/>
                <w:szCs w:val="24"/>
                <w:lang w:val="uk-UA"/>
              </w:rPr>
              <w:t>3</w:t>
            </w:r>
          </w:p>
        </w:tc>
        <w:tc>
          <w:tcPr>
            <w:tcW w:w="3628" w:type="dxa"/>
          </w:tcPr>
          <w:p w:rsidR="005B74C6" w:rsidRPr="004204B4" w:rsidRDefault="005B74C6"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2 000 (1,11)</w:t>
            </w:r>
            <w:r>
              <w:rPr>
                <w:rFonts w:ascii="Times New Roman" w:hAnsi="Times New Roman" w:cs="Times New Roman"/>
                <w:sz w:val="24"/>
                <w:szCs w:val="24"/>
                <w:vertAlign w:val="superscript"/>
                <w:lang w:val="uk-UA"/>
              </w:rPr>
              <w:t>0</w:t>
            </w:r>
            <w:r>
              <w:rPr>
                <w:rFonts w:ascii="Times New Roman" w:hAnsi="Times New Roman" w:cs="Times New Roman"/>
                <w:sz w:val="24"/>
                <w:szCs w:val="24"/>
                <w:lang w:val="uk-UA"/>
              </w:rPr>
              <w:t xml:space="preserve"> </w:t>
            </w:r>
          </w:p>
        </w:tc>
        <w:tc>
          <w:tcPr>
            <w:tcW w:w="3402" w:type="dxa"/>
          </w:tcPr>
          <w:p w:rsidR="005B74C6" w:rsidRPr="005B74C6" w:rsidRDefault="005B74C6"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1247" w:type="dxa"/>
            <w:vMerge/>
          </w:tcPr>
          <w:p w:rsidR="005B74C6" w:rsidRPr="004204B4" w:rsidRDefault="005B74C6" w:rsidP="00A245AE">
            <w:pPr>
              <w:pStyle w:val="a4"/>
              <w:ind w:left="0"/>
              <w:jc w:val="center"/>
              <w:rPr>
                <w:rFonts w:ascii="Times New Roman" w:hAnsi="Times New Roman" w:cs="Times New Roman"/>
                <w:sz w:val="24"/>
                <w:szCs w:val="24"/>
                <w:lang w:val="uk-UA"/>
              </w:rPr>
            </w:pPr>
          </w:p>
        </w:tc>
      </w:tr>
    </w:tbl>
    <w:p w:rsidR="005B74C6" w:rsidRDefault="005B74C6" w:rsidP="005B74C6">
      <w:pPr>
        <w:pStyle w:val="a4"/>
        <w:spacing w:after="0" w:line="312" w:lineRule="auto"/>
        <w:ind w:left="-567" w:right="284" w:firstLine="709"/>
        <w:jc w:val="both"/>
        <w:rPr>
          <w:rFonts w:ascii="Times New Roman" w:hAnsi="Times New Roman" w:cs="Times New Roman"/>
          <w:sz w:val="28"/>
          <w:szCs w:val="28"/>
          <w:lang w:val="uk-UA"/>
        </w:rPr>
      </w:pPr>
    </w:p>
    <w:p w:rsidR="005B74C6" w:rsidRPr="00404A6E" w:rsidRDefault="00404A6E" w:rsidP="00404A6E">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Дисконтування грошових потоків. </w:t>
      </w:r>
      <w:r>
        <w:rPr>
          <w:rFonts w:ascii="Times New Roman" w:hAnsi="Times New Roman" w:cs="Times New Roman"/>
          <w:sz w:val="28"/>
          <w:szCs w:val="28"/>
          <w:lang w:val="uk-UA"/>
        </w:rPr>
        <w:t xml:space="preserve">Якщо потрібно накопичити </w:t>
      </w:r>
      <w:r w:rsidRPr="00404A6E">
        <w:rPr>
          <w:rFonts w:ascii="Times New Roman" w:hAnsi="Times New Roman" w:cs="Times New Roman"/>
          <w:b/>
          <w:i/>
          <w:sz w:val="28"/>
          <w:szCs w:val="28"/>
          <w:lang w:val="uk-UA"/>
        </w:rPr>
        <w:t>5 000 €</w:t>
      </w:r>
      <w:r>
        <w:rPr>
          <w:rFonts w:ascii="Times New Roman" w:hAnsi="Times New Roman" w:cs="Times New Roman"/>
          <w:sz w:val="28"/>
          <w:szCs w:val="28"/>
          <w:lang w:val="uk-UA"/>
        </w:rPr>
        <w:t xml:space="preserve">, здійснюючи серію з </w:t>
      </w:r>
      <w:r>
        <w:rPr>
          <w:rFonts w:ascii="Times New Roman" w:hAnsi="Times New Roman" w:cs="Times New Roman"/>
          <w:b/>
          <w:i/>
          <w:sz w:val="28"/>
          <w:szCs w:val="28"/>
          <w:lang w:val="uk-UA"/>
        </w:rPr>
        <w:t>3</w:t>
      </w:r>
      <w:r>
        <w:rPr>
          <w:rFonts w:ascii="Times New Roman" w:hAnsi="Times New Roman" w:cs="Times New Roman"/>
          <w:b/>
          <w:i/>
          <w:sz w:val="28"/>
          <w:szCs w:val="28"/>
          <w:vertAlign w:val="superscript"/>
          <w:lang w:val="uk-UA"/>
        </w:rPr>
        <w:t>-х</w:t>
      </w:r>
      <w:r>
        <w:rPr>
          <w:rFonts w:ascii="Times New Roman" w:hAnsi="Times New Roman" w:cs="Times New Roman"/>
          <w:sz w:val="28"/>
          <w:szCs w:val="28"/>
          <w:lang w:val="uk-UA"/>
        </w:rPr>
        <w:t xml:space="preserve"> платежів із складним відсотком </w:t>
      </w:r>
      <w:r>
        <w:rPr>
          <w:rFonts w:ascii="Times New Roman" w:hAnsi="Times New Roman" w:cs="Times New Roman"/>
          <w:b/>
          <w:i/>
          <w:sz w:val="28"/>
          <w:szCs w:val="28"/>
          <w:lang w:val="uk-UA"/>
        </w:rPr>
        <w:t>9 % річних</w:t>
      </w:r>
      <w:r>
        <w:rPr>
          <w:rFonts w:ascii="Times New Roman" w:hAnsi="Times New Roman" w:cs="Times New Roman"/>
          <w:sz w:val="28"/>
          <w:szCs w:val="28"/>
          <w:lang w:val="uk-UA"/>
        </w:rPr>
        <w:t xml:space="preserve">, що </w:t>
      </w:r>
      <w:r>
        <w:rPr>
          <w:rFonts w:ascii="Times New Roman" w:hAnsi="Times New Roman" w:cs="Times New Roman"/>
          <w:sz w:val="28"/>
          <w:szCs w:val="28"/>
          <w:lang w:val="uk-UA"/>
        </w:rPr>
        <w:lastRenderedPageBreak/>
        <w:t>нараховується щорічно, то визначити, який платіж належить здійснювати кожний рік (</w:t>
      </w:r>
      <w:r w:rsidRPr="00404A6E">
        <w:rPr>
          <w:rFonts w:ascii="Times New Roman" w:hAnsi="Times New Roman" w:cs="Times New Roman"/>
          <w:b/>
          <w:i/>
          <w:sz w:val="28"/>
          <w:szCs w:val="28"/>
          <w:lang w:val="uk-UA"/>
        </w:rPr>
        <w:t>€</w:t>
      </w:r>
      <w:r>
        <w:rPr>
          <w:rFonts w:ascii="Times New Roman" w:hAnsi="Times New Roman" w:cs="Times New Roman"/>
          <w:sz w:val="28"/>
          <w:szCs w:val="28"/>
          <w:lang w:val="uk-UA"/>
        </w:rPr>
        <w:t xml:space="preserve">)? </w:t>
      </w:r>
    </w:p>
    <w:p w:rsidR="00404A6E" w:rsidRPr="00404A6E" w:rsidRDefault="00404A6E" w:rsidP="00404A6E">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Дисконтування грошових потоків. </w:t>
      </w:r>
      <w:r w:rsidRPr="00404A6E">
        <w:rPr>
          <w:rFonts w:ascii="Times New Roman" w:hAnsi="Times New Roman" w:cs="Times New Roman"/>
          <w:sz w:val="28"/>
          <w:szCs w:val="28"/>
          <w:lang w:val="uk-UA"/>
        </w:rPr>
        <w:t xml:space="preserve">Інвестиційним проектом передбачається придбання обладнання на умовах торгового лізингу. </w:t>
      </w:r>
      <w:r w:rsidRPr="00404A6E">
        <w:rPr>
          <w:rFonts w:ascii="Times New Roman" w:hAnsi="Times New Roman" w:cs="Times New Roman"/>
          <w:b/>
          <w:i/>
          <w:sz w:val="28"/>
          <w:szCs w:val="28"/>
          <w:lang w:val="uk-UA"/>
        </w:rPr>
        <w:t>Вартість обладнання</w:t>
      </w:r>
      <w:r w:rsidRPr="00404A6E">
        <w:rPr>
          <w:rFonts w:ascii="Times New Roman" w:hAnsi="Times New Roman" w:cs="Times New Roman"/>
          <w:sz w:val="28"/>
          <w:szCs w:val="28"/>
          <w:lang w:val="uk-UA"/>
        </w:rPr>
        <w:t xml:space="preserve"> дорівнює</w:t>
      </w:r>
      <w:r w:rsidRPr="00474409">
        <w:rPr>
          <w:rFonts w:ascii="Times New Roman" w:hAnsi="Times New Roman" w:cs="Times New Roman"/>
          <w:b/>
          <w:i/>
          <w:sz w:val="28"/>
          <w:szCs w:val="28"/>
          <w:lang w:val="uk-UA"/>
        </w:rPr>
        <w:t xml:space="preserve"> </w:t>
      </w:r>
      <w:r>
        <w:rPr>
          <w:rFonts w:ascii="Times New Roman" w:hAnsi="Times New Roman" w:cs="Times New Roman"/>
          <w:b/>
          <w:i/>
          <w:sz w:val="28"/>
          <w:szCs w:val="28"/>
          <w:lang w:val="uk-UA"/>
        </w:rPr>
        <w:t>500 000</w:t>
      </w:r>
      <w:r w:rsidRPr="00474409">
        <w:rPr>
          <w:rFonts w:ascii="Times New Roman" w:hAnsi="Times New Roman" w:cs="Times New Roman"/>
          <w:b/>
          <w:i/>
          <w:sz w:val="28"/>
          <w:szCs w:val="28"/>
        </w:rPr>
        <w:t xml:space="preserve"> $</w:t>
      </w:r>
      <w:r>
        <w:rPr>
          <w:rFonts w:ascii="Times New Roman" w:hAnsi="Times New Roman" w:cs="Times New Roman"/>
          <w:i/>
          <w:sz w:val="28"/>
          <w:szCs w:val="28"/>
          <w:lang w:val="uk-UA"/>
        </w:rPr>
        <w:t xml:space="preserve">. </w:t>
      </w:r>
      <w:r w:rsidRPr="00404A6E">
        <w:rPr>
          <w:rFonts w:ascii="Times New Roman" w:hAnsi="Times New Roman" w:cs="Times New Roman"/>
          <w:sz w:val="28"/>
          <w:szCs w:val="28"/>
          <w:lang w:val="uk-UA"/>
        </w:rPr>
        <w:t xml:space="preserve">За умовами контракту </w:t>
      </w:r>
      <w:r w:rsidRPr="00404A6E">
        <w:rPr>
          <w:rFonts w:ascii="Times New Roman" w:hAnsi="Times New Roman" w:cs="Times New Roman"/>
          <w:b/>
          <w:i/>
          <w:sz w:val="28"/>
          <w:szCs w:val="28"/>
          <w:lang w:val="uk-UA"/>
        </w:rPr>
        <w:t>передоплата складає</w:t>
      </w:r>
      <w:r>
        <w:rPr>
          <w:rFonts w:ascii="Times New Roman" w:hAnsi="Times New Roman" w:cs="Times New Roman"/>
          <w:b/>
          <w:i/>
          <w:sz w:val="28"/>
          <w:szCs w:val="28"/>
        </w:rPr>
        <w:t xml:space="preserve"> </w:t>
      </w:r>
      <w:r>
        <w:rPr>
          <w:rFonts w:ascii="Times New Roman" w:hAnsi="Times New Roman" w:cs="Times New Roman"/>
          <w:b/>
          <w:i/>
          <w:sz w:val="28"/>
          <w:szCs w:val="28"/>
          <w:lang w:val="uk-UA"/>
        </w:rPr>
        <w:t>2</w:t>
      </w:r>
      <w:r w:rsidRPr="00404A6E">
        <w:rPr>
          <w:rFonts w:ascii="Times New Roman" w:hAnsi="Times New Roman" w:cs="Times New Roman"/>
          <w:b/>
          <w:i/>
          <w:sz w:val="28"/>
          <w:szCs w:val="28"/>
        </w:rPr>
        <w:t>0 %</w:t>
      </w:r>
      <w:r w:rsidRPr="00404A6E">
        <w:rPr>
          <w:rFonts w:ascii="Times New Roman" w:hAnsi="Times New Roman" w:cs="Times New Roman"/>
          <w:i/>
          <w:sz w:val="28"/>
          <w:szCs w:val="28"/>
          <w:lang w:val="uk-UA"/>
        </w:rPr>
        <w:t xml:space="preserve"> </w:t>
      </w:r>
      <w:r w:rsidRPr="00404A6E">
        <w:rPr>
          <w:rFonts w:ascii="Times New Roman" w:hAnsi="Times New Roman" w:cs="Times New Roman"/>
          <w:b/>
          <w:i/>
          <w:sz w:val="28"/>
          <w:szCs w:val="28"/>
          <w:lang w:val="uk-UA"/>
        </w:rPr>
        <w:t>вартості обладнання</w:t>
      </w:r>
      <w:r w:rsidRPr="00404A6E">
        <w:rPr>
          <w:rFonts w:ascii="Times New Roman" w:hAnsi="Times New Roman" w:cs="Times New Roman"/>
          <w:sz w:val="28"/>
          <w:szCs w:val="28"/>
          <w:lang w:val="uk-UA"/>
        </w:rPr>
        <w:t xml:space="preserve">. Наступні платежі здійснюються щоквартально у вигляді </w:t>
      </w:r>
      <w:r w:rsidRPr="00404A6E">
        <w:rPr>
          <w:rFonts w:ascii="Times New Roman" w:hAnsi="Times New Roman" w:cs="Times New Roman"/>
          <w:b/>
          <w:i/>
          <w:sz w:val="28"/>
          <w:szCs w:val="28"/>
          <w:lang w:val="uk-UA"/>
        </w:rPr>
        <w:t>серії</w:t>
      </w:r>
      <w:r w:rsidRPr="00404A6E">
        <w:rPr>
          <w:rFonts w:ascii="Times New Roman" w:hAnsi="Times New Roman" w:cs="Times New Roman"/>
          <w:b/>
          <w:i/>
          <w:sz w:val="28"/>
          <w:szCs w:val="28"/>
        </w:rPr>
        <w:t xml:space="preserve"> </w:t>
      </w:r>
      <w:r w:rsidRPr="00404A6E">
        <w:rPr>
          <w:rFonts w:ascii="Times New Roman" w:hAnsi="Times New Roman" w:cs="Times New Roman"/>
          <w:b/>
          <w:i/>
          <w:sz w:val="28"/>
          <w:szCs w:val="28"/>
          <w:lang w:val="uk-UA"/>
        </w:rPr>
        <w:t>5</w:t>
      </w:r>
      <w:r w:rsidRPr="00404A6E">
        <w:rPr>
          <w:rFonts w:ascii="Times New Roman" w:hAnsi="Times New Roman" w:cs="Times New Roman"/>
          <w:b/>
          <w:i/>
          <w:sz w:val="28"/>
          <w:szCs w:val="28"/>
        </w:rPr>
        <w:t xml:space="preserve"> </w:t>
      </w:r>
      <w:r w:rsidRPr="00404A6E">
        <w:rPr>
          <w:rFonts w:ascii="Times New Roman" w:hAnsi="Times New Roman" w:cs="Times New Roman"/>
          <w:b/>
          <w:i/>
          <w:sz w:val="28"/>
          <w:szCs w:val="28"/>
          <w:lang w:val="uk-UA"/>
        </w:rPr>
        <w:t xml:space="preserve">однакових платежів за ставки відсотка </w:t>
      </w:r>
      <w:r>
        <w:rPr>
          <w:rFonts w:ascii="Times New Roman" w:hAnsi="Times New Roman" w:cs="Times New Roman"/>
          <w:b/>
          <w:i/>
          <w:sz w:val="28"/>
          <w:szCs w:val="28"/>
          <w:lang w:val="uk-UA"/>
        </w:rPr>
        <w:t>9</w:t>
      </w:r>
      <w:r w:rsidRPr="00404A6E">
        <w:rPr>
          <w:rFonts w:ascii="Times New Roman" w:hAnsi="Times New Roman" w:cs="Times New Roman"/>
          <w:b/>
          <w:i/>
          <w:sz w:val="28"/>
          <w:szCs w:val="28"/>
        </w:rPr>
        <w:t xml:space="preserve"> % </w:t>
      </w:r>
      <w:r w:rsidRPr="00404A6E">
        <w:rPr>
          <w:rFonts w:ascii="Times New Roman" w:hAnsi="Times New Roman" w:cs="Times New Roman"/>
          <w:b/>
          <w:i/>
          <w:sz w:val="28"/>
          <w:szCs w:val="28"/>
          <w:lang w:val="uk-UA"/>
        </w:rPr>
        <w:t>річних</w:t>
      </w:r>
      <w:r w:rsidRPr="00404A6E">
        <w:rPr>
          <w:rFonts w:ascii="Times New Roman" w:hAnsi="Times New Roman" w:cs="Times New Roman"/>
          <w:sz w:val="28"/>
          <w:szCs w:val="28"/>
          <w:lang w:val="uk-UA"/>
        </w:rPr>
        <w:t xml:space="preserve">. </w:t>
      </w:r>
    </w:p>
    <w:p w:rsidR="00FC7818" w:rsidRDefault="00404A6E" w:rsidP="00111010">
      <w:pPr>
        <w:spacing w:after="0" w:line="312" w:lineRule="auto"/>
        <w:ind w:left="-567" w:right="284" w:firstLine="709"/>
        <w:jc w:val="both"/>
        <w:rPr>
          <w:rFonts w:ascii="Times New Roman" w:hAnsi="Times New Roman" w:cs="Times New Roman"/>
          <w:sz w:val="28"/>
          <w:szCs w:val="28"/>
          <w:lang w:val="uk-UA"/>
        </w:rPr>
      </w:pPr>
      <w:r w:rsidRPr="00404A6E">
        <w:rPr>
          <w:rFonts w:ascii="Times New Roman" w:hAnsi="Times New Roman" w:cs="Times New Roman"/>
          <w:sz w:val="28"/>
          <w:szCs w:val="28"/>
          <w:lang w:val="uk-UA"/>
        </w:rPr>
        <w:t>Визначити суму щоквартальних платежів.</w:t>
      </w:r>
      <w:r>
        <w:rPr>
          <w:rFonts w:ascii="Times New Roman" w:hAnsi="Times New Roman" w:cs="Times New Roman"/>
          <w:sz w:val="28"/>
          <w:szCs w:val="28"/>
          <w:lang w:val="uk-UA"/>
        </w:rPr>
        <w:t xml:space="preserve"> Надати схему розрахунків за кредит у табличному форматі</w:t>
      </w:r>
      <w:r w:rsidR="00AD0536">
        <w:rPr>
          <w:rFonts w:ascii="Times New Roman" w:hAnsi="Times New Roman" w:cs="Times New Roman"/>
          <w:sz w:val="28"/>
          <w:szCs w:val="28"/>
          <w:lang w:val="uk-UA"/>
        </w:rPr>
        <w:t xml:space="preserve"> (див</w:t>
      </w:r>
      <w:r>
        <w:rPr>
          <w:rFonts w:ascii="Times New Roman" w:hAnsi="Times New Roman" w:cs="Times New Roman"/>
          <w:sz w:val="28"/>
          <w:szCs w:val="28"/>
          <w:lang w:val="uk-UA"/>
        </w:rPr>
        <w:t>.</w:t>
      </w:r>
      <w:r w:rsidR="00AD0536">
        <w:rPr>
          <w:rFonts w:ascii="Times New Roman" w:hAnsi="Times New Roman" w:cs="Times New Roman"/>
          <w:sz w:val="28"/>
          <w:szCs w:val="28"/>
          <w:lang w:val="uk-UA"/>
        </w:rPr>
        <w:t xml:space="preserve"> табл. 2.9).</w:t>
      </w:r>
      <w:r>
        <w:rPr>
          <w:rFonts w:ascii="Times New Roman" w:hAnsi="Times New Roman" w:cs="Times New Roman"/>
          <w:sz w:val="28"/>
          <w:szCs w:val="28"/>
          <w:lang w:val="uk-UA"/>
        </w:rPr>
        <w:t xml:space="preserve"> </w:t>
      </w:r>
    </w:p>
    <w:p w:rsidR="00404A6E" w:rsidRDefault="00404A6E" w:rsidP="00404A6E">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Таблиця 2.9 – Схема розрахунків за кредит </w:t>
      </w:r>
    </w:p>
    <w:tbl>
      <w:tblPr>
        <w:tblStyle w:val="a3"/>
        <w:tblW w:w="0" w:type="auto"/>
        <w:tblLook w:val="04A0"/>
      </w:tblPr>
      <w:tblGrid>
        <w:gridCol w:w="1221"/>
        <w:gridCol w:w="2465"/>
        <w:gridCol w:w="928"/>
        <w:gridCol w:w="1231"/>
        <w:gridCol w:w="2997"/>
      </w:tblGrid>
      <w:tr w:rsidR="00404A6E" w:rsidRPr="0061569E" w:rsidTr="00925A51">
        <w:tc>
          <w:tcPr>
            <w:tcW w:w="0" w:type="auto"/>
            <w:vMerge w:val="restart"/>
          </w:tcPr>
          <w:p w:rsidR="00404A6E" w:rsidRPr="00404A6E" w:rsidRDefault="00404A6E"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Номер </w:t>
            </w:r>
          </w:p>
          <w:p w:rsidR="00404A6E" w:rsidRPr="00404A6E" w:rsidRDefault="00404A6E"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платежу </w:t>
            </w:r>
          </w:p>
        </w:tc>
        <w:tc>
          <w:tcPr>
            <w:tcW w:w="0" w:type="auto"/>
            <w:vMerge w:val="restart"/>
          </w:tcPr>
          <w:p w:rsidR="00404A6E" w:rsidRPr="00404A6E" w:rsidRDefault="00404A6E"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Несплачена частина </w:t>
            </w:r>
          </w:p>
          <w:p w:rsidR="00404A6E" w:rsidRPr="00404A6E" w:rsidRDefault="00404A6E"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кредиту</w:t>
            </w:r>
          </w:p>
        </w:tc>
        <w:tc>
          <w:tcPr>
            <w:tcW w:w="0" w:type="auto"/>
            <w:gridSpan w:val="3"/>
          </w:tcPr>
          <w:p w:rsidR="00404A6E" w:rsidRPr="00404A6E" w:rsidRDefault="00404A6E"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Платіж </w:t>
            </w:r>
          </w:p>
        </w:tc>
      </w:tr>
      <w:tr w:rsidR="00404A6E" w:rsidRPr="0061569E" w:rsidTr="00925A51">
        <w:tc>
          <w:tcPr>
            <w:tcW w:w="0" w:type="auto"/>
            <w:vMerge/>
          </w:tcPr>
          <w:p w:rsidR="00404A6E" w:rsidRPr="00404A6E" w:rsidRDefault="00404A6E" w:rsidP="00A245AE">
            <w:pPr>
              <w:pStyle w:val="a4"/>
              <w:ind w:left="0"/>
              <w:jc w:val="center"/>
              <w:rPr>
                <w:rFonts w:ascii="Times New Roman" w:hAnsi="Times New Roman" w:cs="Times New Roman"/>
                <w:b/>
                <w:i/>
                <w:sz w:val="24"/>
                <w:szCs w:val="24"/>
                <w:lang w:val="uk-UA"/>
              </w:rPr>
            </w:pPr>
          </w:p>
        </w:tc>
        <w:tc>
          <w:tcPr>
            <w:tcW w:w="0" w:type="auto"/>
            <w:vMerge/>
          </w:tcPr>
          <w:p w:rsidR="00404A6E" w:rsidRPr="00404A6E" w:rsidRDefault="00404A6E" w:rsidP="00A245AE">
            <w:pPr>
              <w:pStyle w:val="a4"/>
              <w:ind w:left="0"/>
              <w:jc w:val="center"/>
              <w:rPr>
                <w:rFonts w:ascii="Times New Roman" w:hAnsi="Times New Roman" w:cs="Times New Roman"/>
                <w:b/>
                <w:i/>
                <w:sz w:val="24"/>
                <w:szCs w:val="24"/>
                <w:lang w:val="uk-UA"/>
              </w:rPr>
            </w:pPr>
          </w:p>
        </w:tc>
        <w:tc>
          <w:tcPr>
            <w:tcW w:w="0" w:type="auto"/>
            <w:vMerge w:val="restart"/>
          </w:tcPr>
          <w:p w:rsidR="00404A6E" w:rsidRPr="00404A6E" w:rsidRDefault="00404A6E"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Усього </w:t>
            </w:r>
          </w:p>
        </w:tc>
        <w:tc>
          <w:tcPr>
            <w:tcW w:w="0" w:type="auto"/>
            <w:gridSpan w:val="2"/>
          </w:tcPr>
          <w:p w:rsidR="00404A6E" w:rsidRPr="00404A6E" w:rsidRDefault="00404A6E"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У тому числі </w:t>
            </w:r>
          </w:p>
        </w:tc>
      </w:tr>
      <w:tr w:rsidR="00404A6E" w:rsidRPr="0061569E" w:rsidTr="00925A51">
        <w:tc>
          <w:tcPr>
            <w:tcW w:w="0" w:type="auto"/>
            <w:vMerge/>
          </w:tcPr>
          <w:p w:rsidR="00404A6E" w:rsidRPr="00404A6E" w:rsidRDefault="00404A6E" w:rsidP="00A245AE">
            <w:pPr>
              <w:pStyle w:val="a4"/>
              <w:ind w:left="0"/>
              <w:jc w:val="center"/>
              <w:rPr>
                <w:rFonts w:ascii="Times New Roman" w:hAnsi="Times New Roman" w:cs="Times New Roman"/>
                <w:b/>
                <w:i/>
                <w:sz w:val="24"/>
                <w:szCs w:val="24"/>
                <w:lang w:val="uk-UA"/>
              </w:rPr>
            </w:pPr>
          </w:p>
        </w:tc>
        <w:tc>
          <w:tcPr>
            <w:tcW w:w="0" w:type="auto"/>
            <w:vMerge/>
          </w:tcPr>
          <w:p w:rsidR="00404A6E" w:rsidRPr="00404A6E" w:rsidRDefault="00404A6E" w:rsidP="00A245AE">
            <w:pPr>
              <w:pStyle w:val="a4"/>
              <w:ind w:left="0"/>
              <w:jc w:val="center"/>
              <w:rPr>
                <w:rFonts w:ascii="Times New Roman" w:hAnsi="Times New Roman" w:cs="Times New Roman"/>
                <w:b/>
                <w:i/>
                <w:sz w:val="24"/>
                <w:szCs w:val="24"/>
                <w:lang w:val="uk-UA"/>
              </w:rPr>
            </w:pPr>
          </w:p>
        </w:tc>
        <w:tc>
          <w:tcPr>
            <w:tcW w:w="0" w:type="auto"/>
            <w:vMerge/>
          </w:tcPr>
          <w:p w:rsidR="00404A6E" w:rsidRPr="00404A6E" w:rsidRDefault="00404A6E" w:rsidP="00A245AE">
            <w:pPr>
              <w:pStyle w:val="a4"/>
              <w:ind w:left="0"/>
              <w:jc w:val="center"/>
              <w:rPr>
                <w:rFonts w:ascii="Times New Roman" w:hAnsi="Times New Roman" w:cs="Times New Roman"/>
                <w:b/>
                <w:i/>
                <w:sz w:val="24"/>
                <w:szCs w:val="24"/>
                <w:lang w:val="uk-UA"/>
              </w:rPr>
            </w:pPr>
          </w:p>
        </w:tc>
        <w:tc>
          <w:tcPr>
            <w:tcW w:w="0" w:type="auto"/>
          </w:tcPr>
          <w:p w:rsidR="00404A6E" w:rsidRPr="00404A6E" w:rsidRDefault="00404A6E"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Відсотки </w:t>
            </w:r>
          </w:p>
        </w:tc>
        <w:tc>
          <w:tcPr>
            <w:tcW w:w="0" w:type="auto"/>
          </w:tcPr>
          <w:p w:rsidR="00404A6E" w:rsidRPr="00404A6E" w:rsidRDefault="00404A6E"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Повернення тіла кредиту </w:t>
            </w:r>
          </w:p>
        </w:tc>
      </w:tr>
      <w:tr w:rsidR="00404A6E" w:rsidRPr="0061569E" w:rsidTr="00925A51">
        <w:tc>
          <w:tcPr>
            <w:tcW w:w="0" w:type="auto"/>
          </w:tcPr>
          <w:p w:rsidR="00404A6E" w:rsidRPr="00AD0536" w:rsidRDefault="00404A6E"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1</w:t>
            </w:r>
          </w:p>
        </w:tc>
        <w:tc>
          <w:tcPr>
            <w:tcW w:w="0" w:type="auto"/>
          </w:tcPr>
          <w:p w:rsidR="00404A6E" w:rsidRPr="00AD0536" w:rsidRDefault="00404A6E" w:rsidP="00A245AE">
            <w:pPr>
              <w:pStyle w:val="a4"/>
              <w:ind w:left="0"/>
              <w:jc w:val="center"/>
              <w:rPr>
                <w:rFonts w:ascii="Times New Roman" w:hAnsi="Times New Roman" w:cs="Times New Roman"/>
                <w:b/>
                <w:i/>
                <w:sz w:val="24"/>
                <w:szCs w:val="24"/>
                <w:lang w:val="uk-UA"/>
              </w:rPr>
            </w:pPr>
            <w:r w:rsidRPr="00AD0536">
              <w:rPr>
                <w:rFonts w:ascii="Times New Roman" w:hAnsi="Times New Roman" w:cs="Times New Roman"/>
                <w:b/>
                <w:i/>
                <w:sz w:val="24"/>
                <w:szCs w:val="24"/>
                <w:lang w:val="uk-UA"/>
              </w:rPr>
              <w:t xml:space="preserve">400 000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404A6E" w:rsidRPr="0061569E" w:rsidTr="00925A51">
        <w:tc>
          <w:tcPr>
            <w:tcW w:w="0" w:type="auto"/>
          </w:tcPr>
          <w:p w:rsidR="00404A6E" w:rsidRPr="00AD0536" w:rsidRDefault="00404A6E"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2</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404A6E" w:rsidRPr="0061569E" w:rsidTr="00925A51">
        <w:tc>
          <w:tcPr>
            <w:tcW w:w="0" w:type="auto"/>
          </w:tcPr>
          <w:p w:rsidR="00404A6E" w:rsidRPr="00AD0536" w:rsidRDefault="00404A6E"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3</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404A6E" w:rsidRPr="0061569E" w:rsidTr="00925A51">
        <w:tc>
          <w:tcPr>
            <w:tcW w:w="0" w:type="auto"/>
          </w:tcPr>
          <w:p w:rsidR="00404A6E" w:rsidRPr="00AD0536" w:rsidRDefault="00404A6E"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4</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404A6E" w:rsidRPr="0061569E" w:rsidTr="00925A51">
        <w:tc>
          <w:tcPr>
            <w:tcW w:w="0" w:type="auto"/>
          </w:tcPr>
          <w:p w:rsidR="00404A6E" w:rsidRPr="00AD0536" w:rsidRDefault="00404A6E"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5</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404A6E" w:rsidRPr="00404A6E" w:rsidRDefault="00404A6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AD0536" w:rsidRPr="0061569E" w:rsidTr="00925A51">
        <w:tc>
          <w:tcPr>
            <w:tcW w:w="0" w:type="auto"/>
          </w:tcPr>
          <w:p w:rsidR="00AD0536" w:rsidRPr="00AD0536" w:rsidRDefault="00AD0536"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Усього </w:t>
            </w:r>
          </w:p>
        </w:tc>
        <w:tc>
          <w:tcPr>
            <w:tcW w:w="0" w:type="auto"/>
          </w:tcPr>
          <w:p w:rsidR="00AD0536" w:rsidRDefault="00AD0536"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0 </w:t>
            </w:r>
          </w:p>
        </w:tc>
        <w:tc>
          <w:tcPr>
            <w:tcW w:w="0" w:type="auto"/>
          </w:tcPr>
          <w:p w:rsidR="00AD0536" w:rsidRDefault="00AD0536"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AD0536" w:rsidRDefault="00AD0536"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AD0536" w:rsidRPr="00AD0536" w:rsidRDefault="00AD0536" w:rsidP="00A245AE">
            <w:pPr>
              <w:pStyle w:val="a4"/>
              <w:ind w:left="0"/>
              <w:jc w:val="center"/>
              <w:rPr>
                <w:rFonts w:ascii="Times New Roman" w:hAnsi="Times New Roman" w:cs="Times New Roman"/>
                <w:b/>
                <w:i/>
                <w:sz w:val="24"/>
                <w:szCs w:val="24"/>
                <w:lang w:val="uk-UA"/>
              </w:rPr>
            </w:pPr>
            <w:r w:rsidRPr="00AD0536">
              <w:rPr>
                <w:rFonts w:ascii="Times New Roman" w:hAnsi="Times New Roman" w:cs="Times New Roman"/>
                <w:b/>
                <w:i/>
                <w:sz w:val="24"/>
                <w:szCs w:val="24"/>
                <w:lang w:val="uk-UA"/>
              </w:rPr>
              <w:t xml:space="preserve">400 000 </w:t>
            </w:r>
          </w:p>
        </w:tc>
      </w:tr>
    </w:tbl>
    <w:p w:rsidR="00404A6E" w:rsidRDefault="00404A6E" w:rsidP="00111010">
      <w:pPr>
        <w:spacing w:after="0" w:line="312" w:lineRule="auto"/>
        <w:ind w:right="284" w:firstLine="709"/>
        <w:jc w:val="both"/>
        <w:rPr>
          <w:rFonts w:ascii="Times New Roman" w:hAnsi="Times New Roman" w:cs="Times New Roman"/>
          <w:sz w:val="28"/>
          <w:szCs w:val="28"/>
          <w:lang w:val="uk-UA"/>
        </w:rPr>
      </w:pPr>
    </w:p>
    <w:p w:rsidR="00404A6E" w:rsidRPr="00925A51" w:rsidRDefault="00925A51" w:rsidP="00925A51">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Прийняття рішень за інвестиційними альтернативами інноваційних проектів. </w:t>
      </w:r>
      <w:r>
        <w:rPr>
          <w:rFonts w:ascii="Times New Roman" w:hAnsi="Times New Roman" w:cs="Times New Roman"/>
          <w:sz w:val="28"/>
          <w:szCs w:val="28"/>
          <w:lang w:val="uk-UA"/>
        </w:rPr>
        <w:t>Під час порівняння двох альтернатив (</w:t>
      </w:r>
      <w:r w:rsidRPr="00A814CC">
        <w:rPr>
          <w:rFonts w:ascii="Times New Roman" w:hAnsi="Times New Roman" w:cs="Times New Roman"/>
          <w:b/>
          <w:i/>
          <w:sz w:val="28"/>
          <w:szCs w:val="28"/>
          <w:lang w:val="uk-UA"/>
        </w:rPr>
        <w:t>А</w:t>
      </w:r>
      <w:r w:rsidRPr="00A814CC">
        <w:rPr>
          <w:rFonts w:ascii="Times New Roman" w:hAnsi="Times New Roman" w:cs="Times New Roman"/>
          <w:b/>
          <w:i/>
          <w:sz w:val="28"/>
          <w:szCs w:val="28"/>
          <w:vertAlign w:val="subscript"/>
          <w:lang w:val="uk-UA"/>
        </w:rPr>
        <w:t>1</w:t>
      </w:r>
      <w:r>
        <w:rPr>
          <w:rFonts w:ascii="Times New Roman" w:hAnsi="Times New Roman" w:cs="Times New Roman"/>
          <w:sz w:val="28"/>
          <w:szCs w:val="28"/>
          <w:lang w:val="uk-UA"/>
        </w:rPr>
        <w:t xml:space="preserve"> і </w:t>
      </w:r>
      <w:r w:rsidRPr="00A814CC">
        <w:rPr>
          <w:rFonts w:ascii="Times New Roman" w:hAnsi="Times New Roman" w:cs="Times New Roman"/>
          <w:b/>
          <w:i/>
          <w:sz w:val="28"/>
          <w:szCs w:val="28"/>
          <w:lang w:val="uk-UA"/>
        </w:rPr>
        <w:t>А</w:t>
      </w:r>
      <w:r w:rsidRPr="00A814CC">
        <w:rPr>
          <w:rFonts w:ascii="Times New Roman" w:hAnsi="Times New Roman" w:cs="Times New Roman"/>
          <w:b/>
          <w:i/>
          <w:sz w:val="28"/>
          <w:szCs w:val="28"/>
          <w:vertAlign w:val="subscript"/>
          <w:lang w:val="uk-UA"/>
        </w:rPr>
        <w:t>2</w:t>
      </w:r>
      <w:r>
        <w:rPr>
          <w:rFonts w:ascii="Times New Roman" w:hAnsi="Times New Roman" w:cs="Times New Roman"/>
          <w:sz w:val="28"/>
          <w:szCs w:val="28"/>
          <w:lang w:val="uk-UA"/>
        </w:rPr>
        <w:t xml:space="preserve">), вивчаються їх грошові потоки та відмінності між ними. </w:t>
      </w:r>
    </w:p>
    <w:p w:rsidR="00925A51" w:rsidRPr="00925A51" w:rsidRDefault="00925A51" w:rsidP="00925A51">
      <w:pPr>
        <w:spacing w:after="0" w:line="312" w:lineRule="auto"/>
        <w:ind w:left="-567" w:right="284" w:firstLine="709"/>
        <w:jc w:val="both"/>
        <w:rPr>
          <w:rFonts w:ascii="Times New Roman" w:hAnsi="Times New Roman" w:cs="Times New Roman"/>
          <w:sz w:val="28"/>
          <w:szCs w:val="28"/>
        </w:rPr>
      </w:pPr>
      <w:r>
        <w:rPr>
          <w:rFonts w:ascii="Times New Roman" w:hAnsi="Times New Roman" w:cs="Times New Roman"/>
          <w:b/>
          <w:sz w:val="28"/>
          <w:szCs w:val="28"/>
          <w:lang w:val="uk-UA"/>
        </w:rPr>
        <w:t>Вирішити</w:t>
      </w:r>
      <w:r w:rsidRPr="00925A51">
        <w:rPr>
          <w:rFonts w:ascii="Times New Roman" w:hAnsi="Times New Roman" w:cs="Times New Roman"/>
          <w:sz w:val="28"/>
          <w:szCs w:val="28"/>
          <w:lang w:val="uk-UA"/>
        </w:rPr>
        <w:t>,</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яка з двох альтернатив є економічно більш привабливою, використовуючи правило прийняття рішень. Розглянути застосування наведених критеріїв для економічного аналізу альтернатив </w:t>
      </w:r>
      <w:r w:rsidRPr="00A814CC">
        <w:rPr>
          <w:rFonts w:ascii="Times New Roman" w:hAnsi="Times New Roman" w:cs="Times New Roman"/>
          <w:b/>
          <w:i/>
          <w:sz w:val="28"/>
          <w:szCs w:val="28"/>
          <w:lang w:val="uk-UA"/>
        </w:rPr>
        <w:t>А</w:t>
      </w:r>
      <w:r w:rsidRPr="00A814CC">
        <w:rPr>
          <w:rFonts w:ascii="Times New Roman" w:hAnsi="Times New Roman" w:cs="Times New Roman"/>
          <w:b/>
          <w:i/>
          <w:sz w:val="28"/>
          <w:szCs w:val="28"/>
          <w:vertAlign w:val="subscript"/>
          <w:lang w:val="uk-UA"/>
        </w:rPr>
        <w:t>1</w:t>
      </w:r>
      <w:r>
        <w:rPr>
          <w:rFonts w:ascii="Times New Roman" w:hAnsi="Times New Roman" w:cs="Times New Roman"/>
          <w:sz w:val="28"/>
          <w:szCs w:val="28"/>
          <w:lang w:val="uk-UA"/>
        </w:rPr>
        <w:t xml:space="preserve"> та </w:t>
      </w:r>
      <w:r w:rsidRPr="00A814CC">
        <w:rPr>
          <w:rFonts w:ascii="Times New Roman" w:hAnsi="Times New Roman" w:cs="Times New Roman"/>
          <w:b/>
          <w:i/>
          <w:sz w:val="28"/>
          <w:szCs w:val="28"/>
          <w:lang w:val="uk-UA"/>
        </w:rPr>
        <w:t>А</w:t>
      </w:r>
      <w:r w:rsidRPr="00A814CC">
        <w:rPr>
          <w:rFonts w:ascii="Times New Roman" w:hAnsi="Times New Roman" w:cs="Times New Roman"/>
          <w:b/>
          <w:i/>
          <w:sz w:val="28"/>
          <w:szCs w:val="28"/>
          <w:vertAlign w:val="subscript"/>
          <w:lang w:val="uk-UA"/>
        </w:rPr>
        <w:t>2</w:t>
      </w:r>
      <w:r>
        <w:rPr>
          <w:rFonts w:ascii="Times New Roman" w:hAnsi="Times New Roman" w:cs="Times New Roman"/>
          <w:sz w:val="28"/>
          <w:szCs w:val="28"/>
          <w:lang w:val="uk-UA"/>
        </w:rPr>
        <w:t xml:space="preserve">, застосовуючи таблицю «Порівнювальні варіанти альтернатив і критерії їх вибору». Використати у якості критеріїв показники </w:t>
      </w:r>
      <w:r>
        <w:rPr>
          <w:rFonts w:ascii="Times New Roman" w:hAnsi="Times New Roman" w:cs="Times New Roman"/>
          <w:b/>
          <w:i/>
          <w:sz w:val="28"/>
          <w:szCs w:val="28"/>
          <w:lang w:val="en-US"/>
        </w:rPr>
        <w:t>NPV</w:t>
      </w:r>
      <w:r>
        <w:rPr>
          <w:rFonts w:ascii="Times New Roman" w:hAnsi="Times New Roman" w:cs="Times New Roman"/>
          <w:sz w:val="28"/>
          <w:szCs w:val="28"/>
          <w:lang w:val="uk-UA"/>
        </w:rPr>
        <w:t xml:space="preserve">, річного еквівалента та значення показника </w:t>
      </w:r>
      <w:r>
        <w:rPr>
          <w:rFonts w:ascii="Times New Roman" w:hAnsi="Times New Roman" w:cs="Times New Roman"/>
          <w:b/>
          <w:i/>
          <w:sz w:val="28"/>
          <w:szCs w:val="28"/>
          <w:lang w:val="en-US"/>
        </w:rPr>
        <w:t>IRR</w:t>
      </w:r>
      <w:r w:rsidRPr="00925A51">
        <w:rPr>
          <w:rFonts w:ascii="Times New Roman" w:hAnsi="Times New Roman" w:cs="Times New Roman"/>
          <w:sz w:val="28"/>
          <w:szCs w:val="28"/>
        </w:rPr>
        <w:t xml:space="preserve">. </w:t>
      </w:r>
    </w:p>
    <w:p w:rsidR="00925A51" w:rsidRDefault="00925A51" w:rsidP="00925A51">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Таблиця 2.10 – Відмінності між </w:t>
      </w:r>
      <w:proofErr w:type="spellStart"/>
      <w:r>
        <w:rPr>
          <w:rFonts w:ascii="Times New Roman" w:hAnsi="Times New Roman" w:cs="Times New Roman"/>
          <w:sz w:val="28"/>
          <w:szCs w:val="28"/>
          <w:lang w:val="uk-UA"/>
        </w:rPr>
        <w:t>взаємовиключаючими</w:t>
      </w:r>
      <w:proofErr w:type="spellEnd"/>
      <w:r>
        <w:rPr>
          <w:rFonts w:ascii="Times New Roman" w:hAnsi="Times New Roman" w:cs="Times New Roman"/>
          <w:sz w:val="28"/>
          <w:szCs w:val="28"/>
          <w:lang w:val="uk-UA"/>
        </w:rPr>
        <w:t xml:space="preserve"> альтернативами </w:t>
      </w:r>
    </w:p>
    <w:tbl>
      <w:tblPr>
        <w:tblStyle w:val="a3"/>
        <w:tblW w:w="0" w:type="auto"/>
        <w:tblInd w:w="1139" w:type="dxa"/>
        <w:tblLook w:val="04A0"/>
      </w:tblPr>
      <w:tblGrid>
        <w:gridCol w:w="1783"/>
        <w:gridCol w:w="848"/>
        <w:gridCol w:w="938"/>
        <w:gridCol w:w="2669"/>
      </w:tblGrid>
      <w:tr w:rsidR="00925A51" w:rsidRPr="006D6502" w:rsidTr="00A245AE">
        <w:tc>
          <w:tcPr>
            <w:tcW w:w="0" w:type="auto"/>
            <w:vMerge w:val="restart"/>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На кінець року </w:t>
            </w:r>
          </w:p>
        </w:tc>
        <w:tc>
          <w:tcPr>
            <w:tcW w:w="0" w:type="auto"/>
            <w:gridSpan w:val="3"/>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Грошові потоки (ГП) для альтернатив</w:t>
            </w:r>
          </w:p>
        </w:tc>
      </w:tr>
      <w:tr w:rsidR="00925A51" w:rsidRPr="006D6502" w:rsidTr="00A245AE">
        <w:tc>
          <w:tcPr>
            <w:tcW w:w="0" w:type="auto"/>
            <w:vMerge/>
          </w:tcPr>
          <w:p w:rsidR="00925A51" w:rsidRPr="001B044E" w:rsidRDefault="00925A51" w:rsidP="00A245AE">
            <w:pPr>
              <w:pStyle w:val="a4"/>
              <w:ind w:left="0"/>
              <w:jc w:val="center"/>
              <w:rPr>
                <w:rFonts w:ascii="Times New Roman" w:hAnsi="Times New Roman" w:cs="Times New Roman"/>
                <w:b/>
                <w:i/>
                <w:sz w:val="24"/>
                <w:szCs w:val="24"/>
              </w:rPr>
            </w:pPr>
          </w:p>
        </w:tc>
        <w:tc>
          <w:tcPr>
            <w:tcW w:w="0" w:type="auto"/>
          </w:tcPr>
          <w:p w:rsidR="00925A51" w:rsidRPr="006D6502" w:rsidRDefault="00925A51" w:rsidP="00A245AE">
            <w:pPr>
              <w:pStyle w:val="a4"/>
              <w:ind w:left="0"/>
              <w:jc w:val="center"/>
              <w:rPr>
                <w:rFonts w:ascii="Times New Roman" w:hAnsi="Times New Roman" w:cs="Times New Roman"/>
                <w:b/>
                <w:i/>
                <w:sz w:val="24"/>
                <w:szCs w:val="24"/>
                <w:vertAlign w:val="subscript"/>
                <w:lang w:val="uk-UA"/>
              </w:rPr>
            </w:pPr>
            <w:r>
              <w:rPr>
                <w:rFonts w:ascii="Times New Roman" w:hAnsi="Times New Roman" w:cs="Times New Roman"/>
                <w:b/>
                <w:i/>
                <w:sz w:val="24"/>
                <w:szCs w:val="24"/>
                <w:lang w:val="uk-UA"/>
              </w:rPr>
              <w:t>А</w:t>
            </w:r>
            <w:r>
              <w:rPr>
                <w:rFonts w:ascii="Times New Roman" w:hAnsi="Times New Roman" w:cs="Times New Roman"/>
                <w:b/>
                <w:i/>
                <w:sz w:val="24"/>
                <w:szCs w:val="24"/>
                <w:vertAlign w:val="subscript"/>
                <w:lang w:val="uk-UA"/>
              </w:rPr>
              <w:t>1</w:t>
            </w:r>
          </w:p>
        </w:tc>
        <w:tc>
          <w:tcPr>
            <w:tcW w:w="0" w:type="auto"/>
          </w:tcPr>
          <w:p w:rsidR="00925A51" w:rsidRPr="006D6502" w:rsidRDefault="00925A51" w:rsidP="00A245AE">
            <w:pPr>
              <w:pStyle w:val="a4"/>
              <w:ind w:left="0"/>
              <w:jc w:val="center"/>
              <w:rPr>
                <w:rFonts w:ascii="Times New Roman" w:hAnsi="Times New Roman" w:cs="Times New Roman"/>
                <w:b/>
                <w:i/>
                <w:sz w:val="24"/>
                <w:szCs w:val="24"/>
                <w:vertAlign w:val="subscript"/>
                <w:lang w:val="uk-UA"/>
              </w:rPr>
            </w:pPr>
            <w:r>
              <w:rPr>
                <w:rFonts w:ascii="Times New Roman" w:hAnsi="Times New Roman" w:cs="Times New Roman"/>
                <w:b/>
                <w:i/>
                <w:sz w:val="24"/>
                <w:szCs w:val="24"/>
                <w:lang w:val="uk-UA"/>
              </w:rPr>
              <w:t>А</w:t>
            </w:r>
            <w:r>
              <w:rPr>
                <w:rFonts w:ascii="Times New Roman" w:hAnsi="Times New Roman" w:cs="Times New Roman"/>
                <w:b/>
                <w:i/>
                <w:sz w:val="24"/>
                <w:szCs w:val="24"/>
                <w:vertAlign w:val="subscript"/>
                <w:lang w:val="uk-UA"/>
              </w:rPr>
              <w:t>2</w:t>
            </w:r>
          </w:p>
        </w:tc>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Різниця ГП (А</w:t>
            </w:r>
            <w:r>
              <w:rPr>
                <w:rFonts w:ascii="Times New Roman" w:hAnsi="Times New Roman" w:cs="Times New Roman"/>
                <w:b/>
                <w:i/>
                <w:sz w:val="24"/>
                <w:szCs w:val="24"/>
                <w:vertAlign w:val="subscript"/>
                <w:lang w:val="uk-UA"/>
              </w:rPr>
              <w:t>2</w:t>
            </w:r>
            <w:r>
              <w:rPr>
                <w:rFonts w:ascii="Times New Roman" w:hAnsi="Times New Roman" w:cs="Times New Roman"/>
                <w:b/>
                <w:i/>
                <w:sz w:val="24"/>
                <w:szCs w:val="24"/>
                <w:lang w:val="uk-UA"/>
              </w:rPr>
              <w:t xml:space="preserve"> – А</w:t>
            </w:r>
            <w:r>
              <w:rPr>
                <w:rFonts w:ascii="Times New Roman" w:hAnsi="Times New Roman" w:cs="Times New Roman"/>
                <w:b/>
                <w:i/>
                <w:sz w:val="24"/>
                <w:szCs w:val="24"/>
                <w:vertAlign w:val="subscript"/>
                <w:lang w:val="uk-UA"/>
              </w:rPr>
              <w:t>1</w:t>
            </w:r>
            <w:r>
              <w:rPr>
                <w:rFonts w:ascii="Times New Roman" w:hAnsi="Times New Roman" w:cs="Times New Roman"/>
                <w:b/>
                <w:i/>
                <w:sz w:val="24"/>
                <w:szCs w:val="24"/>
                <w:lang w:val="uk-UA"/>
              </w:rPr>
              <w:t xml:space="preserve">) </w:t>
            </w:r>
          </w:p>
        </w:tc>
      </w:tr>
      <w:tr w:rsidR="00925A51" w:rsidRPr="006D6502" w:rsidTr="00A245AE">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0</w:t>
            </w:r>
          </w:p>
        </w:tc>
        <w:tc>
          <w:tcPr>
            <w:tcW w:w="0" w:type="auto"/>
          </w:tcPr>
          <w:p w:rsidR="00925A51" w:rsidRPr="006D6502" w:rsidRDefault="00925A51" w:rsidP="00A245AE">
            <w:pPr>
              <w:rPr>
                <w:rFonts w:ascii="Times New Roman" w:hAnsi="Times New Roman" w:cs="Times New Roman"/>
                <w:b/>
                <w:i/>
                <w:sz w:val="24"/>
                <w:szCs w:val="24"/>
                <w:lang w:val="uk-UA"/>
              </w:rPr>
            </w:pPr>
            <w:r>
              <w:rPr>
                <w:rFonts w:ascii="Times New Roman" w:hAnsi="Times New Roman" w:cs="Times New Roman"/>
                <w:b/>
                <w:i/>
                <w:sz w:val="24"/>
                <w:szCs w:val="24"/>
                <w:lang w:val="uk-UA"/>
              </w:rPr>
              <w:t>-5</w:t>
            </w:r>
            <w:r w:rsidRPr="006D6502">
              <w:rPr>
                <w:rFonts w:ascii="Times New Roman" w:hAnsi="Times New Roman" w:cs="Times New Roman"/>
                <w:b/>
                <w:i/>
                <w:sz w:val="24"/>
                <w:szCs w:val="24"/>
                <w:lang w:val="uk-UA"/>
              </w:rPr>
              <w:t>00</w:t>
            </w:r>
            <w:r>
              <w:rPr>
                <w:rFonts w:ascii="Times New Roman" w:hAnsi="Times New Roman" w:cs="Times New Roman"/>
                <w:b/>
                <w:i/>
                <w:sz w:val="24"/>
                <w:szCs w:val="24"/>
                <w:lang w:val="uk-UA"/>
              </w:rPr>
              <w:t xml:space="preserve"> </w:t>
            </w:r>
          </w:p>
        </w:tc>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-1 100 </w:t>
            </w:r>
          </w:p>
        </w:tc>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-600 </w:t>
            </w:r>
          </w:p>
        </w:tc>
      </w:tr>
      <w:tr w:rsidR="00925A51" w:rsidRPr="006D6502" w:rsidTr="00A245AE">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1</w:t>
            </w:r>
          </w:p>
        </w:tc>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200 </w:t>
            </w:r>
          </w:p>
        </w:tc>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800 </w:t>
            </w:r>
          </w:p>
        </w:tc>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600 </w:t>
            </w:r>
          </w:p>
        </w:tc>
      </w:tr>
      <w:tr w:rsidR="00925A51" w:rsidRPr="006D6502" w:rsidTr="00A245AE">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w:t>
            </w:r>
          </w:p>
        </w:tc>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700 </w:t>
            </w:r>
          </w:p>
        </w:tc>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700 </w:t>
            </w:r>
          </w:p>
        </w:tc>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0 </w:t>
            </w:r>
          </w:p>
        </w:tc>
      </w:tr>
      <w:tr w:rsidR="00925A51" w:rsidRPr="006D6502" w:rsidTr="00A245AE">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3</w:t>
            </w:r>
          </w:p>
        </w:tc>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1 000  </w:t>
            </w:r>
          </w:p>
        </w:tc>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900 </w:t>
            </w:r>
          </w:p>
        </w:tc>
        <w:tc>
          <w:tcPr>
            <w:tcW w:w="0" w:type="auto"/>
          </w:tcPr>
          <w:p w:rsidR="00925A51" w:rsidRPr="006D6502" w:rsidRDefault="00925A51"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-100 </w:t>
            </w:r>
          </w:p>
        </w:tc>
      </w:tr>
    </w:tbl>
    <w:p w:rsidR="00925A51" w:rsidRDefault="00925A51" w:rsidP="00925A51">
      <w:pPr>
        <w:spacing w:after="0" w:line="312" w:lineRule="auto"/>
        <w:ind w:left="-567" w:right="284" w:firstLine="709"/>
        <w:jc w:val="both"/>
        <w:rPr>
          <w:rFonts w:ascii="Times New Roman" w:hAnsi="Times New Roman" w:cs="Times New Roman"/>
          <w:sz w:val="28"/>
          <w:szCs w:val="28"/>
          <w:lang w:val="uk-UA"/>
        </w:rPr>
      </w:pPr>
    </w:p>
    <w:p w:rsidR="00925A51" w:rsidRDefault="00925A51" w:rsidP="00221C9B">
      <w:pPr>
        <w:pStyle w:val="a4"/>
        <w:numPr>
          <w:ilvl w:val="0"/>
          <w:numId w:val="7"/>
        </w:num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Розрахунок показників економічної ефективності інноваційно-інвестиційних проектів. </w:t>
      </w:r>
      <w:r>
        <w:rPr>
          <w:rFonts w:ascii="Times New Roman" w:hAnsi="Times New Roman" w:cs="Times New Roman"/>
          <w:sz w:val="28"/>
          <w:szCs w:val="28"/>
          <w:lang w:val="uk-UA"/>
        </w:rPr>
        <w:t xml:space="preserve">Інвестиційний проект, розрахований на один рік та </w:t>
      </w:r>
      <w:r>
        <w:rPr>
          <w:rFonts w:ascii="Times New Roman" w:hAnsi="Times New Roman" w:cs="Times New Roman"/>
          <w:sz w:val="28"/>
          <w:szCs w:val="28"/>
          <w:lang w:val="uk-UA"/>
        </w:rPr>
        <w:lastRenderedPageBreak/>
        <w:t xml:space="preserve">один квартал реалізації, характеризується наступними фінансовими показниками. </w:t>
      </w:r>
      <w:r w:rsidRPr="009C3FD3">
        <w:rPr>
          <w:rFonts w:ascii="Times New Roman" w:hAnsi="Times New Roman" w:cs="Times New Roman"/>
          <w:sz w:val="28"/>
          <w:szCs w:val="28"/>
          <w:lang w:val="uk-UA"/>
        </w:rPr>
        <w:t>Інвестиційні витрати</w:t>
      </w:r>
      <w:r>
        <w:rPr>
          <w:rFonts w:ascii="Times New Roman" w:hAnsi="Times New Roman" w:cs="Times New Roman"/>
          <w:sz w:val="28"/>
          <w:szCs w:val="28"/>
          <w:lang w:val="uk-UA"/>
        </w:rPr>
        <w:t xml:space="preserve"> включають витрати на придбання основних засобів і складають </w:t>
      </w:r>
      <w:r w:rsidRPr="005278EB">
        <w:rPr>
          <w:rFonts w:ascii="Times New Roman" w:hAnsi="Times New Roman" w:cs="Times New Roman"/>
          <w:b/>
          <w:i/>
          <w:sz w:val="28"/>
          <w:szCs w:val="28"/>
          <w:lang w:val="uk-UA"/>
        </w:rPr>
        <w:t>600 тис. грн.</w:t>
      </w:r>
      <w:r>
        <w:rPr>
          <w:rFonts w:ascii="Times New Roman" w:hAnsi="Times New Roman" w:cs="Times New Roman"/>
          <w:sz w:val="28"/>
          <w:szCs w:val="28"/>
          <w:lang w:val="uk-UA"/>
        </w:rPr>
        <w:t xml:space="preserve">, а також на приріст обігових коштів у розмірі </w:t>
      </w:r>
      <w:r w:rsidRPr="005278EB">
        <w:rPr>
          <w:rFonts w:ascii="Times New Roman" w:hAnsi="Times New Roman" w:cs="Times New Roman"/>
          <w:b/>
          <w:i/>
          <w:sz w:val="28"/>
          <w:szCs w:val="28"/>
          <w:lang w:val="uk-UA"/>
        </w:rPr>
        <w:t>300 тис. грн</w:t>
      </w:r>
      <w:r>
        <w:rPr>
          <w:rFonts w:ascii="Times New Roman" w:hAnsi="Times New Roman" w:cs="Times New Roman"/>
          <w:sz w:val="28"/>
          <w:szCs w:val="28"/>
          <w:lang w:val="uk-UA"/>
        </w:rPr>
        <w:t>. Норма нарахувань на спрацювання основних</w:t>
      </w:r>
      <w:r w:rsidR="00FA588C">
        <w:rPr>
          <w:rFonts w:ascii="Times New Roman" w:hAnsi="Times New Roman" w:cs="Times New Roman"/>
          <w:sz w:val="28"/>
          <w:szCs w:val="28"/>
          <w:lang w:val="uk-UA"/>
        </w:rPr>
        <w:t xml:space="preserve"> засобів дорівнює 11% за рік. Після закінчення</w:t>
      </w:r>
      <w:r>
        <w:rPr>
          <w:rFonts w:ascii="Times New Roman" w:hAnsi="Times New Roman" w:cs="Times New Roman"/>
          <w:sz w:val="28"/>
          <w:szCs w:val="28"/>
          <w:lang w:val="uk-UA"/>
        </w:rPr>
        <w:t xml:space="preserve"> інвестиційної стадії проекту, тривалість якої складає </w:t>
      </w:r>
      <w:r w:rsidR="00FA588C">
        <w:rPr>
          <w:rFonts w:ascii="Times New Roman" w:hAnsi="Times New Roman" w:cs="Times New Roman"/>
          <w:b/>
          <w:i/>
          <w:sz w:val="28"/>
          <w:szCs w:val="28"/>
          <w:lang w:val="uk-UA"/>
        </w:rPr>
        <w:t>два квартали (пів</w:t>
      </w:r>
      <w:r w:rsidRPr="005278EB">
        <w:rPr>
          <w:rFonts w:ascii="Times New Roman" w:hAnsi="Times New Roman" w:cs="Times New Roman"/>
          <w:b/>
          <w:i/>
          <w:sz w:val="28"/>
          <w:szCs w:val="28"/>
          <w:lang w:val="uk-UA"/>
        </w:rPr>
        <w:t>року)</w:t>
      </w:r>
      <w:r>
        <w:rPr>
          <w:rFonts w:ascii="Times New Roman" w:hAnsi="Times New Roman" w:cs="Times New Roman"/>
          <w:sz w:val="28"/>
          <w:szCs w:val="28"/>
          <w:lang w:val="uk-UA"/>
        </w:rPr>
        <w:t xml:space="preserve">, планується організувати виробництво і збут нової продукції, виручка від реалізації якої очікується у </w:t>
      </w:r>
      <w:r w:rsidRPr="005278EB">
        <w:rPr>
          <w:rFonts w:ascii="Times New Roman" w:hAnsi="Times New Roman" w:cs="Times New Roman"/>
          <w:b/>
          <w:i/>
          <w:sz w:val="28"/>
          <w:szCs w:val="28"/>
          <w:lang w:val="uk-UA"/>
        </w:rPr>
        <w:t>ІІІ кварталі 600 тис. грн.</w:t>
      </w:r>
      <w:r>
        <w:rPr>
          <w:rFonts w:ascii="Times New Roman" w:hAnsi="Times New Roman" w:cs="Times New Roman"/>
          <w:sz w:val="28"/>
          <w:szCs w:val="28"/>
          <w:lang w:val="uk-UA"/>
        </w:rPr>
        <w:t xml:space="preserve">, у </w:t>
      </w:r>
      <w:r w:rsidRPr="005278EB">
        <w:rPr>
          <w:rFonts w:ascii="Times New Roman" w:hAnsi="Times New Roman" w:cs="Times New Roman"/>
          <w:b/>
          <w:i/>
          <w:sz w:val="28"/>
          <w:szCs w:val="28"/>
          <w:lang w:val="uk-UA"/>
        </w:rPr>
        <w:t>І</w:t>
      </w:r>
      <w:r w:rsidRPr="005278EB">
        <w:rPr>
          <w:rFonts w:ascii="Times New Roman" w:hAnsi="Times New Roman" w:cs="Times New Roman"/>
          <w:b/>
          <w:i/>
          <w:sz w:val="28"/>
          <w:szCs w:val="28"/>
          <w:lang w:val="en-US"/>
        </w:rPr>
        <w:t>V</w:t>
      </w:r>
      <w:r w:rsidRPr="005278EB">
        <w:rPr>
          <w:rFonts w:ascii="Times New Roman" w:hAnsi="Times New Roman" w:cs="Times New Roman"/>
          <w:b/>
          <w:i/>
          <w:sz w:val="28"/>
          <w:szCs w:val="28"/>
          <w:lang w:val="uk-UA"/>
        </w:rPr>
        <w:t xml:space="preserve"> – 400 тис. грн. і в V </w:t>
      </w:r>
      <w:r w:rsidRPr="005278EB">
        <w:rPr>
          <w:rFonts w:ascii="Times New Roman" w:hAnsi="Times New Roman" w:cs="Times New Roman"/>
          <w:b/>
          <w:i/>
          <w:sz w:val="28"/>
          <w:szCs w:val="28"/>
          <w:lang w:val="uk-UA"/>
        </w:rPr>
        <w:sym w:font="Symbol" w:char="F07E"/>
      </w:r>
      <w:r w:rsidRPr="005278EB">
        <w:rPr>
          <w:rFonts w:ascii="Times New Roman" w:hAnsi="Times New Roman" w:cs="Times New Roman"/>
          <w:b/>
          <w:i/>
          <w:sz w:val="28"/>
          <w:szCs w:val="28"/>
          <w:lang w:val="uk-UA"/>
        </w:rPr>
        <w:t xml:space="preserve"> 300 тис. грн. </w:t>
      </w:r>
      <w:r>
        <w:rPr>
          <w:rFonts w:ascii="Times New Roman" w:hAnsi="Times New Roman" w:cs="Times New Roman"/>
          <w:sz w:val="28"/>
          <w:szCs w:val="28"/>
          <w:lang w:val="uk-UA"/>
        </w:rPr>
        <w:t xml:space="preserve">При завершенні проекту планується продаж основних засобів, що залучено до проекту, а також повернення капіталу, інвестованого у поповнення обігових коштів. Позареалізаційні доходи від цієї операції оцінюються у </w:t>
      </w:r>
      <w:r w:rsidRPr="005278EB">
        <w:rPr>
          <w:rFonts w:ascii="Times New Roman" w:hAnsi="Times New Roman" w:cs="Times New Roman"/>
          <w:b/>
          <w:i/>
          <w:sz w:val="28"/>
          <w:szCs w:val="28"/>
          <w:lang w:val="en-US"/>
        </w:rPr>
        <w:t>70</w:t>
      </w:r>
      <w:r w:rsidRPr="005278EB">
        <w:rPr>
          <w:rFonts w:ascii="Times New Roman" w:hAnsi="Times New Roman" w:cs="Times New Roman"/>
          <w:b/>
          <w:i/>
          <w:sz w:val="28"/>
          <w:szCs w:val="28"/>
          <w:lang w:val="uk-UA"/>
        </w:rPr>
        <w:t>0 тис. грн.</w:t>
      </w:r>
      <w:r>
        <w:rPr>
          <w:rFonts w:ascii="Times New Roman" w:hAnsi="Times New Roman" w:cs="Times New Roman"/>
          <w:sz w:val="28"/>
          <w:szCs w:val="28"/>
          <w:lang w:val="uk-UA"/>
        </w:rPr>
        <w:t xml:space="preserve"> </w:t>
      </w:r>
    </w:p>
    <w:p w:rsidR="00925A51" w:rsidRDefault="00925A51" w:rsidP="00925A51">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 цьому поточні виробничо-збутові витрати включають: </w:t>
      </w:r>
    </w:p>
    <w:p w:rsidR="00925A51" w:rsidRDefault="00925A51" w:rsidP="00925A51">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прямі витрати постачальникам матеріалів і комплектувальних виробів у розмірі 2</w:t>
      </w:r>
      <w:r w:rsidRPr="00925A51">
        <w:rPr>
          <w:rFonts w:ascii="Times New Roman" w:hAnsi="Times New Roman" w:cs="Times New Roman"/>
          <w:sz w:val="28"/>
          <w:szCs w:val="28"/>
        </w:rPr>
        <w:t>5</w:t>
      </w:r>
      <w:r>
        <w:rPr>
          <w:rFonts w:ascii="Times New Roman" w:hAnsi="Times New Roman" w:cs="Times New Roman"/>
          <w:sz w:val="28"/>
          <w:szCs w:val="28"/>
          <w:lang w:val="uk-UA"/>
        </w:rPr>
        <w:t xml:space="preserve">% від запланованих обсягів виробництва і реалізації; </w:t>
      </w:r>
    </w:p>
    <w:p w:rsidR="00925A51" w:rsidRDefault="00925A51" w:rsidP="00925A51">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витрати на оплату праці персоналу у розмірі 1</w:t>
      </w:r>
      <w:r w:rsidRPr="00925A51">
        <w:rPr>
          <w:rFonts w:ascii="Times New Roman" w:hAnsi="Times New Roman" w:cs="Times New Roman"/>
          <w:sz w:val="28"/>
          <w:szCs w:val="28"/>
        </w:rPr>
        <w:t>7</w:t>
      </w:r>
      <w:r>
        <w:rPr>
          <w:rFonts w:ascii="Times New Roman" w:hAnsi="Times New Roman" w:cs="Times New Roman"/>
          <w:sz w:val="28"/>
          <w:szCs w:val="28"/>
          <w:lang w:val="uk-UA"/>
        </w:rPr>
        <w:t xml:space="preserve">% від запланованих обсягів виробництва і реалізації із урахуванням відрахувань на соціальні потреби; </w:t>
      </w:r>
    </w:p>
    <w:p w:rsidR="00925A51" w:rsidRDefault="00925A51" w:rsidP="00925A51">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накладні витрати, відносно даного проекту, складають щоквартально 2</w:t>
      </w:r>
      <w:r w:rsidRPr="00925A51">
        <w:rPr>
          <w:rFonts w:ascii="Times New Roman" w:hAnsi="Times New Roman" w:cs="Times New Roman"/>
          <w:sz w:val="28"/>
          <w:szCs w:val="28"/>
        </w:rPr>
        <w:t>5</w:t>
      </w:r>
      <w:r>
        <w:rPr>
          <w:rFonts w:ascii="Times New Roman" w:hAnsi="Times New Roman" w:cs="Times New Roman"/>
          <w:sz w:val="28"/>
          <w:szCs w:val="28"/>
          <w:lang w:val="uk-UA"/>
        </w:rPr>
        <w:t xml:space="preserve"> тис. грн. і включають витрати на </w:t>
      </w:r>
      <w:r w:rsidR="0065507E">
        <w:rPr>
          <w:rFonts w:ascii="Times New Roman" w:hAnsi="Times New Roman" w:cs="Times New Roman"/>
          <w:sz w:val="28"/>
          <w:szCs w:val="28"/>
          <w:lang w:val="uk-UA"/>
        </w:rPr>
        <w:t>оренду</w:t>
      </w:r>
      <w:r>
        <w:rPr>
          <w:rFonts w:ascii="Times New Roman" w:hAnsi="Times New Roman" w:cs="Times New Roman"/>
          <w:sz w:val="28"/>
          <w:szCs w:val="28"/>
          <w:lang w:val="uk-UA"/>
        </w:rPr>
        <w:t xml:space="preserve"> приміщень, комунальні платежі, збутові витрати, а також податкові платежі, що включаються до собівартості. </w:t>
      </w:r>
    </w:p>
    <w:p w:rsidR="00925A51" w:rsidRPr="00FA588C" w:rsidRDefault="00925A51" w:rsidP="00FA588C">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Прогноз руху грошових коштів протягом періоду реа</w:t>
      </w:r>
      <w:r w:rsidR="00FA588C">
        <w:rPr>
          <w:rFonts w:ascii="Times New Roman" w:hAnsi="Times New Roman" w:cs="Times New Roman"/>
          <w:sz w:val="28"/>
          <w:szCs w:val="28"/>
          <w:lang w:val="uk-UA"/>
        </w:rPr>
        <w:t>лізації проекту наведено у табли</w:t>
      </w:r>
      <w:r>
        <w:rPr>
          <w:rFonts w:ascii="Times New Roman" w:hAnsi="Times New Roman" w:cs="Times New Roman"/>
          <w:sz w:val="28"/>
          <w:szCs w:val="28"/>
          <w:lang w:val="uk-UA"/>
        </w:rPr>
        <w:t>ці 2.</w:t>
      </w:r>
      <w:r w:rsidRPr="00925A51">
        <w:rPr>
          <w:rFonts w:ascii="Times New Roman" w:hAnsi="Times New Roman" w:cs="Times New Roman"/>
          <w:sz w:val="28"/>
          <w:szCs w:val="28"/>
        </w:rPr>
        <w:t>11</w:t>
      </w:r>
      <w:r>
        <w:rPr>
          <w:rFonts w:ascii="Times New Roman" w:hAnsi="Times New Roman" w:cs="Times New Roman"/>
          <w:sz w:val="28"/>
          <w:szCs w:val="28"/>
          <w:lang w:val="uk-UA"/>
        </w:rPr>
        <w:t xml:space="preserve">. </w:t>
      </w:r>
    </w:p>
    <w:p w:rsidR="00925A51" w:rsidRDefault="00925A51" w:rsidP="00925A51">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Таблиця 2.</w:t>
      </w:r>
      <w:r w:rsidRPr="00925A51">
        <w:rPr>
          <w:rFonts w:ascii="Times New Roman" w:hAnsi="Times New Roman" w:cs="Times New Roman"/>
          <w:sz w:val="28"/>
          <w:szCs w:val="28"/>
        </w:rPr>
        <w:t>11</w:t>
      </w:r>
      <w:r>
        <w:rPr>
          <w:rFonts w:ascii="Times New Roman" w:hAnsi="Times New Roman" w:cs="Times New Roman"/>
          <w:sz w:val="28"/>
          <w:szCs w:val="28"/>
          <w:lang w:val="uk-UA"/>
        </w:rPr>
        <w:t xml:space="preserve"> – Прогноз руху грошових коштів (у тис. грн.) </w:t>
      </w:r>
    </w:p>
    <w:p w:rsidR="005E5C89" w:rsidRDefault="005E5C89" w:rsidP="00925A51">
      <w:pPr>
        <w:pStyle w:val="a4"/>
        <w:spacing w:after="0" w:line="312" w:lineRule="auto"/>
        <w:ind w:left="-567" w:right="284" w:firstLine="709"/>
        <w:jc w:val="both"/>
        <w:rPr>
          <w:rFonts w:ascii="Times New Roman" w:hAnsi="Times New Roman" w:cs="Times New Roman"/>
          <w:sz w:val="28"/>
          <w:szCs w:val="28"/>
          <w:lang w:val="uk-UA"/>
        </w:rPr>
      </w:pPr>
    </w:p>
    <w:tbl>
      <w:tblPr>
        <w:tblStyle w:val="a3"/>
        <w:tblW w:w="10511" w:type="dxa"/>
        <w:tblInd w:w="-567" w:type="dxa"/>
        <w:tblLayout w:type="fixed"/>
        <w:tblLook w:val="04A0"/>
      </w:tblPr>
      <w:tblGrid>
        <w:gridCol w:w="5329"/>
        <w:gridCol w:w="849"/>
        <w:gridCol w:w="850"/>
        <w:gridCol w:w="850"/>
        <w:gridCol w:w="850"/>
        <w:gridCol w:w="853"/>
        <w:gridCol w:w="930"/>
      </w:tblGrid>
      <w:tr w:rsidR="00193DFC" w:rsidTr="00193DFC">
        <w:tc>
          <w:tcPr>
            <w:tcW w:w="5329" w:type="dxa"/>
            <w:vMerge w:val="restart"/>
          </w:tcPr>
          <w:p w:rsidR="00193DFC" w:rsidRPr="0057688F" w:rsidRDefault="00193DFC"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Показники </w:t>
            </w:r>
          </w:p>
        </w:tc>
        <w:tc>
          <w:tcPr>
            <w:tcW w:w="4252" w:type="dxa"/>
            <w:gridSpan w:val="5"/>
          </w:tcPr>
          <w:p w:rsidR="00193DFC" w:rsidRPr="0057688F" w:rsidRDefault="00193DFC"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Інтервали планування (квартали) </w:t>
            </w:r>
          </w:p>
        </w:tc>
        <w:tc>
          <w:tcPr>
            <w:tcW w:w="930" w:type="dxa"/>
            <w:vMerge w:val="restart"/>
          </w:tcPr>
          <w:p w:rsidR="00193DFC" w:rsidRPr="0057688F" w:rsidRDefault="00193DFC" w:rsidP="00A245AE">
            <w:pPr>
              <w:pStyle w:val="a4"/>
              <w:ind w:left="0"/>
              <w:jc w:val="center"/>
              <w:rPr>
                <w:rFonts w:ascii="Times New Roman" w:hAnsi="Times New Roman" w:cs="Times New Roman"/>
                <w:b/>
                <w:i/>
                <w:sz w:val="24"/>
                <w:szCs w:val="24"/>
                <w:lang w:val="uk-UA"/>
              </w:rPr>
            </w:pPr>
            <w:r w:rsidRPr="0057688F">
              <w:rPr>
                <w:rFonts w:ascii="Times New Roman" w:hAnsi="Times New Roman" w:cs="Times New Roman"/>
                <w:b/>
                <w:i/>
                <w:sz w:val="24"/>
                <w:szCs w:val="24"/>
                <w:lang w:val="uk-UA"/>
              </w:rPr>
              <w:t xml:space="preserve">Усього </w:t>
            </w:r>
          </w:p>
        </w:tc>
      </w:tr>
      <w:tr w:rsidR="00193DFC" w:rsidTr="00193DFC">
        <w:tc>
          <w:tcPr>
            <w:tcW w:w="5329" w:type="dxa"/>
            <w:vMerge/>
            <w:tcBorders>
              <w:bottom w:val="single" w:sz="12" w:space="0" w:color="auto"/>
            </w:tcBorders>
          </w:tcPr>
          <w:p w:rsidR="00193DFC" w:rsidRPr="0057688F" w:rsidRDefault="00193DFC" w:rsidP="00A245AE">
            <w:pPr>
              <w:pStyle w:val="a4"/>
              <w:ind w:left="0"/>
              <w:jc w:val="center"/>
              <w:rPr>
                <w:rFonts w:ascii="Times New Roman" w:hAnsi="Times New Roman" w:cs="Times New Roman"/>
                <w:b/>
                <w:i/>
                <w:sz w:val="24"/>
                <w:szCs w:val="24"/>
                <w:lang w:val="en-US"/>
              </w:rPr>
            </w:pPr>
          </w:p>
        </w:tc>
        <w:tc>
          <w:tcPr>
            <w:tcW w:w="849" w:type="dxa"/>
            <w:tcBorders>
              <w:bottom w:val="single" w:sz="12" w:space="0" w:color="auto"/>
            </w:tcBorders>
          </w:tcPr>
          <w:p w:rsidR="00193DFC" w:rsidRPr="0057688F" w:rsidRDefault="00193DFC"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uk-UA"/>
              </w:rPr>
              <w:t>І</w:t>
            </w:r>
            <w:r>
              <w:rPr>
                <w:rFonts w:ascii="Times New Roman" w:hAnsi="Times New Roman" w:cs="Times New Roman"/>
                <w:b/>
                <w:i/>
                <w:sz w:val="24"/>
                <w:szCs w:val="24"/>
                <w:lang w:val="en-US"/>
              </w:rPr>
              <w:t xml:space="preserve"> </w:t>
            </w:r>
          </w:p>
        </w:tc>
        <w:tc>
          <w:tcPr>
            <w:tcW w:w="850" w:type="dxa"/>
            <w:tcBorders>
              <w:bottom w:val="single" w:sz="12" w:space="0" w:color="auto"/>
            </w:tcBorders>
          </w:tcPr>
          <w:p w:rsidR="00193DFC" w:rsidRPr="0057688F" w:rsidRDefault="00193DFC"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uk-UA"/>
              </w:rPr>
              <w:t>ІІ</w:t>
            </w:r>
            <w:r>
              <w:rPr>
                <w:rFonts w:ascii="Times New Roman" w:hAnsi="Times New Roman" w:cs="Times New Roman"/>
                <w:b/>
                <w:i/>
                <w:sz w:val="24"/>
                <w:szCs w:val="24"/>
                <w:lang w:val="en-US"/>
              </w:rPr>
              <w:t xml:space="preserve"> </w:t>
            </w:r>
          </w:p>
        </w:tc>
        <w:tc>
          <w:tcPr>
            <w:tcW w:w="850" w:type="dxa"/>
            <w:tcBorders>
              <w:bottom w:val="single" w:sz="12" w:space="0" w:color="auto"/>
            </w:tcBorders>
          </w:tcPr>
          <w:p w:rsidR="00193DFC" w:rsidRPr="0057688F" w:rsidRDefault="00193DFC"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uk-UA"/>
              </w:rPr>
              <w:t>ІІІ</w:t>
            </w:r>
            <w:r>
              <w:rPr>
                <w:rFonts w:ascii="Times New Roman" w:hAnsi="Times New Roman" w:cs="Times New Roman"/>
                <w:b/>
                <w:i/>
                <w:sz w:val="24"/>
                <w:szCs w:val="24"/>
                <w:lang w:val="en-US"/>
              </w:rPr>
              <w:t xml:space="preserve"> </w:t>
            </w:r>
          </w:p>
        </w:tc>
        <w:tc>
          <w:tcPr>
            <w:tcW w:w="850" w:type="dxa"/>
            <w:tcBorders>
              <w:bottom w:val="single" w:sz="12" w:space="0" w:color="auto"/>
              <w:right w:val="single" w:sz="4" w:space="0" w:color="auto"/>
            </w:tcBorders>
          </w:tcPr>
          <w:p w:rsidR="00193DFC" w:rsidRPr="0057688F" w:rsidRDefault="00193DFC" w:rsidP="007725E4">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IV </w:t>
            </w:r>
          </w:p>
        </w:tc>
        <w:tc>
          <w:tcPr>
            <w:tcW w:w="853" w:type="dxa"/>
            <w:tcBorders>
              <w:left w:val="single" w:sz="4" w:space="0" w:color="auto"/>
              <w:bottom w:val="single" w:sz="12" w:space="0" w:color="auto"/>
            </w:tcBorders>
          </w:tcPr>
          <w:p w:rsidR="00193DFC" w:rsidRPr="0057688F" w:rsidRDefault="00193DFC" w:rsidP="00193DFC">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V </w:t>
            </w:r>
          </w:p>
        </w:tc>
        <w:tc>
          <w:tcPr>
            <w:tcW w:w="930" w:type="dxa"/>
            <w:vMerge/>
            <w:tcBorders>
              <w:bottom w:val="single" w:sz="12" w:space="0" w:color="auto"/>
            </w:tcBorders>
          </w:tcPr>
          <w:p w:rsidR="00193DFC" w:rsidRPr="0057688F" w:rsidRDefault="00193DFC" w:rsidP="00A245AE">
            <w:pPr>
              <w:pStyle w:val="a4"/>
              <w:ind w:left="0"/>
              <w:jc w:val="center"/>
              <w:rPr>
                <w:rFonts w:ascii="Times New Roman" w:hAnsi="Times New Roman" w:cs="Times New Roman"/>
                <w:sz w:val="24"/>
                <w:szCs w:val="24"/>
                <w:lang w:val="en-US"/>
              </w:rPr>
            </w:pPr>
          </w:p>
        </w:tc>
      </w:tr>
      <w:tr w:rsidR="00193DFC" w:rsidTr="00193DFC">
        <w:tc>
          <w:tcPr>
            <w:tcW w:w="5329" w:type="dxa"/>
            <w:tcBorders>
              <w:top w:val="single" w:sz="12" w:space="0" w:color="auto"/>
              <w:bottom w:val="single" w:sz="12" w:space="0" w:color="auto"/>
            </w:tcBorders>
          </w:tcPr>
          <w:p w:rsidR="007725E4" w:rsidRPr="005D7ABF" w:rsidRDefault="007725E4" w:rsidP="005D7ABF">
            <w:pPr>
              <w:pStyle w:val="a4"/>
              <w:numPr>
                <w:ilvl w:val="0"/>
                <w:numId w:val="11"/>
              </w:numPr>
              <w:rPr>
                <w:rFonts w:ascii="Times New Roman" w:hAnsi="Times New Roman" w:cs="Times New Roman"/>
                <w:b/>
                <w:i/>
                <w:sz w:val="24"/>
                <w:szCs w:val="24"/>
                <w:lang w:val="en-US"/>
              </w:rPr>
            </w:pPr>
            <w:proofErr w:type="spellStart"/>
            <w:r w:rsidRPr="005D7ABF">
              <w:rPr>
                <w:rFonts w:ascii="Times New Roman" w:hAnsi="Times New Roman" w:cs="Times New Roman"/>
                <w:b/>
                <w:i/>
                <w:sz w:val="24"/>
                <w:szCs w:val="24"/>
                <w:lang w:val="en-US"/>
              </w:rPr>
              <w:t>Надходження</w:t>
            </w:r>
            <w:proofErr w:type="spellEnd"/>
            <w:r w:rsidRPr="005D7ABF">
              <w:rPr>
                <w:rFonts w:ascii="Times New Roman" w:hAnsi="Times New Roman" w:cs="Times New Roman"/>
                <w:b/>
                <w:i/>
                <w:sz w:val="24"/>
                <w:szCs w:val="24"/>
                <w:lang w:val="en-US"/>
              </w:rPr>
              <w:t xml:space="preserve"> </w:t>
            </w:r>
            <w:r w:rsidRPr="005D7ABF">
              <w:rPr>
                <w:rFonts w:ascii="Times New Roman" w:hAnsi="Times New Roman" w:cs="Times New Roman"/>
                <w:b/>
                <w:i/>
                <w:sz w:val="24"/>
                <w:szCs w:val="24"/>
                <w:lang w:val="uk-UA"/>
              </w:rPr>
              <w:t xml:space="preserve">грошових коштів (усього) </w:t>
            </w:r>
          </w:p>
          <w:p w:rsidR="007725E4" w:rsidRDefault="007725E4" w:rsidP="00A245AE">
            <w:pPr>
              <w:pStyle w:val="a4"/>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у тому числі: </w:t>
            </w:r>
          </w:p>
          <w:p w:rsidR="007725E4" w:rsidRPr="005D7ABF" w:rsidRDefault="007725E4" w:rsidP="005D7ABF">
            <w:pPr>
              <w:pStyle w:val="a4"/>
              <w:numPr>
                <w:ilvl w:val="1"/>
                <w:numId w:val="11"/>
              </w:numPr>
              <w:rPr>
                <w:rFonts w:ascii="Times New Roman" w:hAnsi="Times New Roman" w:cs="Times New Roman"/>
                <w:i/>
                <w:sz w:val="24"/>
                <w:szCs w:val="24"/>
                <w:lang w:val="en-US"/>
              </w:rPr>
            </w:pPr>
            <w:r w:rsidRPr="005D7ABF">
              <w:rPr>
                <w:rFonts w:ascii="Times New Roman" w:hAnsi="Times New Roman" w:cs="Times New Roman"/>
                <w:b/>
                <w:i/>
                <w:sz w:val="24"/>
                <w:szCs w:val="24"/>
                <w:lang w:val="uk-UA"/>
              </w:rPr>
              <w:t xml:space="preserve"> </w:t>
            </w:r>
            <w:r w:rsidRPr="005D7ABF">
              <w:rPr>
                <w:rFonts w:ascii="Times New Roman" w:hAnsi="Times New Roman" w:cs="Times New Roman"/>
                <w:i/>
                <w:sz w:val="24"/>
                <w:szCs w:val="24"/>
                <w:lang w:val="uk-UA"/>
              </w:rPr>
              <w:t xml:space="preserve">Виручка від реалізації </w:t>
            </w:r>
          </w:p>
          <w:p w:rsidR="007725E4" w:rsidRPr="005D7ABF" w:rsidRDefault="007725E4" w:rsidP="005D7ABF">
            <w:pPr>
              <w:pStyle w:val="a4"/>
              <w:numPr>
                <w:ilvl w:val="1"/>
                <w:numId w:val="11"/>
              </w:numPr>
              <w:rPr>
                <w:rFonts w:ascii="Times New Roman" w:hAnsi="Times New Roman" w:cs="Times New Roman"/>
                <w:i/>
                <w:sz w:val="24"/>
                <w:szCs w:val="24"/>
                <w:lang w:val="en-US"/>
              </w:rPr>
            </w:pPr>
            <w:r w:rsidRPr="005D7ABF">
              <w:rPr>
                <w:rFonts w:ascii="Times New Roman" w:hAnsi="Times New Roman" w:cs="Times New Roman"/>
                <w:i/>
                <w:sz w:val="24"/>
                <w:szCs w:val="24"/>
                <w:lang w:val="uk-UA"/>
              </w:rPr>
              <w:t xml:space="preserve"> Кредити банків </w:t>
            </w:r>
          </w:p>
          <w:p w:rsidR="007725E4" w:rsidRPr="0057688F" w:rsidRDefault="007725E4" w:rsidP="005D7ABF">
            <w:pPr>
              <w:pStyle w:val="a4"/>
              <w:numPr>
                <w:ilvl w:val="1"/>
                <w:numId w:val="11"/>
              </w:numPr>
              <w:rPr>
                <w:rFonts w:ascii="Times New Roman" w:hAnsi="Times New Roman" w:cs="Times New Roman"/>
                <w:b/>
                <w:i/>
                <w:sz w:val="24"/>
                <w:szCs w:val="24"/>
                <w:lang w:val="en-US"/>
              </w:rPr>
            </w:pPr>
            <w:r w:rsidRPr="0057688F">
              <w:rPr>
                <w:rFonts w:ascii="Times New Roman" w:hAnsi="Times New Roman" w:cs="Times New Roman"/>
                <w:i/>
                <w:sz w:val="24"/>
                <w:szCs w:val="24"/>
                <w:lang w:val="uk-UA"/>
              </w:rPr>
              <w:t xml:space="preserve"> Інші надходження</w:t>
            </w:r>
            <w:r>
              <w:rPr>
                <w:rFonts w:ascii="Times New Roman" w:hAnsi="Times New Roman" w:cs="Times New Roman"/>
                <w:b/>
                <w:i/>
                <w:sz w:val="24"/>
                <w:szCs w:val="24"/>
                <w:lang w:val="uk-UA"/>
              </w:rPr>
              <w:t xml:space="preserve"> </w:t>
            </w:r>
          </w:p>
        </w:tc>
        <w:tc>
          <w:tcPr>
            <w:tcW w:w="849" w:type="dxa"/>
            <w:tcBorders>
              <w:top w:val="single" w:sz="12" w:space="0" w:color="auto"/>
              <w:bottom w:val="single" w:sz="12" w:space="0" w:color="auto"/>
            </w:tcBorders>
          </w:tcPr>
          <w:p w:rsidR="007725E4"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300,0 </w:t>
            </w:r>
          </w:p>
          <w:p w:rsidR="007725E4" w:rsidRDefault="007725E4" w:rsidP="00A245AE">
            <w:pPr>
              <w:pStyle w:val="a4"/>
              <w:ind w:left="0"/>
              <w:jc w:val="center"/>
              <w:rPr>
                <w:rFonts w:ascii="Times New Roman" w:hAnsi="Times New Roman" w:cs="Times New Roman"/>
                <w:sz w:val="24"/>
                <w:szCs w:val="24"/>
                <w:lang w:val="uk-UA"/>
              </w:rPr>
            </w:pPr>
          </w:p>
          <w:p w:rsidR="007725E4"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7725E4" w:rsidRDefault="00D518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w:t>
            </w:r>
            <w:r w:rsidR="007725E4">
              <w:rPr>
                <w:rFonts w:ascii="Times New Roman" w:hAnsi="Times New Roman" w:cs="Times New Roman"/>
                <w:sz w:val="24"/>
                <w:szCs w:val="24"/>
                <w:lang w:val="uk-UA"/>
              </w:rPr>
              <w:t xml:space="preserve">00,0 </w:t>
            </w:r>
          </w:p>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850" w:type="dxa"/>
            <w:tcBorders>
              <w:top w:val="single" w:sz="12" w:space="0" w:color="auto"/>
              <w:bottom w:val="single" w:sz="12" w:space="0" w:color="auto"/>
            </w:tcBorders>
          </w:tcPr>
          <w:p w:rsidR="007725E4"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300,0 </w:t>
            </w:r>
          </w:p>
          <w:p w:rsidR="007725E4" w:rsidRDefault="007725E4" w:rsidP="00A245AE">
            <w:pPr>
              <w:pStyle w:val="a4"/>
              <w:ind w:left="0"/>
              <w:jc w:val="center"/>
              <w:rPr>
                <w:rFonts w:ascii="Times New Roman" w:hAnsi="Times New Roman" w:cs="Times New Roman"/>
                <w:sz w:val="24"/>
                <w:szCs w:val="24"/>
                <w:lang w:val="uk-UA"/>
              </w:rPr>
            </w:pPr>
          </w:p>
          <w:p w:rsidR="007725E4"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p w:rsidR="007725E4" w:rsidRDefault="00D518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300,0 </w:t>
            </w:r>
          </w:p>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850" w:type="dxa"/>
            <w:tcBorders>
              <w:top w:val="single" w:sz="12" w:space="0" w:color="auto"/>
              <w:bottom w:val="single" w:sz="12" w:space="0" w:color="auto"/>
            </w:tcBorders>
          </w:tcPr>
          <w:p w:rsidR="007725E4"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600,0 </w:t>
            </w:r>
          </w:p>
          <w:p w:rsidR="007725E4" w:rsidRDefault="007725E4" w:rsidP="00A245AE">
            <w:pPr>
              <w:pStyle w:val="a4"/>
              <w:ind w:left="0"/>
              <w:jc w:val="center"/>
              <w:rPr>
                <w:rFonts w:ascii="Times New Roman" w:hAnsi="Times New Roman" w:cs="Times New Roman"/>
                <w:sz w:val="24"/>
                <w:szCs w:val="24"/>
                <w:lang w:val="uk-UA"/>
              </w:rPr>
            </w:pPr>
          </w:p>
          <w:p w:rsidR="007725E4"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600,0 </w:t>
            </w:r>
          </w:p>
          <w:p w:rsidR="007725E4"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850" w:type="dxa"/>
            <w:tcBorders>
              <w:top w:val="single" w:sz="12" w:space="0" w:color="auto"/>
              <w:bottom w:val="single" w:sz="12" w:space="0" w:color="auto"/>
              <w:right w:val="single" w:sz="4" w:space="0" w:color="auto"/>
            </w:tcBorders>
          </w:tcPr>
          <w:p w:rsidR="007725E4" w:rsidRDefault="007725E4" w:rsidP="007725E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400,0</w:t>
            </w:r>
            <w:r w:rsidR="00D5189B">
              <w:rPr>
                <w:rFonts w:ascii="Times New Roman" w:hAnsi="Times New Roman" w:cs="Times New Roman"/>
                <w:sz w:val="24"/>
                <w:szCs w:val="24"/>
                <w:lang w:val="uk-UA"/>
              </w:rPr>
              <w:t xml:space="preserve"> </w:t>
            </w:r>
          </w:p>
          <w:p w:rsidR="007725E4" w:rsidRDefault="007725E4" w:rsidP="007725E4">
            <w:pPr>
              <w:pStyle w:val="a4"/>
              <w:ind w:left="0"/>
              <w:jc w:val="center"/>
              <w:rPr>
                <w:rFonts w:ascii="Times New Roman" w:hAnsi="Times New Roman" w:cs="Times New Roman"/>
                <w:sz w:val="24"/>
                <w:szCs w:val="24"/>
                <w:lang w:val="uk-UA"/>
              </w:rPr>
            </w:pPr>
          </w:p>
          <w:p w:rsidR="007725E4" w:rsidRDefault="007725E4" w:rsidP="007725E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400,0</w:t>
            </w:r>
            <w:r w:rsidR="00D5189B">
              <w:rPr>
                <w:rFonts w:ascii="Times New Roman" w:hAnsi="Times New Roman" w:cs="Times New Roman"/>
                <w:sz w:val="24"/>
                <w:szCs w:val="24"/>
                <w:lang w:val="uk-UA"/>
              </w:rPr>
              <w:t xml:space="preserve"> </w:t>
            </w:r>
          </w:p>
          <w:p w:rsidR="007725E4" w:rsidRDefault="007725E4" w:rsidP="007725E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p w:rsidR="007725E4" w:rsidRPr="0057688F" w:rsidRDefault="007725E4" w:rsidP="007725E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tc>
        <w:tc>
          <w:tcPr>
            <w:tcW w:w="853" w:type="dxa"/>
            <w:tcBorders>
              <w:top w:val="single" w:sz="12" w:space="0" w:color="auto"/>
              <w:left w:val="single" w:sz="4" w:space="0" w:color="auto"/>
              <w:bottom w:val="single" w:sz="12" w:space="0" w:color="auto"/>
            </w:tcBorders>
          </w:tcPr>
          <w:p w:rsidR="007725E4" w:rsidRDefault="00D5189B" w:rsidP="00D5189B">
            <w:pPr>
              <w:ind w:left="-113" w:right="-113"/>
              <w:jc w:val="center"/>
              <w:rPr>
                <w:rFonts w:ascii="Times New Roman" w:hAnsi="Times New Roman" w:cs="Times New Roman"/>
                <w:sz w:val="24"/>
                <w:szCs w:val="24"/>
                <w:lang w:val="uk-UA"/>
              </w:rPr>
            </w:pPr>
            <w:r>
              <w:rPr>
                <w:rFonts w:ascii="Times New Roman" w:hAnsi="Times New Roman" w:cs="Times New Roman"/>
                <w:sz w:val="24"/>
                <w:szCs w:val="24"/>
                <w:lang w:val="uk-UA"/>
              </w:rPr>
              <w:t>1 000,0</w:t>
            </w:r>
          </w:p>
          <w:p w:rsidR="007725E4" w:rsidRDefault="007725E4" w:rsidP="00193DFC">
            <w:pPr>
              <w:jc w:val="center"/>
              <w:rPr>
                <w:rFonts w:ascii="Times New Roman" w:hAnsi="Times New Roman" w:cs="Times New Roman"/>
                <w:sz w:val="24"/>
                <w:szCs w:val="24"/>
                <w:lang w:val="uk-UA"/>
              </w:rPr>
            </w:pPr>
          </w:p>
          <w:p w:rsidR="007725E4" w:rsidRPr="00D5189B" w:rsidRDefault="00D5189B" w:rsidP="00193DFC">
            <w:pPr>
              <w:jc w:val="center"/>
              <w:rPr>
                <w:rFonts w:ascii="Times New Roman" w:hAnsi="Times New Roman" w:cs="Times New Roman"/>
                <w:sz w:val="24"/>
                <w:szCs w:val="24"/>
                <w:lang w:val="uk-UA"/>
              </w:rPr>
            </w:pPr>
            <w:r>
              <w:rPr>
                <w:rFonts w:ascii="Times New Roman" w:hAnsi="Times New Roman" w:cs="Times New Roman"/>
                <w:sz w:val="24"/>
                <w:szCs w:val="24"/>
                <w:lang w:val="en-US"/>
              </w:rPr>
              <w:t>300</w:t>
            </w:r>
            <w:r>
              <w:rPr>
                <w:rFonts w:ascii="Times New Roman" w:hAnsi="Times New Roman" w:cs="Times New Roman"/>
                <w:sz w:val="24"/>
                <w:szCs w:val="24"/>
                <w:lang w:val="uk-UA"/>
              </w:rPr>
              <w:t>,0</w:t>
            </w:r>
          </w:p>
          <w:p w:rsidR="007725E4" w:rsidRDefault="007725E4" w:rsidP="00193DFC">
            <w:pPr>
              <w:jc w:val="center"/>
              <w:rPr>
                <w:rFonts w:ascii="Times New Roman" w:hAnsi="Times New Roman" w:cs="Times New Roman"/>
                <w:sz w:val="24"/>
                <w:szCs w:val="24"/>
                <w:lang w:val="uk-UA"/>
              </w:rPr>
            </w:pPr>
          </w:p>
          <w:p w:rsidR="007725E4" w:rsidRPr="0057688F" w:rsidRDefault="00D5189B" w:rsidP="00193DFC">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700,0</w:t>
            </w:r>
          </w:p>
        </w:tc>
        <w:tc>
          <w:tcPr>
            <w:tcW w:w="930" w:type="dxa"/>
            <w:tcBorders>
              <w:top w:val="single" w:sz="12" w:space="0" w:color="auto"/>
              <w:bottom w:val="single" w:sz="12" w:space="0" w:color="auto"/>
            </w:tcBorders>
          </w:tcPr>
          <w:p w:rsidR="007725E4"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7725E4" w:rsidRPr="00925A51" w:rsidRDefault="007725E4" w:rsidP="00A245AE">
            <w:pPr>
              <w:pStyle w:val="a4"/>
              <w:ind w:left="0"/>
              <w:jc w:val="center"/>
              <w:rPr>
                <w:rFonts w:ascii="Times New Roman" w:hAnsi="Times New Roman" w:cs="Times New Roman"/>
                <w:b/>
                <w:sz w:val="24"/>
                <w:szCs w:val="24"/>
                <w:lang w:val="uk-UA"/>
              </w:rPr>
            </w:pPr>
          </w:p>
          <w:p w:rsidR="007725E4"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7725E4"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 xml:space="preserve">? </w:t>
            </w:r>
            <w:r>
              <w:rPr>
                <w:rFonts w:ascii="Times New Roman" w:hAnsi="Times New Roman" w:cs="Times New Roman"/>
                <w:sz w:val="24"/>
                <w:szCs w:val="24"/>
                <w:lang w:val="uk-UA"/>
              </w:rPr>
              <w:t xml:space="preserve"> </w:t>
            </w:r>
          </w:p>
        </w:tc>
      </w:tr>
      <w:tr w:rsidR="00193DFC" w:rsidTr="00193DFC">
        <w:tc>
          <w:tcPr>
            <w:tcW w:w="5329" w:type="dxa"/>
            <w:tcBorders>
              <w:top w:val="single" w:sz="12" w:space="0" w:color="auto"/>
            </w:tcBorders>
          </w:tcPr>
          <w:p w:rsidR="007725E4" w:rsidRPr="0057688F" w:rsidRDefault="007725E4" w:rsidP="005D7ABF">
            <w:pPr>
              <w:pStyle w:val="a4"/>
              <w:numPr>
                <w:ilvl w:val="0"/>
                <w:numId w:val="11"/>
              </w:numP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Платежі грошових коштів (усього) </w:t>
            </w:r>
          </w:p>
        </w:tc>
        <w:tc>
          <w:tcPr>
            <w:tcW w:w="849" w:type="dxa"/>
            <w:tcBorders>
              <w:top w:val="single" w:sz="12" w:space="0" w:color="auto"/>
            </w:tcBorders>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450,0 </w:t>
            </w:r>
          </w:p>
        </w:tc>
        <w:tc>
          <w:tcPr>
            <w:tcW w:w="850" w:type="dxa"/>
            <w:tcBorders>
              <w:top w:val="single" w:sz="12" w:space="0" w:color="auto"/>
            </w:tcBorders>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450,0 </w:t>
            </w:r>
          </w:p>
        </w:tc>
        <w:tc>
          <w:tcPr>
            <w:tcW w:w="850" w:type="dxa"/>
            <w:tcBorders>
              <w:top w:val="single" w:sz="12" w:space="0" w:color="auto"/>
            </w:tcBorders>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Borders>
              <w:top w:val="single" w:sz="12" w:space="0" w:color="auto"/>
              <w:right w:val="single" w:sz="4" w:space="0" w:color="auto"/>
            </w:tcBorders>
          </w:tcPr>
          <w:p w:rsidR="007725E4" w:rsidRPr="00925A51" w:rsidRDefault="007725E4" w:rsidP="007725E4">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853" w:type="dxa"/>
            <w:tcBorders>
              <w:top w:val="single" w:sz="12" w:space="0" w:color="auto"/>
              <w:left w:val="single" w:sz="4" w:space="0" w:color="auto"/>
            </w:tcBorders>
          </w:tcPr>
          <w:p w:rsidR="007725E4" w:rsidRPr="00925A51" w:rsidRDefault="007725E4" w:rsidP="00193DFC">
            <w:pPr>
              <w:pStyle w:val="a4"/>
              <w:ind w:left="0"/>
              <w:jc w:val="center"/>
              <w:rPr>
                <w:rFonts w:ascii="Times New Roman" w:hAnsi="Times New Roman" w:cs="Times New Roman"/>
                <w:b/>
                <w:sz w:val="24"/>
                <w:szCs w:val="24"/>
                <w:lang w:val="uk-UA"/>
              </w:rPr>
            </w:pPr>
          </w:p>
        </w:tc>
        <w:tc>
          <w:tcPr>
            <w:tcW w:w="930" w:type="dxa"/>
            <w:tcBorders>
              <w:top w:val="single" w:sz="12" w:space="0" w:color="auto"/>
            </w:tcBorders>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193DFC" w:rsidTr="00193DFC">
        <w:tc>
          <w:tcPr>
            <w:tcW w:w="5329" w:type="dxa"/>
          </w:tcPr>
          <w:p w:rsidR="007725E4" w:rsidRDefault="007725E4" w:rsidP="00A245AE">
            <w:pPr>
              <w:pStyle w:val="a4"/>
              <w:ind w:left="0"/>
              <w:rPr>
                <w:rFonts w:ascii="Times New Roman" w:hAnsi="Times New Roman" w:cs="Times New Roman"/>
                <w:b/>
                <w:i/>
                <w:sz w:val="24"/>
                <w:szCs w:val="24"/>
                <w:lang w:val="uk-UA"/>
              </w:rPr>
            </w:pPr>
            <w:r>
              <w:rPr>
                <w:rFonts w:ascii="Times New Roman" w:hAnsi="Times New Roman" w:cs="Times New Roman"/>
                <w:i/>
                <w:sz w:val="24"/>
                <w:szCs w:val="24"/>
                <w:lang w:val="uk-UA"/>
              </w:rPr>
              <w:t xml:space="preserve">            </w:t>
            </w:r>
            <w:r>
              <w:rPr>
                <w:rFonts w:ascii="Times New Roman" w:hAnsi="Times New Roman" w:cs="Times New Roman"/>
                <w:b/>
                <w:i/>
                <w:sz w:val="24"/>
                <w:szCs w:val="24"/>
                <w:lang w:val="uk-UA"/>
              </w:rPr>
              <w:t xml:space="preserve">у тому числі: </w:t>
            </w:r>
          </w:p>
          <w:p w:rsidR="007725E4" w:rsidRPr="0057688F" w:rsidRDefault="007725E4" w:rsidP="005D7ABF">
            <w:pPr>
              <w:pStyle w:val="a4"/>
              <w:numPr>
                <w:ilvl w:val="1"/>
                <w:numId w:val="11"/>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 Інвестиційні витрати </w:t>
            </w:r>
          </w:p>
        </w:tc>
        <w:tc>
          <w:tcPr>
            <w:tcW w:w="849" w:type="dxa"/>
          </w:tcPr>
          <w:p w:rsidR="007725E4" w:rsidRDefault="007725E4" w:rsidP="00A245AE">
            <w:pPr>
              <w:pStyle w:val="a4"/>
              <w:ind w:left="0"/>
              <w:jc w:val="center"/>
              <w:rPr>
                <w:rFonts w:ascii="Times New Roman" w:hAnsi="Times New Roman" w:cs="Times New Roman"/>
                <w:sz w:val="24"/>
                <w:szCs w:val="24"/>
                <w:lang w:val="uk-UA"/>
              </w:rPr>
            </w:pPr>
          </w:p>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450,0 </w:t>
            </w:r>
          </w:p>
        </w:tc>
        <w:tc>
          <w:tcPr>
            <w:tcW w:w="850" w:type="dxa"/>
          </w:tcPr>
          <w:p w:rsidR="007725E4" w:rsidRDefault="007725E4" w:rsidP="00A245AE">
            <w:pPr>
              <w:pStyle w:val="a4"/>
              <w:ind w:left="0"/>
              <w:jc w:val="center"/>
              <w:rPr>
                <w:rFonts w:ascii="Times New Roman" w:hAnsi="Times New Roman" w:cs="Times New Roman"/>
                <w:sz w:val="24"/>
                <w:szCs w:val="24"/>
                <w:lang w:val="uk-UA"/>
              </w:rPr>
            </w:pPr>
          </w:p>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450,0</w:t>
            </w:r>
          </w:p>
        </w:tc>
        <w:tc>
          <w:tcPr>
            <w:tcW w:w="850" w:type="dxa"/>
          </w:tcPr>
          <w:p w:rsidR="007725E4" w:rsidRDefault="007725E4" w:rsidP="00A245AE">
            <w:pPr>
              <w:pStyle w:val="a4"/>
              <w:ind w:left="0"/>
              <w:jc w:val="center"/>
              <w:rPr>
                <w:rFonts w:ascii="Times New Roman" w:hAnsi="Times New Roman" w:cs="Times New Roman"/>
                <w:sz w:val="24"/>
                <w:szCs w:val="24"/>
                <w:lang w:val="uk-UA"/>
              </w:rPr>
            </w:pPr>
          </w:p>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850" w:type="dxa"/>
            <w:tcBorders>
              <w:right w:val="single" w:sz="4" w:space="0" w:color="auto"/>
            </w:tcBorders>
          </w:tcPr>
          <w:p w:rsidR="007725E4" w:rsidRDefault="007725E4" w:rsidP="007725E4">
            <w:pPr>
              <w:pStyle w:val="a4"/>
              <w:ind w:left="0"/>
              <w:jc w:val="center"/>
              <w:rPr>
                <w:rFonts w:ascii="Times New Roman" w:hAnsi="Times New Roman" w:cs="Times New Roman"/>
                <w:sz w:val="24"/>
                <w:szCs w:val="24"/>
                <w:lang w:val="uk-UA"/>
              </w:rPr>
            </w:pPr>
          </w:p>
          <w:p w:rsidR="007725E4" w:rsidRPr="0057688F" w:rsidRDefault="007725E4" w:rsidP="007725E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tc>
        <w:tc>
          <w:tcPr>
            <w:tcW w:w="853" w:type="dxa"/>
            <w:tcBorders>
              <w:left w:val="single" w:sz="4" w:space="0" w:color="auto"/>
            </w:tcBorders>
          </w:tcPr>
          <w:p w:rsidR="007725E4" w:rsidRDefault="007725E4" w:rsidP="00193DFC">
            <w:pPr>
              <w:jc w:val="center"/>
              <w:rPr>
                <w:rFonts w:ascii="Times New Roman" w:hAnsi="Times New Roman" w:cs="Times New Roman"/>
                <w:sz w:val="24"/>
                <w:szCs w:val="24"/>
                <w:lang w:val="uk-UA"/>
              </w:rPr>
            </w:pPr>
          </w:p>
          <w:p w:rsidR="007725E4" w:rsidRPr="0057688F" w:rsidRDefault="00D5189B" w:rsidP="00193DFC">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tc>
        <w:tc>
          <w:tcPr>
            <w:tcW w:w="930" w:type="dxa"/>
          </w:tcPr>
          <w:p w:rsidR="007725E4" w:rsidRDefault="007725E4" w:rsidP="00A245AE">
            <w:pPr>
              <w:pStyle w:val="a4"/>
              <w:ind w:left="0"/>
              <w:jc w:val="center"/>
              <w:rPr>
                <w:rFonts w:ascii="Times New Roman" w:hAnsi="Times New Roman" w:cs="Times New Roman"/>
                <w:sz w:val="24"/>
                <w:szCs w:val="24"/>
                <w:lang w:val="uk-UA"/>
              </w:rPr>
            </w:pPr>
          </w:p>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900,0 </w:t>
            </w:r>
          </w:p>
        </w:tc>
      </w:tr>
      <w:tr w:rsidR="00193DFC" w:rsidTr="00193DFC">
        <w:tc>
          <w:tcPr>
            <w:tcW w:w="5329" w:type="dxa"/>
          </w:tcPr>
          <w:p w:rsidR="007725E4" w:rsidRPr="0057688F" w:rsidRDefault="007725E4" w:rsidP="005D7ABF">
            <w:pPr>
              <w:pStyle w:val="a4"/>
              <w:numPr>
                <w:ilvl w:val="2"/>
                <w:numId w:val="11"/>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Вкладення в основні засоби </w:t>
            </w:r>
          </w:p>
        </w:tc>
        <w:tc>
          <w:tcPr>
            <w:tcW w:w="849"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300,0 </w:t>
            </w:r>
          </w:p>
        </w:tc>
        <w:tc>
          <w:tcPr>
            <w:tcW w:w="850"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300,0 </w:t>
            </w:r>
          </w:p>
        </w:tc>
        <w:tc>
          <w:tcPr>
            <w:tcW w:w="850"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Borders>
              <w:right w:val="single" w:sz="4" w:space="0" w:color="auto"/>
            </w:tcBorders>
          </w:tcPr>
          <w:p w:rsidR="007725E4" w:rsidRPr="0057688F" w:rsidRDefault="007725E4" w:rsidP="007725E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p>
        </w:tc>
        <w:tc>
          <w:tcPr>
            <w:tcW w:w="853" w:type="dxa"/>
            <w:tcBorders>
              <w:left w:val="single" w:sz="4" w:space="0" w:color="auto"/>
            </w:tcBorders>
          </w:tcPr>
          <w:p w:rsidR="007725E4" w:rsidRPr="0057688F" w:rsidRDefault="00D5189B" w:rsidP="00193DFC">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tc>
        <w:tc>
          <w:tcPr>
            <w:tcW w:w="930"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600,0 </w:t>
            </w:r>
          </w:p>
        </w:tc>
      </w:tr>
      <w:tr w:rsidR="00193DFC" w:rsidTr="00193DFC">
        <w:tc>
          <w:tcPr>
            <w:tcW w:w="5329" w:type="dxa"/>
          </w:tcPr>
          <w:p w:rsidR="007725E4" w:rsidRPr="0057688F" w:rsidRDefault="007725E4" w:rsidP="005D7ABF">
            <w:pPr>
              <w:pStyle w:val="a4"/>
              <w:numPr>
                <w:ilvl w:val="2"/>
                <w:numId w:val="11"/>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Поповнення обігових засобів </w:t>
            </w:r>
          </w:p>
        </w:tc>
        <w:tc>
          <w:tcPr>
            <w:tcW w:w="849"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150,0 </w:t>
            </w:r>
          </w:p>
        </w:tc>
        <w:tc>
          <w:tcPr>
            <w:tcW w:w="850" w:type="dxa"/>
          </w:tcPr>
          <w:p w:rsidR="007725E4" w:rsidRPr="00925A51"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150,0</w:t>
            </w:r>
          </w:p>
        </w:tc>
        <w:tc>
          <w:tcPr>
            <w:tcW w:w="850"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Borders>
              <w:right w:val="single" w:sz="4" w:space="0" w:color="auto"/>
            </w:tcBorders>
          </w:tcPr>
          <w:p w:rsidR="007725E4" w:rsidRPr="0057688F" w:rsidRDefault="007725E4" w:rsidP="007725E4">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p>
        </w:tc>
        <w:tc>
          <w:tcPr>
            <w:tcW w:w="853" w:type="dxa"/>
            <w:tcBorders>
              <w:left w:val="single" w:sz="4" w:space="0" w:color="auto"/>
            </w:tcBorders>
          </w:tcPr>
          <w:p w:rsidR="007725E4" w:rsidRPr="0057688F" w:rsidRDefault="00D5189B" w:rsidP="00193DFC">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tc>
        <w:tc>
          <w:tcPr>
            <w:tcW w:w="930"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300,0 </w:t>
            </w:r>
          </w:p>
        </w:tc>
      </w:tr>
      <w:tr w:rsidR="00193DFC" w:rsidTr="00193DFC">
        <w:tc>
          <w:tcPr>
            <w:tcW w:w="5329" w:type="dxa"/>
          </w:tcPr>
          <w:p w:rsidR="007725E4" w:rsidRPr="0057688F" w:rsidRDefault="007725E4" w:rsidP="005D7ABF">
            <w:pPr>
              <w:pStyle w:val="a4"/>
              <w:numPr>
                <w:ilvl w:val="1"/>
                <w:numId w:val="11"/>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 Поточні витрати (без амортизації) </w:t>
            </w:r>
          </w:p>
        </w:tc>
        <w:tc>
          <w:tcPr>
            <w:tcW w:w="849"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Borders>
              <w:right w:val="single" w:sz="4" w:space="0" w:color="auto"/>
            </w:tcBorders>
          </w:tcPr>
          <w:p w:rsidR="007725E4" w:rsidRPr="00925A51" w:rsidRDefault="007725E4" w:rsidP="007725E4">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D5189B">
              <w:rPr>
                <w:rFonts w:ascii="Times New Roman" w:hAnsi="Times New Roman" w:cs="Times New Roman"/>
                <w:b/>
                <w:sz w:val="24"/>
                <w:szCs w:val="24"/>
                <w:lang w:val="uk-UA"/>
              </w:rPr>
              <w:t xml:space="preserve"> </w:t>
            </w:r>
          </w:p>
        </w:tc>
        <w:tc>
          <w:tcPr>
            <w:tcW w:w="853" w:type="dxa"/>
            <w:tcBorders>
              <w:left w:val="single" w:sz="4" w:space="0" w:color="auto"/>
            </w:tcBorders>
          </w:tcPr>
          <w:p w:rsidR="007725E4" w:rsidRPr="00925A51" w:rsidRDefault="00D5189B" w:rsidP="00193DFC">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193DFC" w:rsidTr="00193DFC">
        <w:tc>
          <w:tcPr>
            <w:tcW w:w="5329" w:type="dxa"/>
          </w:tcPr>
          <w:p w:rsidR="007725E4" w:rsidRPr="0057688F" w:rsidRDefault="007725E4" w:rsidP="005D7ABF">
            <w:pPr>
              <w:pStyle w:val="a4"/>
              <w:numPr>
                <w:ilvl w:val="2"/>
                <w:numId w:val="11"/>
              </w:numPr>
              <w:ind w:left="1077" w:hanging="357"/>
              <w:rPr>
                <w:rFonts w:ascii="Times New Roman" w:hAnsi="Times New Roman" w:cs="Times New Roman"/>
                <w:i/>
                <w:sz w:val="24"/>
                <w:szCs w:val="24"/>
                <w:lang w:val="uk-UA"/>
              </w:rPr>
            </w:pPr>
            <w:r>
              <w:rPr>
                <w:rFonts w:ascii="Times New Roman" w:hAnsi="Times New Roman" w:cs="Times New Roman"/>
                <w:i/>
                <w:sz w:val="24"/>
                <w:szCs w:val="24"/>
                <w:lang w:val="uk-UA"/>
              </w:rPr>
              <w:t xml:space="preserve">Оплата постачальникам </w:t>
            </w:r>
          </w:p>
        </w:tc>
        <w:tc>
          <w:tcPr>
            <w:tcW w:w="849"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150,0 </w:t>
            </w:r>
          </w:p>
        </w:tc>
        <w:tc>
          <w:tcPr>
            <w:tcW w:w="850" w:type="dxa"/>
            <w:tcBorders>
              <w:right w:val="single" w:sz="4" w:space="0" w:color="auto"/>
            </w:tcBorders>
          </w:tcPr>
          <w:p w:rsidR="007725E4" w:rsidRPr="00925A51" w:rsidRDefault="007725E4" w:rsidP="007725E4">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D5189B">
              <w:rPr>
                <w:rFonts w:ascii="Times New Roman" w:hAnsi="Times New Roman" w:cs="Times New Roman"/>
                <w:b/>
                <w:sz w:val="24"/>
                <w:szCs w:val="24"/>
                <w:lang w:val="uk-UA"/>
              </w:rPr>
              <w:t xml:space="preserve"> </w:t>
            </w:r>
          </w:p>
        </w:tc>
        <w:tc>
          <w:tcPr>
            <w:tcW w:w="853" w:type="dxa"/>
            <w:tcBorders>
              <w:left w:val="single" w:sz="4" w:space="0" w:color="auto"/>
            </w:tcBorders>
          </w:tcPr>
          <w:p w:rsidR="007725E4" w:rsidRPr="00925A51" w:rsidRDefault="00D5189B" w:rsidP="00193DFC">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193DFC" w:rsidTr="005E5C89">
        <w:tc>
          <w:tcPr>
            <w:tcW w:w="5329" w:type="dxa"/>
            <w:tcBorders>
              <w:bottom w:val="nil"/>
            </w:tcBorders>
          </w:tcPr>
          <w:p w:rsidR="007725E4" w:rsidRPr="0057688F" w:rsidRDefault="00EC1E9C" w:rsidP="005D7ABF">
            <w:pPr>
              <w:pStyle w:val="a4"/>
              <w:numPr>
                <w:ilvl w:val="2"/>
                <w:numId w:val="11"/>
              </w:numPr>
              <w:ind w:left="1077" w:hanging="357"/>
              <w:rPr>
                <w:rFonts w:ascii="Times New Roman" w:hAnsi="Times New Roman" w:cs="Times New Roman"/>
                <w:i/>
                <w:sz w:val="24"/>
                <w:szCs w:val="24"/>
                <w:lang w:val="uk-UA"/>
              </w:rPr>
            </w:pPr>
            <w:r>
              <w:rPr>
                <w:rFonts w:ascii="Times New Roman" w:hAnsi="Times New Roman" w:cs="Times New Roman"/>
                <w:i/>
                <w:noProof/>
                <w:sz w:val="24"/>
                <w:szCs w:val="24"/>
                <w:lang w:eastAsia="ru-RU"/>
              </w:rPr>
              <w:pict>
                <v:shape id="_x0000_s1722" type="#_x0000_t32" style="position:absolute;left:0;text-align:left;margin-left:-6.45pt;margin-top:13.9pt;width:525.75pt;height:0;z-index:252069888;mso-position-horizontal-relative:text;mso-position-vertical-relative:text" o:connectortype="straight"/>
              </w:pict>
            </w:r>
            <w:r w:rsidR="007725E4">
              <w:rPr>
                <w:rFonts w:ascii="Times New Roman" w:hAnsi="Times New Roman" w:cs="Times New Roman"/>
                <w:i/>
                <w:sz w:val="24"/>
                <w:szCs w:val="24"/>
                <w:lang w:val="uk-UA"/>
              </w:rPr>
              <w:t xml:space="preserve">Заробітна платня з відрахуваннями </w:t>
            </w:r>
          </w:p>
        </w:tc>
        <w:tc>
          <w:tcPr>
            <w:tcW w:w="849" w:type="dxa"/>
            <w:tcBorders>
              <w:bottom w:val="nil"/>
            </w:tcBorders>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Borders>
              <w:bottom w:val="nil"/>
            </w:tcBorders>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Borders>
              <w:bottom w:val="nil"/>
            </w:tcBorders>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tc>
        <w:tc>
          <w:tcPr>
            <w:tcW w:w="850" w:type="dxa"/>
            <w:tcBorders>
              <w:bottom w:val="nil"/>
              <w:right w:val="single" w:sz="4" w:space="0" w:color="auto"/>
            </w:tcBorders>
          </w:tcPr>
          <w:p w:rsidR="007725E4" w:rsidRPr="00925A51" w:rsidRDefault="007725E4" w:rsidP="007725E4">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D5189B">
              <w:rPr>
                <w:rFonts w:ascii="Times New Roman" w:hAnsi="Times New Roman" w:cs="Times New Roman"/>
                <w:b/>
                <w:sz w:val="24"/>
                <w:szCs w:val="24"/>
                <w:lang w:val="uk-UA"/>
              </w:rPr>
              <w:t xml:space="preserve"> </w:t>
            </w:r>
          </w:p>
        </w:tc>
        <w:tc>
          <w:tcPr>
            <w:tcW w:w="853" w:type="dxa"/>
            <w:tcBorders>
              <w:left w:val="single" w:sz="4" w:space="0" w:color="auto"/>
              <w:bottom w:val="nil"/>
            </w:tcBorders>
          </w:tcPr>
          <w:p w:rsidR="007725E4" w:rsidRPr="00925A51" w:rsidRDefault="00D5189B" w:rsidP="00193DFC">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Borders>
              <w:bottom w:val="nil"/>
            </w:tcBorders>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5E5C89" w:rsidTr="005E5C89">
        <w:trPr>
          <w:trHeight w:val="273"/>
        </w:trPr>
        <w:tc>
          <w:tcPr>
            <w:tcW w:w="10511" w:type="dxa"/>
            <w:gridSpan w:val="7"/>
            <w:tcBorders>
              <w:top w:val="nil"/>
              <w:left w:val="nil"/>
              <w:bottom w:val="single" w:sz="4" w:space="0" w:color="000000" w:themeColor="text1"/>
              <w:right w:val="nil"/>
            </w:tcBorders>
          </w:tcPr>
          <w:p w:rsidR="005E5C89" w:rsidRPr="005E5C89" w:rsidRDefault="005E5C89" w:rsidP="005E5C89">
            <w:pPr>
              <w:jc w:val="both"/>
              <w:rPr>
                <w:rFonts w:ascii="Times New Roman" w:hAnsi="Times New Roman" w:cs="Times New Roman"/>
                <w:i/>
                <w:sz w:val="24"/>
                <w:szCs w:val="24"/>
                <w:lang w:val="uk-UA"/>
              </w:rPr>
            </w:pPr>
            <w:r w:rsidRPr="005E5C89">
              <w:rPr>
                <w:rFonts w:ascii="Times New Roman" w:hAnsi="Times New Roman" w:cs="Times New Roman"/>
                <w:sz w:val="28"/>
                <w:szCs w:val="28"/>
                <w:lang w:val="uk-UA"/>
              </w:rPr>
              <w:lastRenderedPageBreak/>
              <w:t xml:space="preserve">Продовження табл. 2.11 </w:t>
            </w:r>
          </w:p>
        </w:tc>
      </w:tr>
      <w:tr w:rsidR="005E5C89" w:rsidTr="005E5C89">
        <w:tc>
          <w:tcPr>
            <w:tcW w:w="5329" w:type="dxa"/>
            <w:tcBorders>
              <w:top w:val="nil"/>
            </w:tcBorders>
          </w:tcPr>
          <w:p w:rsidR="005E5C89" w:rsidRDefault="005E5C89" w:rsidP="00A245AE">
            <w:pPr>
              <w:pStyle w:val="a4"/>
              <w:ind w:left="0"/>
              <w:rPr>
                <w:rFonts w:ascii="Times New Roman" w:hAnsi="Times New Roman" w:cs="Times New Roman"/>
                <w:i/>
                <w:sz w:val="24"/>
                <w:szCs w:val="24"/>
                <w:lang w:val="uk-UA"/>
              </w:rPr>
            </w:pPr>
            <w:proofErr w:type="spellStart"/>
            <w:r>
              <w:rPr>
                <w:rFonts w:ascii="Times New Roman" w:hAnsi="Times New Roman" w:cs="Times New Roman"/>
                <w:i/>
                <w:sz w:val="24"/>
                <w:szCs w:val="24"/>
                <w:lang w:val="uk-UA"/>
              </w:rPr>
              <w:t>Довідково</w:t>
            </w:r>
            <w:proofErr w:type="spellEnd"/>
            <w:r>
              <w:rPr>
                <w:rFonts w:ascii="Times New Roman" w:hAnsi="Times New Roman" w:cs="Times New Roman"/>
                <w:i/>
                <w:sz w:val="24"/>
                <w:szCs w:val="24"/>
                <w:lang w:val="uk-UA"/>
              </w:rPr>
              <w:t xml:space="preserve">: Амортизація основних засобів </w:t>
            </w:r>
          </w:p>
        </w:tc>
        <w:tc>
          <w:tcPr>
            <w:tcW w:w="849" w:type="dxa"/>
          </w:tcPr>
          <w:p w:rsidR="005E5C89" w:rsidRPr="005E5C89" w:rsidRDefault="005E5C89"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5E5C89" w:rsidRDefault="005E5C89"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5E5C89" w:rsidRDefault="005E5C89"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Borders>
              <w:right w:val="single" w:sz="4" w:space="0" w:color="auto"/>
            </w:tcBorders>
          </w:tcPr>
          <w:p w:rsidR="005E5C89" w:rsidRDefault="005E5C89" w:rsidP="007725E4">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3" w:type="dxa"/>
            <w:tcBorders>
              <w:left w:val="single" w:sz="4" w:space="0" w:color="auto"/>
            </w:tcBorders>
          </w:tcPr>
          <w:p w:rsidR="005E5C89" w:rsidRDefault="005E5C89" w:rsidP="00193DFC">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5E5C89" w:rsidRDefault="005E5C89"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193DFC" w:rsidTr="00193DFC">
        <w:tc>
          <w:tcPr>
            <w:tcW w:w="5329" w:type="dxa"/>
          </w:tcPr>
          <w:p w:rsidR="007725E4" w:rsidRPr="0057688F" w:rsidRDefault="007725E4" w:rsidP="005D7ABF">
            <w:pPr>
              <w:pStyle w:val="a4"/>
              <w:numPr>
                <w:ilvl w:val="2"/>
                <w:numId w:val="11"/>
              </w:numPr>
              <w:rPr>
                <w:rFonts w:ascii="Times New Roman" w:hAnsi="Times New Roman" w:cs="Times New Roman"/>
                <w:i/>
                <w:sz w:val="24"/>
                <w:szCs w:val="24"/>
                <w:lang w:val="uk-UA"/>
              </w:rPr>
            </w:pPr>
            <w:r w:rsidRPr="0057688F">
              <w:rPr>
                <w:rFonts w:ascii="Times New Roman" w:hAnsi="Times New Roman" w:cs="Times New Roman"/>
                <w:i/>
                <w:sz w:val="24"/>
                <w:szCs w:val="24"/>
                <w:lang w:val="uk-UA"/>
              </w:rPr>
              <w:t xml:space="preserve">Накладні витрати </w:t>
            </w:r>
          </w:p>
        </w:tc>
        <w:tc>
          <w:tcPr>
            <w:tcW w:w="849"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tc>
        <w:tc>
          <w:tcPr>
            <w:tcW w:w="850" w:type="dxa"/>
            <w:tcBorders>
              <w:right w:val="single" w:sz="4" w:space="0" w:color="auto"/>
            </w:tcBorders>
          </w:tcPr>
          <w:p w:rsidR="007725E4" w:rsidRPr="00925A51" w:rsidRDefault="007725E4" w:rsidP="007725E4">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D5189B">
              <w:rPr>
                <w:rFonts w:ascii="Times New Roman" w:hAnsi="Times New Roman" w:cs="Times New Roman"/>
                <w:b/>
                <w:sz w:val="24"/>
                <w:szCs w:val="24"/>
                <w:lang w:val="uk-UA"/>
              </w:rPr>
              <w:t xml:space="preserve"> </w:t>
            </w:r>
          </w:p>
        </w:tc>
        <w:tc>
          <w:tcPr>
            <w:tcW w:w="853" w:type="dxa"/>
            <w:tcBorders>
              <w:left w:val="single" w:sz="4" w:space="0" w:color="auto"/>
            </w:tcBorders>
          </w:tcPr>
          <w:p w:rsidR="007725E4" w:rsidRPr="00925A51" w:rsidRDefault="00D5189B" w:rsidP="00193DFC">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193DFC" w:rsidTr="00193DFC">
        <w:tc>
          <w:tcPr>
            <w:tcW w:w="5329" w:type="dxa"/>
          </w:tcPr>
          <w:p w:rsidR="007725E4" w:rsidRPr="0057688F" w:rsidRDefault="007725E4" w:rsidP="005D7ABF">
            <w:pPr>
              <w:pStyle w:val="a4"/>
              <w:numPr>
                <w:ilvl w:val="2"/>
                <w:numId w:val="11"/>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Відсотки за кредит </w:t>
            </w:r>
          </w:p>
        </w:tc>
        <w:tc>
          <w:tcPr>
            <w:tcW w:w="849" w:type="dxa"/>
          </w:tcPr>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Borders>
              <w:right w:val="single" w:sz="4" w:space="0" w:color="auto"/>
            </w:tcBorders>
          </w:tcPr>
          <w:p w:rsidR="007725E4" w:rsidRPr="00925A51" w:rsidRDefault="007725E4" w:rsidP="007725E4">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D5189B">
              <w:rPr>
                <w:rFonts w:ascii="Times New Roman" w:hAnsi="Times New Roman" w:cs="Times New Roman"/>
                <w:b/>
                <w:sz w:val="24"/>
                <w:szCs w:val="24"/>
                <w:lang w:val="uk-UA"/>
              </w:rPr>
              <w:t xml:space="preserve"> </w:t>
            </w:r>
          </w:p>
        </w:tc>
        <w:tc>
          <w:tcPr>
            <w:tcW w:w="853" w:type="dxa"/>
            <w:tcBorders>
              <w:left w:val="single" w:sz="4" w:space="0" w:color="auto"/>
            </w:tcBorders>
          </w:tcPr>
          <w:p w:rsidR="007725E4" w:rsidRPr="00925A51" w:rsidRDefault="00D5189B" w:rsidP="00193DFC">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193DFC" w:rsidTr="00193DFC">
        <w:tc>
          <w:tcPr>
            <w:tcW w:w="5329" w:type="dxa"/>
          </w:tcPr>
          <w:p w:rsidR="007725E4" w:rsidRPr="0057688F" w:rsidRDefault="007725E4" w:rsidP="00A245AE">
            <w:pPr>
              <w:pStyle w:val="a4"/>
              <w:ind w:left="0"/>
              <w:rPr>
                <w:rFonts w:ascii="Times New Roman" w:hAnsi="Times New Roman" w:cs="Times New Roman"/>
                <w:i/>
                <w:sz w:val="24"/>
                <w:szCs w:val="24"/>
                <w:lang w:val="uk-UA"/>
              </w:rPr>
            </w:pPr>
            <w:proofErr w:type="spellStart"/>
            <w:r>
              <w:rPr>
                <w:rFonts w:ascii="Times New Roman" w:hAnsi="Times New Roman" w:cs="Times New Roman"/>
                <w:i/>
                <w:sz w:val="24"/>
                <w:szCs w:val="24"/>
                <w:lang w:val="uk-UA"/>
              </w:rPr>
              <w:t>Довідково</w:t>
            </w:r>
            <w:proofErr w:type="spellEnd"/>
            <w:r>
              <w:rPr>
                <w:rFonts w:ascii="Times New Roman" w:hAnsi="Times New Roman" w:cs="Times New Roman"/>
                <w:i/>
                <w:sz w:val="24"/>
                <w:szCs w:val="24"/>
                <w:lang w:val="uk-UA"/>
              </w:rPr>
              <w:t xml:space="preserve">: Прибуток, що оподатковується </w:t>
            </w:r>
          </w:p>
        </w:tc>
        <w:tc>
          <w:tcPr>
            <w:tcW w:w="849"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7725E4" w:rsidRPr="0057688F" w:rsidRDefault="007725E4" w:rsidP="00925A51">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tc>
        <w:tc>
          <w:tcPr>
            <w:tcW w:w="85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Borders>
              <w:right w:val="single" w:sz="4" w:space="0" w:color="auto"/>
            </w:tcBorders>
          </w:tcPr>
          <w:p w:rsidR="007725E4" w:rsidRPr="00925A51" w:rsidRDefault="007725E4" w:rsidP="007725E4">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D5189B">
              <w:rPr>
                <w:rFonts w:ascii="Times New Roman" w:hAnsi="Times New Roman" w:cs="Times New Roman"/>
                <w:b/>
                <w:sz w:val="24"/>
                <w:szCs w:val="24"/>
                <w:lang w:val="uk-UA"/>
              </w:rPr>
              <w:t xml:space="preserve"> </w:t>
            </w:r>
          </w:p>
        </w:tc>
        <w:tc>
          <w:tcPr>
            <w:tcW w:w="853" w:type="dxa"/>
            <w:tcBorders>
              <w:left w:val="single" w:sz="4" w:space="0" w:color="auto"/>
            </w:tcBorders>
          </w:tcPr>
          <w:p w:rsidR="007725E4" w:rsidRPr="00925A51" w:rsidRDefault="00D5189B" w:rsidP="00193DFC">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193DFC" w:rsidTr="00193DFC">
        <w:tc>
          <w:tcPr>
            <w:tcW w:w="5329" w:type="dxa"/>
          </w:tcPr>
          <w:p w:rsidR="007725E4" w:rsidRPr="0057688F" w:rsidRDefault="007725E4" w:rsidP="005D7ABF">
            <w:pPr>
              <w:pStyle w:val="a4"/>
              <w:numPr>
                <w:ilvl w:val="2"/>
                <w:numId w:val="11"/>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Податок на прибуток (33%) </w:t>
            </w:r>
          </w:p>
        </w:tc>
        <w:tc>
          <w:tcPr>
            <w:tcW w:w="849" w:type="dxa"/>
          </w:tcPr>
          <w:p w:rsidR="007725E4" w:rsidRPr="0057688F" w:rsidRDefault="007725E4" w:rsidP="00A245AE">
            <w:pPr>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tc>
        <w:tc>
          <w:tcPr>
            <w:tcW w:w="85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Borders>
              <w:right w:val="single" w:sz="4" w:space="0" w:color="auto"/>
            </w:tcBorders>
          </w:tcPr>
          <w:p w:rsidR="007725E4" w:rsidRPr="00925A51" w:rsidRDefault="007725E4" w:rsidP="007725E4">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D5189B">
              <w:rPr>
                <w:rFonts w:ascii="Times New Roman" w:hAnsi="Times New Roman" w:cs="Times New Roman"/>
                <w:b/>
                <w:sz w:val="24"/>
                <w:szCs w:val="24"/>
                <w:lang w:val="uk-UA"/>
              </w:rPr>
              <w:t xml:space="preserve"> </w:t>
            </w:r>
          </w:p>
        </w:tc>
        <w:tc>
          <w:tcPr>
            <w:tcW w:w="853" w:type="dxa"/>
            <w:tcBorders>
              <w:left w:val="single" w:sz="4" w:space="0" w:color="auto"/>
            </w:tcBorders>
          </w:tcPr>
          <w:p w:rsidR="007725E4" w:rsidRPr="00925A51" w:rsidRDefault="00D5189B" w:rsidP="00193DFC">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193DFC" w:rsidTr="00193DFC">
        <w:tc>
          <w:tcPr>
            <w:tcW w:w="5329" w:type="dxa"/>
          </w:tcPr>
          <w:p w:rsidR="007725E4" w:rsidRPr="0057688F" w:rsidRDefault="007725E4" w:rsidP="00A245AE">
            <w:pPr>
              <w:pStyle w:val="a4"/>
              <w:ind w:left="0"/>
              <w:rPr>
                <w:rFonts w:ascii="Times New Roman" w:hAnsi="Times New Roman" w:cs="Times New Roman"/>
                <w:i/>
                <w:sz w:val="24"/>
                <w:szCs w:val="24"/>
                <w:lang w:val="uk-UA"/>
              </w:rPr>
            </w:pPr>
            <w:proofErr w:type="spellStart"/>
            <w:r w:rsidRPr="0057688F">
              <w:rPr>
                <w:rFonts w:ascii="Times New Roman" w:hAnsi="Times New Roman" w:cs="Times New Roman"/>
                <w:i/>
                <w:sz w:val="24"/>
                <w:szCs w:val="24"/>
                <w:lang w:val="uk-UA"/>
              </w:rPr>
              <w:t>Довідково</w:t>
            </w:r>
            <w:proofErr w:type="spellEnd"/>
            <w:r w:rsidRPr="0057688F">
              <w:rPr>
                <w:rFonts w:ascii="Times New Roman" w:hAnsi="Times New Roman" w:cs="Times New Roman"/>
                <w:i/>
                <w:sz w:val="24"/>
                <w:szCs w:val="24"/>
                <w:lang w:val="uk-UA"/>
              </w:rPr>
              <w:t xml:space="preserve">: Чистий прибуток </w:t>
            </w:r>
          </w:p>
        </w:tc>
        <w:tc>
          <w:tcPr>
            <w:tcW w:w="849"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85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Borders>
              <w:right w:val="single" w:sz="4" w:space="0" w:color="auto"/>
            </w:tcBorders>
          </w:tcPr>
          <w:p w:rsidR="007725E4" w:rsidRPr="00925A51" w:rsidRDefault="007725E4" w:rsidP="007725E4">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D5189B">
              <w:rPr>
                <w:rFonts w:ascii="Times New Roman" w:hAnsi="Times New Roman" w:cs="Times New Roman"/>
                <w:b/>
                <w:sz w:val="24"/>
                <w:szCs w:val="24"/>
                <w:lang w:val="uk-UA"/>
              </w:rPr>
              <w:t xml:space="preserve"> </w:t>
            </w:r>
          </w:p>
        </w:tc>
        <w:tc>
          <w:tcPr>
            <w:tcW w:w="853" w:type="dxa"/>
            <w:tcBorders>
              <w:left w:val="single" w:sz="4" w:space="0" w:color="auto"/>
            </w:tcBorders>
          </w:tcPr>
          <w:p w:rsidR="007725E4" w:rsidRPr="00925A51" w:rsidRDefault="00D5189B" w:rsidP="00193DFC">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193DFC" w:rsidTr="00193DFC">
        <w:tc>
          <w:tcPr>
            <w:tcW w:w="5329" w:type="dxa"/>
            <w:tcBorders>
              <w:bottom w:val="single" w:sz="12" w:space="0" w:color="auto"/>
            </w:tcBorders>
          </w:tcPr>
          <w:p w:rsidR="007725E4" w:rsidRPr="0057688F" w:rsidRDefault="007725E4" w:rsidP="005D7ABF">
            <w:pPr>
              <w:pStyle w:val="a4"/>
              <w:numPr>
                <w:ilvl w:val="2"/>
                <w:numId w:val="11"/>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Повернення кредитів </w:t>
            </w:r>
          </w:p>
        </w:tc>
        <w:tc>
          <w:tcPr>
            <w:tcW w:w="849" w:type="dxa"/>
            <w:tcBorders>
              <w:bottom w:val="single" w:sz="12" w:space="0" w:color="auto"/>
            </w:tcBorders>
          </w:tcPr>
          <w:p w:rsidR="007725E4" w:rsidRPr="00D5189B" w:rsidRDefault="007725E4" w:rsidP="00A245AE">
            <w:pPr>
              <w:pStyle w:val="a4"/>
              <w:ind w:left="0"/>
              <w:jc w:val="center"/>
              <w:rPr>
                <w:rFonts w:ascii="Times New Roman" w:hAnsi="Times New Roman" w:cs="Times New Roman"/>
                <w:b/>
                <w:sz w:val="24"/>
                <w:szCs w:val="24"/>
                <w:lang w:val="uk-UA"/>
              </w:rPr>
            </w:pPr>
            <w:r w:rsidRPr="00D5189B">
              <w:rPr>
                <w:rFonts w:ascii="Times New Roman" w:hAnsi="Times New Roman" w:cs="Times New Roman"/>
                <w:b/>
                <w:sz w:val="24"/>
                <w:szCs w:val="24"/>
                <w:lang w:val="en-US"/>
              </w:rPr>
              <w:sym w:font="Symbol" w:char="F02D"/>
            </w:r>
            <w:r w:rsidRPr="00D5189B">
              <w:rPr>
                <w:rFonts w:ascii="Times New Roman" w:hAnsi="Times New Roman" w:cs="Times New Roman"/>
                <w:b/>
                <w:sz w:val="24"/>
                <w:szCs w:val="24"/>
                <w:lang w:val="uk-UA"/>
              </w:rPr>
              <w:t xml:space="preserve"> </w:t>
            </w:r>
          </w:p>
        </w:tc>
        <w:tc>
          <w:tcPr>
            <w:tcW w:w="850" w:type="dxa"/>
            <w:tcBorders>
              <w:bottom w:val="single" w:sz="12" w:space="0" w:color="auto"/>
            </w:tcBorders>
          </w:tcPr>
          <w:p w:rsidR="007725E4" w:rsidRPr="00D5189B" w:rsidRDefault="007725E4" w:rsidP="00A245AE">
            <w:pPr>
              <w:pStyle w:val="a4"/>
              <w:ind w:left="0"/>
              <w:jc w:val="center"/>
              <w:rPr>
                <w:rFonts w:ascii="Times New Roman" w:hAnsi="Times New Roman" w:cs="Times New Roman"/>
                <w:b/>
                <w:sz w:val="24"/>
                <w:szCs w:val="24"/>
                <w:lang w:val="uk-UA"/>
              </w:rPr>
            </w:pPr>
            <w:r w:rsidRPr="00D5189B">
              <w:rPr>
                <w:rFonts w:ascii="Times New Roman" w:hAnsi="Times New Roman" w:cs="Times New Roman"/>
                <w:b/>
                <w:sz w:val="24"/>
                <w:szCs w:val="24"/>
                <w:lang w:val="en-US"/>
              </w:rPr>
              <w:sym w:font="Symbol" w:char="F02D"/>
            </w:r>
            <w:r w:rsidRPr="00D5189B">
              <w:rPr>
                <w:rFonts w:ascii="Times New Roman" w:hAnsi="Times New Roman" w:cs="Times New Roman"/>
                <w:b/>
                <w:sz w:val="24"/>
                <w:szCs w:val="24"/>
                <w:lang w:val="uk-UA"/>
              </w:rPr>
              <w:t xml:space="preserve"> </w:t>
            </w:r>
          </w:p>
        </w:tc>
        <w:tc>
          <w:tcPr>
            <w:tcW w:w="850" w:type="dxa"/>
            <w:tcBorders>
              <w:bottom w:val="single" w:sz="12" w:space="0" w:color="auto"/>
            </w:tcBorders>
          </w:tcPr>
          <w:p w:rsidR="007725E4" w:rsidRPr="00D5189B" w:rsidRDefault="007725E4" w:rsidP="00A245AE">
            <w:pPr>
              <w:pStyle w:val="a4"/>
              <w:ind w:left="0"/>
              <w:jc w:val="center"/>
              <w:rPr>
                <w:rFonts w:ascii="Times New Roman" w:hAnsi="Times New Roman" w:cs="Times New Roman"/>
                <w:b/>
                <w:sz w:val="24"/>
                <w:szCs w:val="24"/>
                <w:lang w:val="uk-UA"/>
              </w:rPr>
            </w:pPr>
            <w:r w:rsidRPr="00D5189B">
              <w:rPr>
                <w:rFonts w:ascii="Times New Roman" w:hAnsi="Times New Roman" w:cs="Times New Roman"/>
                <w:b/>
                <w:sz w:val="24"/>
                <w:szCs w:val="24"/>
                <w:lang w:val="en-US"/>
              </w:rPr>
              <w:sym w:font="Symbol" w:char="F02D"/>
            </w:r>
            <w:r w:rsidRPr="00D5189B">
              <w:rPr>
                <w:rFonts w:ascii="Times New Roman" w:hAnsi="Times New Roman" w:cs="Times New Roman"/>
                <w:b/>
                <w:sz w:val="24"/>
                <w:szCs w:val="24"/>
                <w:lang w:val="uk-UA"/>
              </w:rPr>
              <w:t xml:space="preserve"> </w:t>
            </w:r>
          </w:p>
        </w:tc>
        <w:tc>
          <w:tcPr>
            <w:tcW w:w="850" w:type="dxa"/>
            <w:tcBorders>
              <w:bottom w:val="single" w:sz="12" w:space="0" w:color="auto"/>
              <w:right w:val="single" w:sz="4" w:space="0" w:color="auto"/>
            </w:tcBorders>
          </w:tcPr>
          <w:p w:rsidR="007725E4" w:rsidRPr="00925A51" w:rsidRDefault="007725E4" w:rsidP="007725E4">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D5189B">
              <w:rPr>
                <w:rFonts w:ascii="Times New Roman" w:hAnsi="Times New Roman" w:cs="Times New Roman"/>
                <w:b/>
                <w:sz w:val="24"/>
                <w:szCs w:val="24"/>
                <w:lang w:val="uk-UA"/>
              </w:rPr>
              <w:t xml:space="preserve"> </w:t>
            </w:r>
          </w:p>
        </w:tc>
        <w:tc>
          <w:tcPr>
            <w:tcW w:w="853" w:type="dxa"/>
            <w:tcBorders>
              <w:left w:val="single" w:sz="4" w:space="0" w:color="auto"/>
              <w:bottom w:val="single" w:sz="12" w:space="0" w:color="auto"/>
            </w:tcBorders>
          </w:tcPr>
          <w:p w:rsidR="007725E4" w:rsidRPr="00925A51" w:rsidRDefault="00D5189B" w:rsidP="00193DFC">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600,0 </w:t>
            </w:r>
          </w:p>
        </w:tc>
        <w:tc>
          <w:tcPr>
            <w:tcW w:w="930" w:type="dxa"/>
            <w:tcBorders>
              <w:bottom w:val="single" w:sz="12" w:space="0" w:color="auto"/>
            </w:tcBorders>
          </w:tcPr>
          <w:p w:rsidR="007725E4" w:rsidRPr="00925A51" w:rsidRDefault="00D518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600,0 </w:t>
            </w:r>
          </w:p>
        </w:tc>
      </w:tr>
      <w:tr w:rsidR="00193DFC" w:rsidTr="00193DFC">
        <w:tc>
          <w:tcPr>
            <w:tcW w:w="5329" w:type="dxa"/>
            <w:tcBorders>
              <w:top w:val="single" w:sz="12" w:space="0" w:color="auto"/>
            </w:tcBorders>
          </w:tcPr>
          <w:p w:rsidR="007725E4" w:rsidRDefault="007725E4" w:rsidP="005D7ABF">
            <w:pPr>
              <w:pStyle w:val="a4"/>
              <w:numPr>
                <w:ilvl w:val="0"/>
                <w:numId w:val="11"/>
              </w:numP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Чистий грошовий потік (ЧГП) </w:t>
            </w:r>
          </w:p>
          <w:p w:rsidR="007725E4" w:rsidRPr="0057688F" w:rsidRDefault="007725E4" w:rsidP="005D7ABF">
            <w:pPr>
              <w:pStyle w:val="a4"/>
              <w:numPr>
                <w:ilvl w:val="1"/>
                <w:numId w:val="11"/>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Накопичувальний рух ЧГП </w:t>
            </w:r>
          </w:p>
        </w:tc>
        <w:tc>
          <w:tcPr>
            <w:tcW w:w="849" w:type="dxa"/>
            <w:tcBorders>
              <w:top w:val="single" w:sz="12" w:space="0" w:color="auto"/>
            </w:tcBorders>
          </w:tcPr>
          <w:p w:rsidR="007725E4"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 xml:space="preserve">? </w:t>
            </w:r>
          </w:p>
        </w:tc>
        <w:tc>
          <w:tcPr>
            <w:tcW w:w="850" w:type="dxa"/>
            <w:tcBorders>
              <w:top w:val="single" w:sz="12" w:space="0" w:color="auto"/>
            </w:tcBorders>
          </w:tcPr>
          <w:p w:rsidR="007725E4"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7725E4" w:rsidRPr="0057688F"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 xml:space="preserve">? </w:t>
            </w:r>
          </w:p>
        </w:tc>
        <w:tc>
          <w:tcPr>
            <w:tcW w:w="850" w:type="dxa"/>
            <w:tcBorders>
              <w:top w:val="single" w:sz="12" w:space="0" w:color="auto"/>
            </w:tcBorders>
          </w:tcPr>
          <w:p w:rsidR="007725E4" w:rsidRDefault="007725E4"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Borders>
              <w:top w:val="single" w:sz="12" w:space="0" w:color="auto"/>
              <w:right w:val="single" w:sz="4" w:space="0" w:color="auto"/>
            </w:tcBorders>
          </w:tcPr>
          <w:p w:rsidR="007725E4" w:rsidRDefault="007725E4" w:rsidP="007725E4">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sidR="00D5189B">
              <w:rPr>
                <w:rFonts w:ascii="Times New Roman" w:hAnsi="Times New Roman" w:cs="Times New Roman"/>
                <w:b/>
                <w:sz w:val="24"/>
                <w:szCs w:val="24"/>
                <w:lang w:val="uk-UA"/>
              </w:rPr>
              <w:t xml:space="preserve"> </w:t>
            </w:r>
          </w:p>
          <w:p w:rsidR="007725E4" w:rsidRPr="00925A51" w:rsidRDefault="007725E4" w:rsidP="007725E4">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853" w:type="dxa"/>
            <w:tcBorders>
              <w:top w:val="single" w:sz="12" w:space="0" w:color="auto"/>
              <w:left w:val="single" w:sz="4" w:space="0" w:color="auto"/>
            </w:tcBorders>
          </w:tcPr>
          <w:p w:rsidR="007725E4" w:rsidRDefault="00D5189B" w:rsidP="00193DFC">
            <w:pPr>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7725E4" w:rsidRPr="00925A51" w:rsidRDefault="00D5189B" w:rsidP="00193DFC">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Borders>
              <w:top w:val="single" w:sz="12" w:space="0" w:color="auto"/>
            </w:tcBorders>
          </w:tcPr>
          <w:p w:rsidR="007725E4" w:rsidRPr="00925A51" w:rsidRDefault="007725E4"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7725E4" w:rsidRPr="0057688F" w:rsidRDefault="007725E4" w:rsidP="00A245AE">
            <w:pPr>
              <w:pStyle w:val="a4"/>
              <w:ind w:left="0"/>
              <w:jc w:val="center"/>
              <w:rPr>
                <w:rFonts w:ascii="Times New Roman" w:hAnsi="Times New Roman" w:cs="Times New Roman"/>
                <w:sz w:val="24"/>
                <w:szCs w:val="24"/>
                <w:lang w:val="uk-UA"/>
              </w:rPr>
            </w:pPr>
          </w:p>
        </w:tc>
      </w:tr>
    </w:tbl>
    <w:p w:rsidR="00925A51" w:rsidRDefault="00925A51" w:rsidP="00925A51">
      <w:pPr>
        <w:spacing w:after="0" w:line="312" w:lineRule="auto"/>
        <w:ind w:left="-567" w:right="284" w:firstLine="709"/>
        <w:jc w:val="both"/>
        <w:rPr>
          <w:rFonts w:ascii="Times New Roman" w:hAnsi="Times New Roman" w:cs="Times New Roman"/>
          <w:sz w:val="28"/>
          <w:szCs w:val="28"/>
          <w:lang w:val="uk-UA"/>
        </w:rPr>
      </w:pPr>
    </w:p>
    <w:p w:rsidR="00925A51" w:rsidRDefault="00925A51" w:rsidP="00925A51">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якості джерел фінансування проекту використовуються власні кошти у розмірі </w:t>
      </w:r>
      <w:r w:rsidRPr="00D5189B">
        <w:rPr>
          <w:rFonts w:ascii="Times New Roman" w:hAnsi="Times New Roman" w:cs="Times New Roman"/>
          <w:b/>
          <w:i/>
          <w:sz w:val="28"/>
          <w:szCs w:val="28"/>
        </w:rPr>
        <w:t>30</w:t>
      </w:r>
      <w:r w:rsidRPr="00D5189B">
        <w:rPr>
          <w:rFonts w:ascii="Times New Roman" w:hAnsi="Times New Roman" w:cs="Times New Roman"/>
          <w:b/>
          <w:i/>
          <w:sz w:val="28"/>
          <w:szCs w:val="28"/>
          <w:lang w:val="uk-UA"/>
        </w:rPr>
        <w:t>0 тис. грн.</w:t>
      </w:r>
      <w:r>
        <w:rPr>
          <w:rFonts w:ascii="Times New Roman" w:hAnsi="Times New Roman" w:cs="Times New Roman"/>
          <w:sz w:val="28"/>
          <w:szCs w:val="28"/>
          <w:lang w:val="uk-UA"/>
        </w:rPr>
        <w:t xml:space="preserve">, а також залучається банківський кредит у розмірі </w:t>
      </w:r>
      <w:r w:rsidR="00D5189B">
        <w:rPr>
          <w:rFonts w:ascii="Times New Roman" w:hAnsi="Times New Roman" w:cs="Times New Roman"/>
          <w:sz w:val="28"/>
          <w:szCs w:val="28"/>
          <w:lang w:val="uk-UA"/>
        </w:rPr>
        <w:t xml:space="preserve">        </w:t>
      </w:r>
      <w:r w:rsidRPr="00D5189B">
        <w:rPr>
          <w:rFonts w:ascii="Times New Roman" w:hAnsi="Times New Roman" w:cs="Times New Roman"/>
          <w:b/>
          <w:i/>
          <w:sz w:val="28"/>
          <w:szCs w:val="28"/>
        </w:rPr>
        <w:t>6</w:t>
      </w:r>
      <w:r w:rsidRPr="00D5189B">
        <w:rPr>
          <w:rFonts w:ascii="Times New Roman" w:hAnsi="Times New Roman" w:cs="Times New Roman"/>
          <w:b/>
          <w:i/>
          <w:sz w:val="28"/>
          <w:szCs w:val="28"/>
          <w:lang w:val="uk-UA"/>
        </w:rPr>
        <w:t>00 тис. грн.</w:t>
      </w:r>
      <w:r>
        <w:rPr>
          <w:rFonts w:ascii="Times New Roman" w:hAnsi="Times New Roman" w:cs="Times New Roman"/>
          <w:sz w:val="28"/>
          <w:szCs w:val="28"/>
          <w:lang w:val="uk-UA"/>
        </w:rPr>
        <w:t xml:space="preserve"> за ставкою </w:t>
      </w:r>
      <w:r w:rsidRPr="00D5189B">
        <w:rPr>
          <w:rFonts w:ascii="Times New Roman" w:hAnsi="Times New Roman" w:cs="Times New Roman"/>
          <w:b/>
          <w:i/>
          <w:sz w:val="28"/>
          <w:szCs w:val="28"/>
        </w:rPr>
        <w:t>4</w:t>
      </w:r>
      <w:r w:rsidRPr="00D5189B">
        <w:rPr>
          <w:rFonts w:ascii="Times New Roman" w:hAnsi="Times New Roman" w:cs="Times New Roman"/>
          <w:b/>
          <w:i/>
          <w:sz w:val="28"/>
          <w:szCs w:val="28"/>
          <w:lang w:val="uk-UA"/>
        </w:rPr>
        <w:t>0%</w:t>
      </w:r>
      <w:r>
        <w:rPr>
          <w:rFonts w:ascii="Times New Roman" w:hAnsi="Times New Roman" w:cs="Times New Roman"/>
          <w:sz w:val="28"/>
          <w:szCs w:val="28"/>
          <w:lang w:val="uk-UA"/>
        </w:rPr>
        <w:t xml:space="preserve"> </w:t>
      </w:r>
      <w:r w:rsidRPr="00D5189B">
        <w:rPr>
          <w:rFonts w:ascii="Times New Roman" w:hAnsi="Times New Roman" w:cs="Times New Roman"/>
          <w:b/>
          <w:i/>
          <w:sz w:val="28"/>
          <w:szCs w:val="28"/>
          <w:lang w:val="uk-UA"/>
        </w:rPr>
        <w:t>річних</w:t>
      </w:r>
      <w:r>
        <w:rPr>
          <w:rFonts w:ascii="Times New Roman" w:hAnsi="Times New Roman" w:cs="Times New Roman"/>
          <w:sz w:val="28"/>
          <w:szCs w:val="28"/>
          <w:lang w:val="uk-UA"/>
        </w:rPr>
        <w:t>. Відсотки за кредит сплачуються щоквартально, а повернення тіла</w:t>
      </w:r>
      <w:r w:rsidR="00FA588C">
        <w:rPr>
          <w:rFonts w:ascii="Times New Roman" w:hAnsi="Times New Roman" w:cs="Times New Roman"/>
          <w:sz w:val="28"/>
          <w:szCs w:val="28"/>
          <w:lang w:val="uk-UA"/>
        </w:rPr>
        <w:t xml:space="preserve"> кредиту планується здійснити після закінчення</w:t>
      </w:r>
      <w:r>
        <w:rPr>
          <w:rFonts w:ascii="Times New Roman" w:hAnsi="Times New Roman" w:cs="Times New Roman"/>
          <w:sz w:val="28"/>
          <w:szCs w:val="28"/>
          <w:lang w:val="uk-UA"/>
        </w:rPr>
        <w:t xml:space="preserve"> проекту. Здійснити попередній аналіз фінансових показників проекту на основі статичних показників, зробити висновки стосовно його економічної привабливості. </w:t>
      </w:r>
      <w:r>
        <w:rPr>
          <w:rFonts w:ascii="Times New Roman" w:hAnsi="Times New Roman" w:cs="Times New Roman"/>
          <w:i/>
          <w:sz w:val="28"/>
          <w:szCs w:val="28"/>
          <w:lang w:val="uk-UA"/>
        </w:rPr>
        <w:t xml:space="preserve">Чистий прибуток від реалізації проекту </w:t>
      </w:r>
      <w:r>
        <w:rPr>
          <w:rFonts w:ascii="Times New Roman" w:hAnsi="Times New Roman" w:cs="Times New Roman"/>
          <w:sz w:val="28"/>
          <w:szCs w:val="28"/>
          <w:lang w:val="uk-UA"/>
        </w:rPr>
        <w:t>складає (</w:t>
      </w:r>
      <w:r>
        <w:rPr>
          <w:rFonts w:ascii="Times New Roman" w:hAnsi="Times New Roman" w:cs="Times New Roman"/>
          <w:b/>
          <w:sz w:val="28"/>
          <w:szCs w:val="28"/>
          <w:lang w:val="uk-UA"/>
        </w:rPr>
        <w:t>?</w:t>
      </w:r>
      <w:r w:rsidRPr="00925A51">
        <w:rPr>
          <w:rFonts w:ascii="Times New Roman" w:hAnsi="Times New Roman" w:cs="Times New Roman"/>
          <w:sz w:val="28"/>
          <w:szCs w:val="28"/>
          <w:lang w:val="uk-UA"/>
        </w:rPr>
        <w:t>)</w:t>
      </w:r>
      <w:r>
        <w:rPr>
          <w:rFonts w:ascii="Times New Roman" w:hAnsi="Times New Roman" w:cs="Times New Roman"/>
          <w:sz w:val="28"/>
          <w:szCs w:val="28"/>
          <w:lang w:val="uk-UA"/>
        </w:rPr>
        <w:t xml:space="preserve"> тис. грн., а </w:t>
      </w:r>
      <w:r>
        <w:rPr>
          <w:rFonts w:ascii="Times New Roman" w:hAnsi="Times New Roman" w:cs="Times New Roman"/>
          <w:i/>
          <w:sz w:val="28"/>
          <w:szCs w:val="28"/>
          <w:lang w:val="uk-UA"/>
        </w:rPr>
        <w:t xml:space="preserve">чистий дохід </w:t>
      </w:r>
      <w:r>
        <w:rPr>
          <w:rFonts w:ascii="Times New Roman" w:hAnsi="Times New Roman" w:cs="Times New Roman"/>
          <w:sz w:val="28"/>
          <w:szCs w:val="28"/>
          <w:lang w:val="uk-UA"/>
        </w:rPr>
        <w:t>(з урахуванням повернення суми кредиту із чистого прибутку) оцінюється у (</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тис. грн. </w:t>
      </w:r>
      <w:r>
        <w:rPr>
          <w:rFonts w:ascii="Times New Roman" w:hAnsi="Times New Roman" w:cs="Times New Roman"/>
          <w:i/>
          <w:sz w:val="28"/>
          <w:szCs w:val="28"/>
          <w:lang w:val="uk-UA"/>
        </w:rPr>
        <w:t>Рентабельність інвестицій (проста норма прибутку)</w:t>
      </w:r>
      <w:r>
        <w:rPr>
          <w:rFonts w:ascii="Times New Roman" w:hAnsi="Times New Roman" w:cs="Times New Roman"/>
          <w:sz w:val="28"/>
          <w:szCs w:val="28"/>
          <w:lang w:val="uk-UA"/>
        </w:rPr>
        <w:t xml:space="preserve"> дорівнює (</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а </w:t>
      </w:r>
      <w:r>
        <w:rPr>
          <w:rFonts w:ascii="Times New Roman" w:hAnsi="Times New Roman" w:cs="Times New Roman"/>
          <w:i/>
          <w:sz w:val="28"/>
          <w:szCs w:val="28"/>
          <w:lang w:val="uk-UA"/>
        </w:rPr>
        <w:t>рентабельність власного капіталу</w:t>
      </w:r>
      <w:r>
        <w:rPr>
          <w:rFonts w:ascii="Times New Roman" w:hAnsi="Times New Roman" w:cs="Times New Roman"/>
          <w:sz w:val="28"/>
          <w:szCs w:val="28"/>
          <w:lang w:val="uk-UA"/>
        </w:rPr>
        <w:t>, інвестованого у проект, що оцінюється як відношення чистого доходу до власних інвестицій, є меншою і складає (</w:t>
      </w:r>
      <w:r>
        <w:rPr>
          <w:rFonts w:ascii="Times New Roman" w:hAnsi="Times New Roman" w:cs="Times New Roman"/>
          <w:b/>
          <w:sz w:val="28"/>
          <w:szCs w:val="28"/>
          <w:lang w:val="uk-UA"/>
        </w:rPr>
        <w:t>? %</w:t>
      </w:r>
      <w:r>
        <w:rPr>
          <w:rFonts w:ascii="Times New Roman" w:hAnsi="Times New Roman" w:cs="Times New Roman"/>
          <w:sz w:val="28"/>
          <w:szCs w:val="28"/>
          <w:lang w:val="uk-UA"/>
        </w:rPr>
        <w:t xml:space="preserve">). </w:t>
      </w:r>
      <w:r>
        <w:rPr>
          <w:rFonts w:ascii="Times New Roman" w:hAnsi="Times New Roman" w:cs="Times New Roman"/>
          <w:i/>
          <w:sz w:val="28"/>
          <w:szCs w:val="28"/>
          <w:lang w:val="uk-UA"/>
        </w:rPr>
        <w:t xml:space="preserve">Період окупності інвестицій </w:t>
      </w:r>
      <w:r>
        <w:rPr>
          <w:rFonts w:ascii="Times New Roman" w:hAnsi="Times New Roman" w:cs="Times New Roman"/>
          <w:sz w:val="28"/>
          <w:szCs w:val="28"/>
          <w:lang w:val="uk-UA"/>
        </w:rPr>
        <w:t>складає (</w:t>
      </w:r>
      <w:r>
        <w:rPr>
          <w:rFonts w:ascii="Times New Roman" w:hAnsi="Times New Roman" w:cs="Times New Roman"/>
          <w:b/>
          <w:sz w:val="28"/>
          <w:szCs w:val="28"/>
          <w:lang w:val="uk-UA"/>
        </w:rPr>
        <w:t>?</w:t>
      </w:r>
      <w:r w:rsidR="00FA588C">
        <w:rPr>
          <w:rFonts w:ascii="Times New Roman" w:hAnsi="Times New Roman" w:cs="Times New Roman"/>
          <w:sz w:val="28"/>
          <w:szCs w:val="28"/>
          <w:lang w:val="uk-UA"/>
        </w:rPr>
        <w:t>) квартали, що є мен</w:t>
      </w:r>
      <w:r>
        <w:rPr>
          <w:rFonts w:ascii="Times New Roman" w:hAnsi="Times New Roman" w:cs="Times New Roman"/>
          <w:sz w:val="28"/>
          <w:szCs w:val="28"/>
          <w:lang w:val="uk-UA"/>
        </w:rPr>
        <w:t xml:space="preserve">шим за інвестиційний період проекту. </w:t>
      </w:r>
    </w:p>
    <w:p w:rsidR="00925A51" w:rsidRDefault="00925A51" w:rsidP="00925A51">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Надати прогноз руху грошових коштів протягом періоду реалізації проекту у табличному вигляді (див. табл. 2.11). Р</w:t>
      </w:r>
      <w:r w:rsidRPr="00925A51">
        <w:rPr>
          <w:rFonts w:ascii="Times New Roman" w:hAnsi="Times New Roman" w:cs="Times New Roman"/>
          <w:sz w:val="28"/>
          <w:szCs w:val="28"/>
          <w:lang w:val="uk-UA"/>
        </w:rPr>
        <w:t>озрахувати</w:t>
      </w:r>
      <w:r>
        <w:rPr>
          <w:rFonts w:ascii="Times New Roman" w:hAnsi="Times New Roman" w:cs="Times New Roman"/>
          <w:sz w:val="28"/>
          <w:szCs w:val="28"/>
          <w:lang w:val="uk-UA"/>
        </w:rPr>
        <w:t xml:space="preserve"> динамічні показники</w:t>
      </w:r>
      <w:r w:rsidRPr="00925A51">
        <w:rPr>
          <w:rFonts w:ascii="Times New Roman" w:hAnsi="Times New Roman" w:cs="Times New Roman"/>
          <w:sz w:val="28"/>
          <w:szCs w:val="28"/>
          <w:lang w:val="uk-UA"/>
        </w:rPr>
        <w:t xml:space="preserve"> оцінки ефективності проекту.</w:t>
      </w:r>
      <w:r>
        <w:rPr>
          <w:rFonts w:ascii="Times New Roman" w:hAnsi="Times New Roman" w:cs="Times New Roman"/>
          <w:sz w:val="28"/>
          <w:szCs w:val="28"/>
          <w:lang w:val="uk-UA"/>
        </w:rPr>
        <w:t xml:space="preserve"> </w:t>
      </w:r>
    </w:p>
    <w:p w:rsidR="00221C9B" w:rsidRPr="00294AFF" w:rsidRDefault="00221C9B" w:rsidP="00294AFF">
      <w:pPr>
        <w:pStyle w:val="a4"/>
        <w:numPr>
          <w:ilvl w:val="0"/>
          <w:numId w:val="7"/>
        </w:numPr>
        <w:spacing w:after="0" w:line="312" w:lineRule="auto"/>
        <w:ind w:right="284"/>
        <w:jc w:val="both"/>
        <w:rPr>
          <w:rFonts w:ascii="Times New Roman" w:hAnsi="Times New Roman" w:cs="Times New Roman"/>
          <w:b/>
          <w:sz w:val="28"/>
          <w:szCs w:val="28"/>
          <w:lang w:val="uk-UA"/>
        </w:rPr>
      </w:pPr>
      <w:r w:rsidRPr="00294AFF">
        <w:rPr>
          <w:rFonts w:ascii="Times New Roman" w:hAnsi="Times New Roman" w:cs="Times New Roman"/>
          <w:b/>
          <w:sz w:val="28"/>
          <w:szCs w:val="28"/>
          <w:lang w:val="uk-UA"/>
        </w:rPr>
        <w:t xml:space="preserve">Ціноутворення на інноваційну продукцію. </w:t>
      </w:r>
    </w:p>
    <w:p w:rsidR="00221C9B" w:rsidRDefault="00221C9B" w:rsidP="00221C9B">
      <w:pPr>
        <w:spacing w:after="0" w:line="312" w:lineRule="auto"/>
        <w:ind w:left="-567" w:right="284" w:firstLine="709"/>
        <w:jc w:val="both"/>
        <w:rPr>
          <w:rFonts w:ascii="Times New Roman" w:hAnsi="Times New Roman" w:cs="Times New Roman"/>
          <w:sz w:val="28"/>
          <w:szCs w:val="28"/>
          <w:lang w:val="uk-UA"/>
        </w:rPr>
      </w:pPr>
      <w:r w:rsidRPr="001B044E">
        <w:rPr>
          <w:rFonts w:ascii="Times New Roman" w:hAnsi="Times New Roman" w:cs="Times New Roman"/>
          <w:sz w:val="28"/>
          <w:szCs w:val="28"/>
          <w:lang w:val="uk-UA"/>
        </w:rPr>
        <w:t>Розрахувати ціну розробки. Якщо, наприклад, витрати розробника на проект (</w:t>
      </w:r>
      <w:r w:rsidRPr="001B044E">
        <w:rPr>
          <w:rFonts w:ascii="Times New Roman" w:hAnsi="Times New Roman" w:cs="Times New Roman"/>
          <w:b/>
          <w:i/>
          <w:sz w:val="28"/>
          <w:szCs w:val="28"/>
          <w:lang w:val="uk-UA"/>
        </w:rPr>
        <w:t>С</w:t>
      </w:r>
      <w:r>
        <w:rPr>
          <w:rFonts w:ascii="Times New Roman" w:hAnsi="Times New Roman" w:cs="Times New Roman"/>
          <w:sz w:val="28"/>
          <w:szCs w:val="28"/>
          <w:lang w:val="uk-UA"/>
        </w:rPr>
        <w:t>) складають</w:t>
      </w:r>
      <w:r w:rsidRPr="001B044E">
        <w:rPr>
          <w:rFonts w:ascii="Times New Roman" w:hAnsi="Times New Roman" w:cs="Times New Roman"/>
          <w:sz w:val="28"/>
          <w:szCs w:val="28"/>
          <w:lang w:val="uk-UA"/>
        </w:rPr>
        <w:t xml:space="preserve"> </w:t>
      </w:r>
      <w:r w:rsidR="00A814CC" w:rsidRPr="00A814CC">
        <w:rPr>
          <w:rFonts w:ascii="Times New Roman" w:hAnsi="Times New Roman" w:cs="Times New Roman"/>
          <w:b/>
          <w:i/>
          <w:sz w:val="28"/>
          <w:szCs w:val="28"/>
          <w:lang w:val="uk-UA"/>
        </w:rPr>
        <w:t>4</w:t>
      </w:r>
      <w:r w:rsidRPr="00A814CC">
        <w:rPr>
          <w:rFonts w:ascii="Times New Roman" w:hAnsi="Times New Roman" w:cs="Times New Roman"/>
          <w:b/>
          <w:i/>
          <w:sz w:val="28"/>
          <w:szCs w:val="28"/>
          <w:lang w:val="uk-UA"/>
        </w:rPr>
        <w:t>00 000 грн.</w:t>
      </w:r>
      <w:r w:rsidRPr="001B044E">
        <w:rPr>
          <w:rFonts w:ascii="Times New Roman" w:hAnsi="Times New Roman" w:cs="Times New Roman"/>
          <w:sz w:val="28"/>
          <w:szCs w:val="28"/>
          <w:lang w:val="uk-UA"/>
        </w:rPr>
        <w:t xml:space="preserve"> (прибуток </w:t>
      </w:r>
      <w:r w:rsidRPr="001B044E">
        <w:rPr>
          <w:rFonts w:ascii="Times New Roman" w:hAnsi="Times New Roman" w:cs="Times New Roman"/>
          <w:b/>
          <w:i/>
          <w:sz w:val="28"/>
          <w:szCs w:val="28"/>
          <w:lang w:val="en-US"/>
        </w:rPr>
        <w:t>D</w:t>
      </w:r>
      <w:r w:rsidRPr="001B044E">
        <w:rPr>
          <w:rFonts w:ascii="Times New Roman" w:hAnsi="Times New Roman" w:cs="Times New Roman"/>
          <w:b/>
          <w:i/>
          <w:sz w:val="28"/>
          <w:szCs w:val="28"/>
          <w:vertAlign w:val="subscript"/>
          <w:lang w:val="en-US"/>
        </w:rPr>
        <w:t>N</w:t>
      </w:r>
      <w:r w:rsidRPr="005B74C6">
        <w:rPr>
          <w:rFonts w:ascii="Times New Roman" w:hAnsi="Times New Roman" w:cs="Times New Roman"/>
          <w:sz w:val="28"/>
          <w:szCs w:val="28"/>
        </w:rPr>
        <w:t xml:space="preserve"> </w:t>
      </w:r>
      <w:r w:rsidRPr="001B044E">
        <w:rPr>
          <w:rFonts w:ascii="Times New Roman" w:hAnsi="Times New Roman" w:cs="Times New Roman"/>
          <w:sz w:val="28"/>
          <w:szCs w:val="28"/>
          <w:lang w:val="uk-UA"/>
        </w:rPr>
        <w:t>не планується), то для розробника прийнятною є будь-яка ціна, що перевищує цю суму. Очікуваний економічний ефект (прибуток) замовника (</w:t>
      </w:r>
      <w:r w:rsidRPr="001B044E">
        <w:rPr>
          <w:rFonts w:ascii="Times New Roman" w:hAnsi="Times New Roman" w:cs="Times New Roman"/>
          <w:b/>
          <w:i/>
          <w:sz w:val="28"/>
          <w:szCs w:val="28"/>
          <w:lang w:val="uk-UA"/>
        </w:rPr>
        <w:t>Е</w:t>
      </w:r>
      <w:r w:rsidRPr="001B044E">
        <w:rPr>
          <w:rFonts w:ascii="Times New Roman" w:hAnsi="Times New Roman" w:cs="Times New Roman"/>
          <w:b/>
          <w:i/>
          <w:sz w:val="28"/>
          <w:szCs w:val="28"/>
          <w:vertAlign w:val="subscript"/>
          <w:lang w:val="uk-UA"/>
        </w:rPr>
        <w:t>Т</w:t>
      </w:r>
      <w:r w:rsidRPr="001B044E">
        <w:rPr>
          <w:rFonts w:ascii="Times New Roman" w:hAnsi="Times New Roman" w:cs="Times New Roman"/>
          <w:sz w:val="28"/>
          <w:szCs w:val="28"/>
          <w:lang w:val="uk-UA"/>
        </w:rPr>
        <w:t>) з</w:t>
      </w:r>
      <w:r w:rsidR="00A814CC">
        <w:rPr>
          <w:rFonts w:ascii="Times New Roman" w:hAnsi="Times New Roman" w:cs="Times New Roman"/>
          <w:sz w:val="28"/>
          <w:szCs w:val="28"/>
          <w:lang w:val="uk-UA"/>
        </w:rPr>
        <w:t xml:space="preserve">а проектом визначено у розмірі </w:t>
      </w:r>
      <w:r w:rsidR="00A814CC" w:rsidRPr="00A814CC">
        <w:rPr>
          <w:rFonts w:ascii="Times New Roman" w:hAnsi="Times New Roman" w:cs="Times New Roman"/>
          <w:b/>
          <w:i/>
          <w:sz w:val="28"/>
          <w:szCs w:val="28"/>
          <w:lang w:val="uk-UA"/>
        </w:rPr>
        <w:t>2</w:t>
      </w:r>
      <w:r w:rsidRPr="00A814CC">
        <w:rPr>
          <w:rFonts w:ascii="Times New Roman" w:hAnsi="Times New Roman" w:cs="Times New Roman"/>
          <w:b/>
          <w:i/>
          <w:sz w:val="28"/>
          <w:szCs w:val="28"/>
          <w:lang w:val="uk-UA"/>
        </w:rPr>
        <w:t> 000 000 грн</w:t>
      </w:r>
      <w:r w:rsidRPr="001B044E">
        <w:rPr>
          <w:rFonts w:ascii="Times New Roman" w:hAnsi="Times New Roman" w:cs="Times New Roman"/>
          <w:sz w:val="28"/>
          <w:szCs w:val="28"/>
          <w:lang w:val="uk-UA"/>
        </w:rPr>
        <w:t>. Розрахунковий період пр</w:t>
      </w:r>
      <w:r w:rsidR="00A814CC">
        <w:rPr>
          <w:rFonts w:ascii="Times New Roman" w:hAnsi="Times New Roman" w:cs="Times New Roman"/>
          <w:sz w:val="28"/>
          <w:szCs w:val="28"/>
          <w:lang w:val="uk-UA"/>
        </w:rPr>
        <w:t xml:space="preserve">ийнято в </w:t>
      </w:r>
      <w:r w:rsidR="00A814CC" w:rsidRPr="00A814CC">
        <w:rPr>
          <w:rFonts w:ascii="Times New Roman" w:hAnsi="Times New Roman" w:cs="Times New Roman"/>
          <w:b/>
          <w:i/>
          <w:sz w:val="28"/>
          <w:szCs w:val="28"/>
          <w:lang w:val="uk-UA"/>
        </w:rPr>
        <w:t>1рік</w:t>
      </w:r>
      <w:r w:rsidR="00A814CC">
        <w:rPr>
          <w:rFonts w:ascii="Times New Roman" w:hAnsi="Times New Roman" w:cs="Times New Roman"/>
          <w:sz w:val="28"/>
          <w:szCs w:val="28"/>
          <w:lang w:val="uk-UA"/>
        </w:rPr>
        <w:t xml:space="preserve"> і </w:t>
      </w:r>
      <w:r w:rsidR="00A814CC" w:rsidRPr="00A814CC">
        <w:rPr>
          <w:rFonts w:ascii="Times New Roman" w:hAnsi="Times New Roman" w:cs="Times New Roman"/>
          <w:b/>
          <w:i/>
          <w:sz w:val="28"/>
          <w:szCs w:val="28"/>
          <w:lang w:val="uk-UA"/>
        </w:rPr>
        <w:t>3</w:t>
      </w:r>
      <w:r w:rsidR="00A814CC" w:rsidRPr="00A814CC">
        <w:rPr>
          <w:rFonts w:ascii="Times New Roman" w:hAnsi="Times New Roman" w:cs="Times New Roman"/>
          <w:b/>
          <w:i/>
          <w:sz w:val="28"/>
          <w:szCs w:val="28"/>
          <w:u w:val="single"/>
          <w:vertAlign w:val="superscript"/>
          <w:lang w:val="uk-UA"/>
        </w:rPr>
        <w:t>и</w:t>
      </w:r>
      <w:r w:rsidR="00A814CC">
        <w:rPr>
          <w:rFonts w:ascii="Times New Roman" w:hAnsi="Times New Roman" w:cs="Times New Roman"/>
          <w:sz w:val="28"/>
          <w:szCs w:val="28"/>
          <w:lang w:val="uk-UA"/>
        </w:rPr>
        <w:t xml:space="preserve"> </w:t>
      </w:r>
      <w:r w:rsidR="00A814CC" w:rsidRPr="00A814CC">
        <w:rPr>
          <w:rFonts w:ascii="Times New Roman" w:hAnsi="Times New Roman" w:cs="Times New Roman"/>
          <w:b/>
          <w:i/>
          <w:sz w:val="28"/>
          <w:szCs w:val="28"/>
          <w:lang w:val="uk-UA"/>
        </w:rPr>
        <w:t>місяці</w:t>
      </w:r>
      <w:r w:rsidRPr="001B044E">
        <w:rPr>
          <w:rFonts w:ascii="Times New Roman" w:hAnsi="Times New Roman" w:cs="Times New Roman"/>
          <w:sz w:val="28"/>
          <w:szCs w:val="28"/>
          <w:lang w:val="uk-UA"/>
        </w:rPr>
        <w:t xml:space="preserve">. Розрахункова рентабельність виробництва у замовника складає на даний час </w:t>
      </w:r>
      <w:r w:rsidRPr="00A814CC">
        <w:rPr>
          <w:rFonts w:ascii="Times New Roman" w:hAnsi="Times New Roman" w:cs="Times New Roman"/>
          <w:b/>
          <w:i/>
          <w:sz w:val="28"/>
          <w:szCs w:val="28"/>
          <w:lang w:val="uk-UA"/>
        </w:rPr>
        <w:t xml:space="preserve">0,2 </w:t>
      </w:r>
      <w:r w:rsidR="00A814CC">
        <w:rPr>
          <w:rFonts w:ascii="Times New Roman" w:hAnsi="Times New Roman" w:cs="Times New Roman"/>
          <w:sz w:val="28"/>
          <w:szCs w:val="28"/>
          <w:lang w:val="uk-UA"/>
        </w:rPr>
        <w:t xml:space="preserve">(прибуток </w:t>
      </w:r>
      <w:r w:rsidR="00A814CC" w:rsidRPr="00A814CC">
        <w:rPr>
          <w:rFonts w:ascii="Times New Roman" w:hAnsi="Times New Roman" w:cs="Times New Roman"/>
          <w:b/>
          <w:i/>
          <w:sz w:val="28"/>
          <w:szCs w:val="28"/>
          <w:lang w:val="uk-UA"/>
        </w:rPr>
        <w:t>13 34</w:t>
      </w:r>
      <w:r w:rsidRPr="00A814CC">
        <w:rPr>
          <w:rFonts w:ascii="Times New Roman" w:hAnsi="Times New Roman" w:cs="Times New Roman"/>
          <w:b/>
          <w:i/>
          <w:sz w:val="28"/>
          <w:szCs w:val="28"/>
          <w:lang w:val="uk-UA"/>
        </w:rPr>
        <w:t>0 000 грн.</w:t>
      </w:r>
      <w:r w:rsidRPr="001B044E">
        <w:rPr>
          <w:rFonts w:ascii="Times New Roman" w:hAnsi="Times New Roman" w:cs="Times New Roman"/>
          <w:sz w:val="28"/>
          <w:szCs w:val="28"/>
          <w:lang w:val="uk-UA"/>
        </w:rPr>
        <w:t xml:space="preserve">). Внаслідок реалізації проекту і зміни прибутку та капіталу у замовника очікується рентабельність </w:t>
      </w:r>
      <w:r w:rsidRPr="00A814CC">
        <w:rPr>
          <w:rFonts w:ascii="Times New Roman" w:hAnsi="Times New Roman" w:cs="Times New Roman"/>
          <w:b/>
          <w:i/>
          <w:sz w:val="28"/>
          <w:szCs w:val="28"/>
          <w:lang w:val="uk-UA"/>
        </w:rPr>
        <w:t>0,209</w:t>
      </w:r>
      <w:r w:rsidR="00A814CC">
        <w:rPr>
          <w:rFonts w:ascii="Times New Roman" w:hAnsi="Times New Roman" w:cs="Times New Roman"/>
          <w:sz w:val="28"/>
          <w:szCs w:val="28"/>
          <w:lang w:val="uk-UA"/>
        </w:rPr>
        <w:t xml:space="preserve"> (прибуток </w:t>
      </w:r>
      <w:r w:rsidR="00A814CC" w:rsidRPr="00A814CC">
        <w:rPr>
          <w:rFonts w:ascii="Times New Roman" w:hAnsi="Times New Roman" w:cs="Times New Roman"/>
          <w:b/>
          <w:i/>
          <w:sz w:val="28"/>
          <w:szCs w:val="28"/>
          <w:lang w:val="uk-UA"/>
        </w:rPr>
        <w:t>14 6</w:t>
      </w:r>
      <w:r w:rsidRPr="00A814CC">
        <w:rPr>
          <w:rFonts w:ascii="Times New Roman" w:hAnsi="Times New Roman" w:cs="Times New Roman"/>
          <w:b/>
          <w:i/>
          <w:sz w:val="28"/>
          <w:szCs w:val="28"/>
          <w:lang w:val="uk-UA"/>
        </w:rPr>
        <w:t>7</w:t>
      </w:r>
      <w:r w:rsidR="00A814CC" w:rsidRPr="00A814CC">
        <w:rPr>
          <w:rFonts w:ascii="Times New Roman" w:hAnsi="Times New Roman" w:cs="Times New Roman"/>
          <w:b/>
          <w:i/>
          <w:sz w:val="28"/>
          <w:szCs w:val="28"/>
          <w:lang w:val="uk-UA"/>
        </w:rPr>
        <w:t>4</w:t>
      </w:r>
      <w:r w:rsidRPr="00A814CC">
        <w:rPr>
          <w:rFonts w:ascii="Times New Roman" w:hAnsi="Times New Roman" w:cs="Times New Roman"/>
          <w:b/>
          <w:i/>
          <w:sz w:val="28"/>
          <w:szCs w:val="28"/>
          <w:lang w:val="uk-UA"/>
        </w:rPr>
        <w:t> 000 грн.</w:t>
      </w:r>
      <w:r w:rsidRPr="001B044E">
        <w:rPr>
          <w:rFonts w:ascii="Times New Roman" w:hAnsi="Times New Roman" w:cs="Times New Roman"/>
          <w:sz w:val="28"/>
          <w:szCs w:val="28"/>
          <w:lang w:val="uk-UA"/>
        </w:rPr>
        <w:t xml:space="preserve">). Це </w:t>
      </w:r>
      <w:r w:rsidRPr="001B044E">
        <w:rPr>
          <w:rFonts w:ascii="Times New Roman" w:hAnsi="Times New Roman" w:cs="Times New Roman"/>
          <w:sz w:val="28"/>
          <w:szCs w:val="28"/>
          <w:lang w:val="uk-UA"/>
        </w:rPr>
        <w:lastRenderedPageBreak/>
        <w:t>означає, що мінімально прийнятна сума ефекту, що задовольняє зам</w:t>
      </w:r>
      <w:r w:rsidR="00A814CC">
        <w:rPr>
          <w:rFonts w:ascii="Times New Roman" w:hAnsi="Times New Roman" w:cs="Times New Roman"/>
          <w:sz w:val="28"/>
          <w:szCs w:val="28"/>
          <w:lang w:val="uk-UA"/>
        </w:rPr>
        <w:t xml:space="preserve">овника, за проектом дорівнює </w:t>
      </w:r>
      <w:r w:rsidR="00A814CC" w:rsidRPr="00A814CC">
        <w:rPr>
          <w:rFonts w:ascii="Times New Roman" w:hAnsi="Times New Roman" w:cs="Times New Roman"/>
          <w:b/>
          <w:i/>
          <w:sz w:val="28"/>
          <w:szCs w:val="28"/>
          <w:lang w:val="uk-UA"/>
        </w:rPr>
        <w:t>1 334</w:t>
      </w:r>
      <w:r w:rsidRPr="00A814CC">
        <w:rPr>
          <w:rFonts w:ascii="Times New Roman" w:hAnsi="Times New Roman" w:cs="Times New Roman"/>
          <w:b/>
          <w:i/>
          <w:sz w:val="28"/>
          <w:szCs w:val="28"/>
          <w:lang w:val="uk-UA"/>
        </w:rPr>
        <w:t> 000 грн.</w:t>
      </w:r>
      <w:r w:rsidR="00A814CC">
        <w:rPr>
          <w:rFonts w:ascii="Times New Roman" w:hAnsi="Times New Roman" w:cs="Times New Roman"/>
          <w:sz w:val="28"/>
          <w:szCs w:val="28"/>
          <w:lang w:val="uk-UA"/>
        </w:rPr>
        <w:t xml:space="preserve"> (</w:t>
      </w:r>
      <w:r w:rsidR="00A814CC" w:rsidRPr="00A814CC">
        <w:rPr>
          <w:rFonts w:ascii="Times New Roman" w:hAnsi="Times New Roman" w:cs="Times New Roman"/>
          <w:b/>
          <w:i/>
          <w:sz w:val="28"/>
          <w:szCs w:val="28"/>
          <w:lang w:val="uk-UA"/>
        </w:rPr>
        <w:t>14 6</w:t>
      </w:r>
      <w:r w:rsidRPr="00A814CC">
        <w:rPr>
          <w:rFonts w:ascii="Times New Roman" w:hAnsi="Times New Roman" w:cs="Times New Roman"/>
          <w:b/>
          <w:i/>
          <w:sz w:val="28"/>
          <w:szCs w:val="28"/>
          <w:lang w:val="uk-UA"/>
        </w:rPr>
        <w:t>7</w:t>
      </w:r>
      <w:r w:rsidR="00A814CC" w:rsidRPr="00A814CC">
        <w:rPr>
          <w:rFonts w:ascii="Times New Roman" w:hAnsi="Times New Roman" w:cs="Times New Roman"/>
          <w:b/>
          <w:i/>
          <w:sz w:val="28"/>
          <w:szCs w:val="28"/>
          <w:lang w:val="uk-UA"/>
        </w:rPr>
        <w:t>4</w:t>
      </w:r>
      <w:r w:rsidRPr="00A814CC">
        <w:rPr>
          <w:rFonts w:ascii="Times New Roman" w:hAnsi="Times New Roman" w:cs="Times New Roman"/>
          <w:b/>
          <w:i/>
          <w:sz w:val="28"/>
          <w:szCs w:val="28"/>
          <w:lang w:val="uk-UA"/>
        </w:rPr>
        <w:t> 000</w:t>
      </w:r>
      <w:r w:rsidR="00A814CC">
        <w:rPr>
          <w:rFonts w:ascii="Times New Roman" w:hAnsi="Times New Roman" w:cs="Times New Roman"/>
          <w:sz w:val="28"/>
          <w:szCs w:val="28"/>
          <w:lang w:val="uk-UA"/>
        </w:rPr>
        <w:t xml:space="preserve"> </w:t>
      </w:r>
      <w:r w:rsidR="00A814CC" w:rsidRPr="00A814CC">
        <w:rPr>
          <w:rFonts w:ascii="Times New Roman" w:hAnsi="Times New Roman" w:cs="Times New Roman"/>
          <w:b/>
          <w:i/>
          <w:sz w:val="28"/>
          <w:szCs w:val="28"/>
          <w:lang w:val="uk-UA"/>
        </w:rPr>
        <w:t>– 13 34</w:t>
      </w:r>
      <w:r w:rsidRPr="00A814CC">
        <w:rPr>
          <w:rFonts w:ascii="Times New Roman" w:hAnsi="Times New Roman" w:cs="Times New Roman"/>
          <w:b/>
          <w:i/>
          <w:sz w:val="28"/>
          <w:szCs w:val="28"/>
          <w:lang w:val="uk-UA"/>
        </w:rPr>
        <w:t>0 000 грн.</w:t>
      </w:r>
      <w:r w:rsidRPr="001B044E">
        <w:rPr>
          <w:rFonts w:ascii="Times New Roman" w:hAnsi="Times New Roman" w:cs="Times New Roman"/>
          <w:sz w:val="28"/>
          <w:szCs w:val="28"/>
          <w:lang w:val="uk-UA"/>
        </w:rPr>
        <w:t xml:space="preserve">). </w:t>
      </w:r>
    </w:p>
    <w:p w:rsidR="00221C9B" w:rsidRDefault="00221C9B" w:rsidP="00221C9B">
      <w:pPr>
        <w:spacing w:after="0" w:line="312" w:lineRule="auto"/>
        <w:ind w:left="-567" w:right="284" w:firstLine="709"/>
        <w:jc w:val="both"/>
        <w:rPr>
          <w:rFonts w:ascii="Times New Roman" w:hAnsi="Times New Roman" w:cs="Times New Roman"/>
          <w:sz w:val="28"/>
          <w:szCs w:val="28"/>
          <w:lang w:val="uk-UA"/>
        </w:rPr>
      </w:pPr>
      <w:r w:rsidRPr="001B044E">
        <w:rPr>
          <w:rFonts w:ascii="Times New Roman" w:hAnsi="Times New Roman" w:cs="Times New Roman"/>
          <w:sz w:val="28"/>
          <w:szCs w:val="28"/>
          <w:lang w:val="uk-UA"/>
        </w:rPr>
        <w:t xml:space="preserve">Якою має бути мінімально прийнятна сума ефекту, що задовольнить замовника, за проектом? Відповідно, якою є частка замовника? Якою є максимально допустима частка ціни </w:t>
      </w:r>
      <w:r w:rsidRPr="001B044E">
        <w:rPr>
          <w:rFonts w:ascii="Times New Roman" w:hAnsi="Times New Roman" w:cs="Times New Roman"/>
          <w:b/>
          <w:i/>
          <w:sz w:val="28"/>
          <w:szCs w:val="28"/>
          <w:lang w:val="uk-UA"/>
        </w:rPr>
        <w:t>Р</w:t>
      </w:r>
      <w:r w:rsidRPr="001B044E">
        <w:rPr>
          <w:rFonts w:ascii="Times New Roman" w:hAnsi="Times New Roman" w:cs="Times New Roman"/>
          <w:sz w:val="28"/>
          <w:szCs w:val="28"/>
          <w:lang w:val="uk-UA"/>
        </w:rPr>
        <w:t xml:space="preserve"> в ефекті </w:t>
      </w:r>
      <w:r w:rsidRPr="001B044E">
        <w:rPr>
          <w:rFonts w:ascii="Times New Roman" w:hAnsi="Times New Roman" w:cs="Times New Roman"/>
          <w:b/>
          <w:i/>
          <w:sz w:val="28"/>
          <w:szCs w:val="28"/>
          <w:lang w:val="uk-UA"/>
        </w:rPr>
        <w:t>Е</w:t>
      </w:r>
      <w:r w:rsidRPr="001B044E">
        <w:rPr>
          <w:rFonts w:ascii="Times New Roman" w:hAnsi="Times New Roman" w:cs="Times New Roman"/>
          <w:b/>
          <w:i/>
          <w:sz w:val="28"/>
          <w:szCs w:val="28"/>
          <w:vertAlign w:val="subscript"/>
          <w:lang w:val="uk-UA"/>
        </w:rPr>
        <w:t>Т</w:t>
      </w:r>
      <w:r w:rsidRPr="001B044E">
        <w:rPr>
          <w:rFonts w:ascii="Times New Roman" w:hAnsi="Times New Roman" w:cs="Times New Roman"/>
          <w:sz w:val="28"/>
          <w:szCs w:val="28"/>
          <w:lang w:val="uk-UA"/>
        </w:rPr>
        <w:t xml:space="preserve">? І нарешті, </w:t>
      </w:r>
      <w:proofErr w:type="spellStart"/>
      <w:r w:rsidRPr="001B044E">
        <w:rPr>
          <w:rFonts w:ascii="Times New Roman" w:hAnsi="Times New Roman" w:cs="Times New Roman"/>
          <w:sz w:val="28"/>
          <w:szCs w:val="28"/>
          <w:lang w:val="uk-UA"/>
        </w:rPr>
        <w:t>обгрунтувати</w:t>
      </w:r>
      <w:proofErr w:type="spellEnd"/>
      <w:r w:rsidRPr="001B044E">
        <w:rPr>
          <w:rFonts w:ascii="Times New Roman" w:hAnsi="Times New Roman" w:cs="Times New Roman"/>
          <w:sz w:val="28"/>
          <w:szCs w:val="28"/>
          <w:lang w:val="uk-UA"/>
        </w:rPr>
        <w:t xml:space="preserve"> рівень ціни розробки, що задовольнить і розробника</w:t>
      </w:r>
      <w:r w:rsidR="00FA588C">
        <w:rPr>
          <w:rFonts w:ascii="Times New Roman" w:hAnsi="Times New Roman" w:cs="Times New Roman"/>
          <w:sz w:val="28"/>
          <w:szCs w:val="28"/>
          <w:lang w:val="uk-UA"/>
        </w:rPr>
        <w:t>,</w:t>
      </w:r>
      <w:r w:rsidRPr="001B044E">
        <w:rPr>
          <w:rFonts w:ascii="Times New Roman" w:hAnsi="Times New Roman" w:cs="Times New Roman"/>
          <w:sz w:val="28"/>
          <w:szCs w:val="28"/>
          <w:lang w:val="uk-UA"/>
        </w:rPr>
        <w:t xml:space="preserve"> і замовника. </w:t>
      </w:r>
    </w:p>
    <w:p w:rsidR="00221C9B" w:rsidRPr="001B044E" w:rsidRDefault="00221C9B" w:rsidP="00221C9B">
      <w:pPr>
        <w:spacing w:after="0" w:line="312" w:lineRule="auto"/>
        <w:ind w:left="-567" w:right="284" w:firstLine="709"/>
        <w:jc w:val="both"/>
        <w:rPr>
          <w:rFonts w:ascii="Times New Roman" w:hAnsi="Times New Roman" w:cs="Times New Roman"/>
          <w:b/>
          <w:sz w:val="28"/>
          <w:szCs w:val="28"/>
          <w:lang w:val="uk-UA"/>
        </w:rPr>
      </w:pPr>
    </w:p>
    <w:p w:rsidR="00221C9B" w:rsidRPr="001B044E" w:rsidRDefault="00221C9B" w:rsidP="00294AFF">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Розрахунок економічного ефекту від використання ліцензії. </w:t>
      </w:r>
      <w:r>
        <w:rPr>
          <w:rFonts w:ascii="Times New Roman" w:hAnsi="Times New Roman" w:cs="Times New Roman"/>
          <w:sz w:val="28"/>
          <w:szCs w:val="28"/>
          <w:lang w:val="uk-UA"/>
        </w:rPr>
        <w:t>Приклад розрахунку економічного ефекту від використання ліцензій протягом років дії ліцензії наведено у таблиці 2.</w:t>
      </w:r>
      <w:r w:rsidR="00A814CC">
        <w:rPr>
          <w:rFonts w:ascii="Times New Roman" w:hAnsi="Times New Roman" w:cs="Times New Roman"/>
          <w:sz w:val="28"/>
          <w:szCs w:val="28"/>
          <w:lang w:val="uk-UA"/>
        </w:rPr>
        <w:t>12</w:t>
      </w:r>
      <w:r>
        <w:rPr>
          <w:rFonts w:ascii="Times New Roman" w:hAnsi="Times New Roman" w:cs="Times New Roman"/>
          <w:sz w:val="28"/>
          <w:szCs w:val="28"/>
          <w:lang w:val="uk-UA"/>
        </w:rPr>
        <w:t xml:space="preserve">. </w:t>
      </w:r>
    </w:p>
    <w:p w:rsidR="00D5189B" w:rsidRPr="001B044E" w:rsidRDefault="00221C9B" w:rsidP="00FA588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Розрахувати економічний ефект від використання ліцензійної технології за роками у період з </w:t>
      </w:r>
      <w:r w:rsidRPr="00A814CC">
        <w:rPr>
          <w:rFonts w:ascii="Times New Roman" w:hAnsi="Times New Roman" w:cs="Times New Roman"/>
          <w:b/>
          <w:i/>
          <w:sz w:val="28"/>
          <w:szCs w:val="28"/>
          <w:lang w:val="uk-UA"/>
        </w:rPr>
        <w:t>2010</w:t>
      </w:r>
      <w:r>
        <w:rPr>
          <w:rFonts w:ascii="Times New Roman" w:hAnsi="Times New Roman" w:cs="Times New Roman"/>
          <w:sz w:val="28"/>
          <w:szCs w:val="28"/>
          <w:lang w:val="uk-UA"/>
        </w:rPr>
        <w:t xml:space="preserve"> по </w:t>
      </w:r>
      <w:r w:rsidR="00FA588C">
        <w:rPr>
          <w:rFonts w:ascii="Times New Roman" w:hAnsi="Times New Roman" w:cs="Times New Roman"/>
          <w:b/>
          <w:i/>
          <w:sz w:val="28"/>
          <w:szCs w:val="28"/>
          <w:lang w:val="uk-UA"/>
        </w:rPr>
        <w:t>2017 р</w:t>
      </w:r>
      <w:r w:rsidRPr="00A814CC">
        <w:rPr>
          <w:rFonts w:ascii="Times New Roman" w:hAnsi="Times New Roman" w:cs="Times New Roman"/>
          <w:b/>
          <w:i/>
          <w:sz w:val="28"/>
          <w:szCs w:val="28"/>
          <w:lang w:val="uk-UA"/>
        </w:rPr>
        <w:t>р</w:t>
      </w:r>
      <w:r>
        <w:rPr>
          <w:rFonts w:ascii="Times New Roman" w:hAnsi="Times New Roman" w:cs="Times New Roman"/>
          <w:sz w:val="28"/>
          <w:szCs w:val="28"/>
          <w:lang w:val="uk-UA"/>
        </w:rPr>
        <w:t xml:space="preserve">. </w:t>
      </w:r>
    </w:p>
    <w:p w:rsidR="00221C9B" w:rsidRDefault="00221C9B" w:rsidP="00221C9B">
      <w:pPr>
        <w:spacing w:after="0" w:line="312" w:lineRule="auto"/>
        <w:ind w:left="-567" w:right="284"/>
        <w:jc w:val="both"/>
        <w:rPr>
          <w:rFonts w:ascii="Times New Roman" w:hAnsi="Times New Roman" w:cs="Times New Roman"/>
          <w:sz w:val="28"/>
          <w:szCs w:val="28"/>
          <w:lang w:val="uk-UA"/>
        </w:rPr>
      </w:pPr>
      <w:r w:rsidRPr="00641124">
        <w:rPr>
          <w:rFonts w:ascii="Times New Roman" w:hAnsi="Times New Roman" w:cs="Times New Roman"/>
          <w:sz w:val="28"/>
          <w:szCs w:val="28"/>
          <w:lang w:val="uk-UA"/>
        </w:rPr>
        <w:t xml:space="preserve">Таблиця </w:t>
      </w:r>
      <w:r w:rsidR="00A814CC">
        <w:rPr>
          <w:rFonts w:ascii="Times New Roman" w:hAnsi="Times New Roman" w:cs="Times New Roman"/>
          <w:sz w:val="28"/>
          <w:szCs w:val="28"/>
          <w:lang w:val="uk-UA"/>
        </w:rPr>
        <w:t>2.12</w:t>
      </w:r>
      <w:r w:rsidRPr="00641124">
        <w:rPr>
          <w:rFonts w:ascii="Times New Roman" w:hAnsi="Times New Roman" w:cs="Times New Roman"/>
          <w:sz w:val="28"/>
          <w:szCs w:val="28"/>
          <w:lang w:val="uk-UA"/>
        </w:rPr>
        <w:t xml:space="preserve"> </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Приклад розрахунку економічного ефекту від використання ліцензії </w:t>
      </w:r>
    </w:p>
    <w:tbl>
      <w:tblPr>
        <w:tblStyle w:val="a3"/>
        <w:tblW w:w="10990" w:type="dxa"/>
        <w:tblInd w:w="-1168" w:type="dxa"/>
        <w:tblLayout w:type="fixed"/>
        <w:tblLook w:val="04A0"/>
      </w:tblPr>
      <w:tblGrid>
        <w:gridCol w:w="1676"/>
        <w:gridCol w:w="703"/>
        <w:gridCol w:w="1440"/>
        <w:gridCol w:w="696"/>
        <w:gridCol w:w="696"/>
        <w:gridCol w:w="816"/>
        <w:gridCol w:w="816"/>
        <w:gridCol w:w="816"/>
        <w:gridCol w:w="816"/>
        <w:gridCol w:w="816"/>
        <w:gridCol w:w="826"/>
        <w:gridCol w:w="873"/>
      </w:tblGrid>
      <w:tr w:rsidR="0099231E" w:rsidRPr="001515EB" w:rsidTr="0099231E">
        <w:tc>
          <w:tcPr>
            <w:tcW w:w="1676" w:type="dxa"/>
            <w:vMerge w:val="restart"/>
          </w:tcPr>
          <w:p w:rsidR="0099231E" w:rsidRPr="0099231E" w:rsidRDefault="0099231E" w:rsidP="0099231E">
            <w:pPr>
              <w:pStyle w:val="a4"/>
              <w:ind w:left="0"/>
              <w:jc w:val="center"/>
              <w:rPr>
                <w:rFonts w:ascii="Times New Roman" w:hAnsi="Times New Roman" w:cs="Times New Roman"/>
                <w:b/>
                <w:i/>
                <w:sz w:val="24"/>
                <w:szCs w:val="24"/>
                <w:lang w:val="uk-UA"/>
              </w:rPr>
            </w:pPr>
            <w:proofErr w:type="spellStart"/>
            <w:r w:rsidRPr="001515EB">
              <w:rPr>
                <w:rFonts w:ascii="Times New Roman" w:hAnsi="Times New Roman" w:cs="Times New Roman"/>
                <w:b/>
                <w:i/>
                <w:sz w:val="24"/>
                <w:szCs w:val="24"/>
                <w:lang w:val="uk-UA"/>
              </w:rPr>
              <w:t>Найменуван</w:t>
            </w:r>
            <w:r>
              <w:rPr>
                <w:rFonts w:ascii="Times New Roman" w:hAnsi="Times New Roman" w:cs="Times New Roman"/>
                <w:b/>
                <w:i/>
                <w:sz w:val="24"/>
                <w:szCs w:val="24"/>
                <w:lang w:val="uk-UA"/>
              </w:rPr>
              <w:t>-</w:t>
            </w:r>
            <w:r w:rsidRPr="001515EB">
              <w:rPr>
                <w:rFonts w:ascii="Times New Roman" w:hAnsi="Times New Roman" w:cs="Times New Roman"/>
                <w:b/>
                <w:i/>
                <w:sz w:val="24"/>
                <w:szCs w:val="24"/>
                <w:lang w:val="uk-UA"/>
              </w:rPr>
              <w:t>ня</w:t>
            </w:r>
            <w:proofErr w:type="spellEnd"/>
            <w:r w:rsidRPr="001515EB">
              <w:rPr>
                <w:rFonts w:ascii="Times New Roman" w:hAnsi="Times New Roman" w:cs="Times New Roman"/>
                <w:b/>
                <w:i/>
                <w:sz w:val="24"/>
                <w:szCs w:val="24"/>
                <w:lang w:val="uk-UA"/>
              </w:rPr>
              <w:t xml:space="preserve"> показника </w:t>
            </w:r>
          </w:p>
        </w:tc>
        <w:tc>
          <w:tcPr>
            <w:tcW w:w="703" w:type="dxa"/>
            <w:vMerge w:val="restart"/>
          </w:tcPr>
          <w:p w:rsidR="0099231E" w:rsidRPr="001515EB" w:rsidRDefault="0099231E" w:rsidP="00A245AE">
            <w:pPr>
              <w:pStyle w:val="a4"/>
              <w:ind w:left="0"/>
              <w:jc w:val="center"/>
              <w:rPr>
                <w:rFonts w:ascii="Times New Roman" w:hAnsi="Times New Roman" w:cs="Times New Roman"/>
                <w:b/>
                <w:i/>
                <w:sz w:val="24"/>
                <w:szCs w:val="24"/>
                <w:lang w:val="uk-UA"/>
              </w:rPr>
            </w:pPr>
            <w:r w:rsidRPr="001515EB">
              <w:rPr>
                <w:rFonts w:ascii="Times New Roman" w:hAnsi="Times New Roman" w:cs="Times New Roman"/>
                <w:b/>
                <w:i/>
                <w:sz w:val="24"/>
                <w:szCs w:val="24"/>
                <w:lang w:val="uk-UA"/>
              </w:rPr>
              <w:t>Од.</w:t>
            </w:r>
          </w:p>
          <w:p w:rsidR="0099231E" w:rsidRPr="001515EB" w:rsidRDefault="0099231E" w:rsidP="00A245AE">
            <w:pPr>
              <w:pStyle w:val="a4"/>
              <w:ind w:left="0"/>
              <w:jc w:val="center"/>
              <w:rPr>
                <w:rFonts w:ascii="Times New Roman" w:hAnsi="Times New Roman" w:cs="Times New Roman"/>
                <w:sz w:val="24"/>
                <w:szCs w:val="24"/>
                <w:lang w:val="uk-UA"/>
              </w:rPr>
            </w:pPr>
            <w:proofErr w:type="spellStart"/>
            <w:r w:rsidRPr="001515EB">
              <w:rPr>
                <w:rFonts w:ascii="Times New Roman" w:hAnsi="Times New Roman" w:cs="Times New Roman"/>
                <w:b/>
                <w:i/>
                <w:sz w:val="24"/>
                <w:szCs w:val="24"/>
                <w:lang w:val="uk-UA"/>
              </w:rPr>
              <w:t>вим</w:t>
            </w:r>
            <w:proofErr w:type="spellEnd"/>
            <w:r w:rsidRPr="001515EB">
              <w:rPr>
                <w:rFonts w:ascii="Times New Roman" w:hAnsi="Times New Roman" w:cs="Times New Roman"/>
                <w:b/>
                <w:i/>
                <w:sz w:val="24"/>
                <w:szCs w:val="24"/>
                <w:lang w:val="uk-UA"/>
              </w:rPr>
              <w:t>.</w:t>
            </w:r>
          </w:p>
        </w:tc>
        <w:tc>
          <w:tcPr>
            <w:tcW w:w="1440" w:type="dxa"/>
            <w:vMerge w:val="restart"/>
          </w:tcPr>
          <w:p w:rsidR="0099231E" w:rsidRPr="001515EB" w:rsidRDefault="0099231E" w:rsidP="00A245AE">
            <w:pPr>
              <w:pStyle w:val="a4"/>
              <w:ind w:left="0"/>
              <w:jc w:val="center"/>
              <w:rPr>
                <w:rFonts w:ascii="Times New Roman" w:hAnsi="Times New Roman" w:cs="Times New Roman"/>
                <w:b/>
                <w:i/>
                <w:sz w:val="24"/>
                <w:szCs w:val="24"/>
                <w:lang w:val="uk-UA"/>
              </w:rPr>
            </w:pPr>
            <w:r w:rsidRPr="001515EB">
              <w:rPr>
                <w:rFonts w:ascii="Times New Roman" w:hAnsi="Times New Roman" w:cs="Times New Roman"/>
                <w:b/>
                <w:i/>
                <w:sz w:val="24"/>
                <w:szCs w:val="24"/>
                <w:lang w:val="uk-UA"/>
              </w:rPr>
              <w:t xml:space="preserve">Умовні </w:t>
            </w:r>
          </w:p>
          <w:p w:rsidR="0099231E" w:rsidRPr="001515EB" w:rsidRDefault="0099231E" w:rsidP="00A245AE">
            <w:pPr>
              <w:pStyle w:val="a4"/>
              <w:ind w:left="0"/>
              <w:jc w:val="center"/>
              <w:rPr>
                <w:rFonts w:ascii="Times New Roman" w:hAnsi="Times New Roman" w:cs="Times New Roman"/>
                <w:sz w:val="24"/>
                <w:szCs w:val="24"/>
                <w:lang w:val="uk-UA"/>
              </w:rPr>
            </w:pPr>
            <w:r w:rsidRPr="001515EB">
              <w:rPr>
                <w:rFonts w:ascii="Times New Roman" w:hAnsi="Times New Roman" w:cs="Times New Roman"/>
                <w:b/>
                <w:i/>
                <w:sz w:val="24"/>
                <w:szCs w:val="24"/>
                <w:lang w:val="uk-UA"/>
              </w:rPr>
              <w:t>позначення</w:t>
            </w:r>
            <w:r>
              <w:rPr>
                <w:rFonts w:ascii="Times New Roman" w:hAnsi="Times New Roman" w:cs="Times New Roman"/>
                <w:sz w:val="24"/>
                <w:szCs w:val="24"/>
                <w:lang w:val="uk-UA"/>
              </w:rPr>
              <w:t xml:space="preserve"> </w:t>
            </w:r>
          </w:p>
        </w:tc>
        <w:tc>
          <w:tcPr>
            <w:tcW w:w="6298" w:type="dxa"/>
            <w:gridSpan w:val="8"/>
          </w:tcPr>
          <w:p w:rsidR="0099231E" w:rsidRPr="001515EB"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Роки (Т) </w:t>
            </w:r>
          </w:p>
        </w:tc>
        <w:tc>
          <w:tcPr>
            <w:tcW w:w="873" w:type="dxa"/>
            <w:vMerge w:val="restart"/>
          </w:tcPr>
          <w:p w:rsidR="0099231E" w:rsidRPr="001515EB" w:rsidRDefault="0099231E" w:rsidP="0099231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Разом</w:t>
            </w:r>
          </w:p>
        </w:tc>
      </w:tr>
      <w:tr w:rsidR="0099231E" w:rsidRPr="001515EB" w:rsidTr="0099231E">
        <w:tc>
          <w:tcPr>
            <w:tcW w:w="1676" w:type="dxa"/>
            <w:vMerge/>
          </w:tcPr>
          <w:p w:rsidR="0099231E" w:rsidRPr="001515EB" w:rsidRDefault="0099231E" w:rsidP="00A245AE">
            <w:pPr>
              <w:pStyle w:val="a4"/>
              <w:ind w:left="0"/>
              <w:jc w:val="center"/>
              <w:rPr>
                <w:rFonts w:ascii="Times New Roman" w:hAnsi="Times New Roman" w:cs="Times New Roman"/>
                <w:sz w:val="24"/>
                <w:szCs w:val="24"/>
                <w:lang w:val="uk-UA"/>
              </w:rPr>
            </w:pPr>
          </w:p>
        </w:tc>
        <w:tc>
          <w:tcPr>
            <w:tcW w:w="703" w:type="dxa"/>
            <w:vMerge/>
          </w:tcPr>
          <w:p w:rsidR="0099231E" w:rsidRPr="001515EB" w:rsidRDefault="0099231E" w:rsidP="00A245AE">
            <w:pPr>
              <w:pStyle w:val="a4"/>
              <w:ind w:left="0"/>
              <w:jc w:val="center"/>
              <w:rPr>
                <w:rFonts w:ascii="Times New Roman" w:hAnsi="Times New Roman" w:cs="Times New Roman"/>
                <w:sz w:val="24"/>
                <w:szCs w:val="24"/>
                <w:lang w:val="uk-UA"/>
              </w:rPr>
            </w:pPr>
          </w:p>
        </w:tc>
        <w:tc>
          <w:tcPr>
            <w:tcW w:w="1440" w:type="dxa"/>
            <w:vMerge/>
          </w:tcPr>
          <w:p w:rsidR="0099231E" w:rsidRPr="001515EB" w:rsidRDefault="0099231E" w:rsidP="00A245AE">
            <w:pPr>
              <w:pStyle w:val="a4"/>
              <w:ind w:left="0"/>
              <w:jc w:val="center"/>
              <w:rPr>
                <w:rFonts w:ascii="Times New Roman" w:hAnsi="Times New Roman" w:cs="Times New Roman"/>
                <w:sz w:val="24"/>
                <w:szCs w:val="24"/>
                <w:lang w:val="uk-UA"/>
              </w:rPr>
            </w:pPr>
          </w:p>
        </w:tc>
        <w:tc>
          <w:tcPr>
            <w:tcW w:w="696" w:type="dxa"/>
          </w:tcPr>
          <w:p w:rsidR="0099231E" w:rsidRPr="001515EB"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2010</w:t>
            </w:r>
          </w:p>
        </w:tc>
        <w:tc>
          <w:tcPr>
            <w:tcW w:w="696" w:type="dxa"/>
          </w:tcPr>
          <w:p w:rsidR="0099231E" w:rsidRPr="001515EB"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2011</w:t>
            </w:r>
          </w:p>
        </w:tc>
        <w:tc>
          <w:tcPr>
            <w:tcW w:w="816" w:type="dxa"/>
          </w:tcPr>
          <w:p w:rsidR="0099231E" w:rsidRPr="001515EB"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2012</w:t>
            </w:r>
          </w:p>
        </w:tc>
        <w:tc>
          <w:tcPr>
            <w:tcW w:w="816" w:type="dxa"/>
          </w:tcPr>
          <w:p w:rsidR="0099231E" w:rsidRPr="001515EB"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2013</w:t>
            </w:r>
          </w:p>
        </w:tc>
        <w:tc>
          <w:tcPr>
            <w:tcW w:w="816" w:type="dxa"/>
          </w:tcPr>
          <w:p w:rsidR="0099231E" w:rsidRPr="001515EB"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2014</w:t>
            </w:r>
          </w:p>
        </w:tc>
        <w:tc>
          <w:tcPr>
            <w:tcW w:w="816" w:type="dxa"/>
          </w:tcPr>
          <w:p w:rsidR="0099231E" w:rsidRPr="001515EB"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2015</w:t>
            </w:r>
          </w:p>
        </w:tc>
        <w:tc>
          <w:tcPr>
            <w:tcW w:w="816" w:type="dxa"/>
          </w:tcPr>
          <w:p w:rsidR="0099231E" w:rsidRPr="001515EB"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2016</w:t>
            </w:r>
          </w:p>
        </w:tc>
        <w:tc>
          <w:tcPr>
            <w:tcW w:w="826" w:type="dxa"/>
          </w:tcPr>
          <w:p w:rsidR="0099231E" w:rsidRPr="001515EB"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2017</w:t>
            </w:r>
          </w:p>
        </w:tc>
        <w:tc>
          <w:tcPr>
            <w:tcW w:w="873" w:type="dxa"/>
            <w:vMerge/>
          </w:tcPr>
          <w:p w:rsidR="0099231E" w:rsidRPr="001515EB" w:rsidRDefault="0099231E" w:rsidP="00A245AE">
            <w:pPr>
              <w:pStyle w:val="a4"/>
              <w:ind w:left="0"/>
              <w:jc w:val="center"/>
              <w:rPr>
                <w:rFonts w:ascii="Times New Roman" w:hAnsi="Times New Roman" w:cs="Times New Roman"/>
                <w:sz w:val="24"/>
                <w:szCs w:val="24"/>
                <w:lang w:val="uk-UA"/>
              </w:rPr>
            </w:pPr>
          </w:p>
        </w:tc>
      </w:tr>
      <w:tr w:rsidR="0099231E" w:rsidRPr="001515EB" w:rsidTr="0099231E">
        <w:tc>
          <w:tcPr>
            <w:tcW w:w="1676" w:type="dxa"/>
          </w:tcPr>
          <w:p w:rsidR="00221C9B" w:rsidRPr="001515EB" w:rsidRDefault="00221C9B"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Обсяг продукції </w:t>
            </w:r>
          </w:p>
        </w:tc>
        <w:tc>
          <w:tcPr>
            <w:tcW w:w="703" w:type="dxa"/>
          </w:tcPr>
          <w:p w:rsidR="00221C9B" w:rsidRPr="00A814CC" w:rsidRDefault="00221C9B" w:rsidP="00A245AE">
            <w:pPr>
              <w:pStyle w:val="a4"/>
              <w:ind w:left="0"/>
              <w:jc w:val="center"/>
              <w:rPr>
                <w:rFonts w:ascii="Times New Roman" w:hAnsi="Times New Roman" w:cs="Times New Roman"/>
                <w:b/>
                <w:i/>
                <w:sz w:val="24"/>
                <w:szCs w:val="24"/>
                <w:lang w:val="uk-UA"/>
              </w:rPr>
            </w:pPr>
            <w:r w:rsidRPr="00A814CC">
              <w:rPr>
                <w:rFonts w:ascii="Times New Roman" w:hAnsi="Times New Roman" w:cs="Times New Roman"/>
                <w:b/>
                <w:i/>
                <w:sz w:val="24"/>
                <w:szCs w:val="24"/>
                <w:lang w:val="uk-UA"/>
              </w:rPr>
              <w:t>тис. грн.</w:t>
            </w:r>
          </w:p>
        </w:tc>
        <w:tc>
          <w:tcPr>
            <w:tcW w:w="1440" w:type="dxa"/>
          </w:tcPr>
          <w:p w:rsidR="00221C9B"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V (min) </w:t>
            </w:r>
          </w:p>
          <w:p w:rsidR="00221C9B" w:rsidRPr="001515EB"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V (max)</w:t>
            </w:r>
          </w:p>
        </w:tc>
        <w:tc>
          <w:tcPr>
            <w:tcW w:w="696" w:type="dxa"/>
          </w:tcPr>
          <w:p w:rsidR="00221C9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w:t>
            </w:r>
            <w:r w:rsidR="00221C9B">
              <w:rPr>
                <w:rFonts w:ascii="Times New Roman" w:hAnsi="Times New Roman" w:cs="Times New Roman"/>
                <w:sz w:val="24"/>
                <w:szCs w:val="24"/>
                <w:lang w:val="uk-UA"/>
              </w:rPr>
              <w:t xml:space="preserve">000 </w:t>
            </w: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w:t>
            </w:r>
            <w:r w:rsidR="00221C9B">
              <w:rPr>
                <w:rFonts w:ascii="Times New Roman" w:hAnsi="Times New Roman" w:cs="Times New Roman"/>
                <w:sz w:val="24"/>
                <w:szCs w:val="24"/>
                <w:lang w:val="uk-UA"/>
              </w:rPr>
              <w:t xml:space="preserve">000 </w:t>
            </w:r>
          </w:p>
        </w:tc>
        <w:tc>
          <w:tcPr>
            <w:tcW w:w="696" w:type="dxa"/>
          </w:tcPr>
          <w:p w:rsidR="00221C9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6</w:t>
            </w:r>
            <w:r w:rsidR="00221C9B">
              <w:rPr>
                <w:rFonts w:ascii="Times New Roman" w:hAnsi="Times New Roman" w:cs="Times New Roman"/>
                <w:sz w:val="24"/>
                <w:szCs w:val="24"/>
                <w:lang w:val="uk-UA"/>
              </w:rPr>
              <w:t xml:space="preserve">000 </w:t>
            </w: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6</w:t>
            </w:r>
            <w:r w:rsidR="00221C9B">
              <w:rPr>
                <w:rFonts w:ascii="Times New Roman" w:hAnsi="Times New Roman" w:cs="Times New Roman"/>
                <w:sz w:val="24"/>
                <w:szCs w:val="24"/>
                <w:lang w:val="uk-UA"/>
              </w:rPr>
              <w:t xml:space="preserve">000 </w:t>
            </w:r>
          </w:p>
        </w:tc>
        <w:tc>
          <w:tcPr>
            <w:tcW w:w="816" w:type="dxa"/>
          </w:tcPr>
          <w:p w:rsidR="00221C9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6</w:t>
            </w:r>
            <w:r w:rsidR="00221C9B">
              <w:rPr>
                <w:rFonts w:ascii="Times New Roman" w:hAnsi="Times New Roman" w:cs="Times New Roman"/>
                <w:sz w:val="24"/>
                <w:szCs w:val="24"/>
                <w:lang w:val="uk-UA"/>
              </w:rPr>
              <w:t xml:space="preserve">000 </w:t>
            </w: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15</w:t>
            </w:r>
            <w:r w:rsidR="00221C9B">
              <w:rPr>
                <w:rFonts w:ascii="Times New Roman" w:hAnsi="Times New Roman" w:cs="Times New Roman"/>
                <w:sz w:val="24"/>
                <w:szCs w:val="24"/>
                <w:lang w:val="uk-UA"/>
              </w:rPr>
              <w:t>000</w:t>
            </w:r>
          </w:p>
        </w:tc>
        <w:tc>
          <w:tcPr>
            <w:tcW w:w="816" w:type="dxa"/>
          </w:tcPr>
          <w:p w:rsidR="00221C9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6</w:t>
            </w:r>
            <w:r w:rsidR="00221C9B">
              <w:rPr>
                <w:rFonts w:ascii="Times New Roman" w:hAnsi="Times New Roman" w:cs="Times New Roman"/>
                <w:sz w:val="24"/>
                <w:szCs w:val="24"/>
                <w:lang w:val="uk-UA"/>
              </w:rPr>
              <w:t xml:space="preserve">000 </w:t>
            </w: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15</w:t>
            </w:r>
            <w:r w:rsidR="00221C9B">
              <w:rPr>
                <w:rFonts w:ascii="Times New Roman" w:hAnsi="Times New Roman" w:cs="Times New Roman"/>
                <w:sz w:val="24"/>
                <w:szCs w:val="24"/>
                <w:lang w:val="uk-UA"/>
              </w:rPr>
              <w:t>000</w:t>
            </w:r>
          </w:p>
        </w:tc>
        <w:tc>
          <w:tcPr>
            <w:tcW w:w="816" w:type="dxa"/>
          </w:tcPr>
          <w:p w:rsidR="00221C9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6</w:t>
            </w:r>
            <w:r w:rsidR="00221C9B">
              <w:rPr>
                <w:rFonts w:ascii="Times New Roman" w:hAnsi="Times New Roman" w:cs="Times New Roman"/>
                <w:sz w:val="24"/>
                <w:szCs w:val="24"/>
                <w:lang w:val="uk-UA"/>
              </w:rPr>
              <w:t xml:space="preserve">000 </w:t>
            </w: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15</w:t>
            </w:r>
            <w:r w:rsidR="00221C9B">
              <w:rPr>
                <w:rFonts w:ascii="Times New Roman" w:hAnsi="Times New Roman" w:cs="Times New Roman"/>
                <w:sz w:val="24"/>
                <w:szCs w:val="24"/>
                <w:lang w:val="uk-UA"/>
              </w:rPr>
              <w:t>000</w:t>
            </w:r>
          </w:p>
        </w:tc>
        <w:tc>
          <w:tcPr>
            <w:tcW w:w="816" w:type="dxa"/>
          </w:tcPr>
          <w:p w:rsidR="00221C9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w:t>
            </w:r>
            <w:r w:rsidR="00221C9B">
              <w:rPr>
                <w:rFonts w:ascii="Times New Roman" w:hAnsi="Times New Roman" w:cs="Times New Roman"/>
                <w:sz w:val="24"/>
                <w:szCs w:val="24"/>
                <w:lang w:val="uk-UA"/>
              </w:rPr>
              <w:t xml:space="preserve">500 </w:t>
            </w: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11</w:t>
            </w:r>
            <w:r w:rsidR="00221C9B">
              <w:rPr>
                <w:rFonts w:ascii="Times New Roman" w:hAnsi="Times New Roman" w:cs="Times New Roman"/>
                <w:sz w:val="24"/>
                <w:szCs w:val="24"/>
                <w:lang w:val="uk-UA"/>
              </w:rPr>
              <w:t xml:space="preserve">000 </w:t>
            </w:r>
          </w:p>
        </w:tc>
        <w:tc>
          <w:tcPr>
            <w:tcW w:w="816" w:type="dxa"/>
          </w:tcPr>
          <w:p w:rsidR="00221C9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w:t>
            </w:r>
            <w:r w:rsidR="00221C9B">
              <w:rPr>
                <w:rFonts w:ascii="Times New Roman" w:hAnsi="Times New Roman" w:cs="Times New Roman"/>
                <w:sz w:val="24"/>
                <w:szCs w:val="24"/>
                <w:lang w:val="uk-UA"/>
              </w:rPr>
              <w:t xml:space="preserve">000 </w:t>
            </w: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w:t>
            </w:r>
            <w:r w:rsidR="00221C9B">
              <w:rPr>
                <w:rFonts w:ascii="Times New Roman" w:hAnsi="Times New Roman" w:cs="Times New Roman"/>
                <w:sz w:val="24"/>
                <w:szCs w:val="24"/>
                <w:lang w:val="uk-UA"/>
              </w:rPr>
              <w:t xml:space="preserve">000 </w:t>
            </w:r>
          </w:p>
        </w:tc>
        <w:tc>
          <w:tcPr>
            <w:tcW w:w="826" w:type="dxa"/>
          </w:tcPr>
          <w:p w:rsidR="00221C9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w:t>
            </w:r>
            <w:r w:rsidR="00221C9B">
              <w:rPr>
                <w:rFonts w:ascii="Times New Roman" w:hAnsi="Times New Roman" w:cs="Times New Roman"/>
                <w:sz w:val="24"/>
                <w:szCs w:val="24"/>
                <w:lang w:val="uk-UA"/>
              </w:rPr>
              <w:t xml:space="preserve">500 </w:t>
            </w: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w:t>
            </w:r>
            <w:r w:rsidR="00221C9B">
              <w:rPr>
                <w:rFonts w:ascii="Times New Roman" w:hAnsi="Times New Roman" w:cs="Times New Roman"/>
                <w:sz w:val="24"/>
                <w:szCs w:val="24"/>
                <w:lang w:val="uk-UA"/>
              </w:rPr>
              <w:t xml:space="preserve">000 </w:t>
            </w:r>
          </w:p>
        </w:tc>
        <w:tc>
          <w:tcPr>
            <w:tcW w:w="873" w:type="dxa"/>
          </w:tcPr>
          <w:p w:rsidR="00221C9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41</w:t>
            </w:r>
            <w:r w:rsidR="00221C9B">
              <w:rPr>
                <w:rFonts w:ascii="Times New Roman" w:hAnsi="Times New Roman" w:cs="Times New Roman"/>
                <w:sz w:val="24"/>
                <w:szCs w:val="24"/>
                <w:lang w:val="uk-UA"/>
              </w:rPr>
              <w:t xml:space="preserve">000 </w:t>
            </w: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82</w:t>
            </w:r>
            <w:r w:rsidR="00221C9B">
              <w:rPr>
                <w:rFonts w:ascii="Times New Roman" w:hAnsi="Times New Roman" w:cs="Times New Roman"/>
                <w:sz w:val="24"/>
                <w:szCs w:val="24"/>
                <w:lang w:val="uk-UA"/>
              </w:rPr>
              <w:t xml:space="preserve">000 </w:t>
            </w:r>
          </w:p>
        </w:tc>
      </w:tr>
      <w:tr w:rsidR="0099231E" w:rsidRPr="001515EB" w:rsidTr="0099231E">
        <w:tc>
          <w:tcPr>
            <w:tcW w:w="1676" w:type="dxa"/>
          </w:tcPr>
          <w:p w:rsidR="00221C9B" w:rsidRPr="001515EB" w:rsidRDefault="00221C9B"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Вартісна оцінка прибутку від використання ліцензійної технології</w:t>
            </w:r>
          </w:p>
        </w:tc>
        <w:tc>
          <w:tcPr>
            <w:tcW w:w="703" w:type="dxa"/>
          </w:tcPr>
          <w:p w:rsidR="00221C9B" w:rsidRDefault="00221C9B" w:rsidP="00A245AE">
            <w:pPr>
              <w:pStyle w:val="a4"/>
              <w:ind w:left="0"/>
              <w:jc w:val="center"/>
              <w:rPr>
                <w:rFonts w:ascii="Times New Roman" w:hAnsi="Times New Roman" w:cs="Times New Roman"/>
                <w:sz w:val="24"/>
                <w:szCs w:val="24"/>
                <w:lang w:val="uk-UA"/>
              </w:rPr>
            </w:pPr>
          </w:p>
          <w:p w:rsidR="00221C9B" w:rsidRPr="00A814CC" w:rsidRDefault="00221C9B" w:rsidP="00A245AE">
            <w:pPr>
              <w:pStyle w:val="a4"/>
              <w:ind w:left="0"/>
              <w:jc w:val="center"/>
              <w:rPr>
                <w:rFonts w:ascii="Times New Roman" w:hAnsi="Times New Roman" w:cs="Times New Roman"/>
                <w:b/>
                <w:i/>
                <w:sz w:val="24"/>
                <w:szCs w:val="24"/>
                <w:lang w:val="uk-UA"/>
              </w:rPr>
            </w:pPr>
            <w:r w:rsidRPr="00A814CC">
              <w:rPr>
                <w:rFonts w:ascii="Times New Roman" w:hAnsi="Times New Roman" w:cs="Times New Roman"/>
                <w:b/>
                <w:i/>
                <w:sz w:val="24"/>
                <w:szCs w:val="24"/>
                <w:lang w:val="uk-UA"/>
              </w:rPr>
              <w:t>%</w:t>
            </w:r>
          </w:p>
        </w:tc>
        <w:tc>
          <w:tcPr>
            <w:tcW w:w="1440" w:type="dxa"/>
          </w:tcPr>
          <w:p w:rsidR="00221C9B" w:rsidRDefault="00221C9B" w:rsidP="00A245AE">
            <w:pPr>
              <w:pStyle w:val="a4"/>
              <w:ind w:left="0"/>
              <w:jc w:val="center"/>
              <w:rPr>
                <w:rFonts w:ascii="Times New Roman" w:hAnsi="Times New Roman" w:cs="Times New Roman"/>
                <w:b/>
                <w:i/>
                <w:sz w:val="24"/>
                <w:szCs w:val="24"/>
                <w:lang w:val="en-US"/>
              </w:rPr>
            </w:pPr>
          </w:p>
          <w:p w:rsidR="00221C9B"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R </w:t>
            </w:r>
            <w:r>
              <w:rPr>
                <w:rFonts w:ascii="Times New Roman" w:hAnsi="Times New Roman" w:cs="Times New Roman"/>
                <w:b/>
                <w:i/>
                <w:sz w:val="24"/>
                <w:szCs w:val="24"/>
                <w:lang w:val="uk-UA"/>
              </w:rPr>
              <w:t xml:space="preserve">від </w:t>
            </w:r>
            <w:r>
              <w:rPr>
                <w:rFonts w:ascii="Times New Roman" w:hAnsi="Times New Roman" w:cs="Times New Roman"/>
                <w:b/>
                <w:i/>
                <w:sz w:val="24"/>
                <w:szCs w:val="24"/>
                <w:lang w:val="en-US"/>
              </w:rPr>
              <w:t xml:space="preserve">V </w:t>
            </w:r>
          </w:p>
          <w:p w:rsidR="00221C9B" w:rsidRDefault="00221C9B" w:rsidP="00A245AE">
            <w:pPr>
              <w:pStyle w:val="a4"/>
              <w:ind w:left="0"/>
              <w:jc w:val="center"/>
              <w:rPr>
                <w:rFonts w:ascii="Times New Roman" w:hAnsi="Times New Roman" w:cs="Times New Roman"/>
                <w:b/>
                <w:i/>
                <w:sz w:val="24"/>
                <w:szCs w:val="24"/>
                <w:lang w:val="en-US"/>
              </w:rPr>
            </w:pPr>
          </w:p>
          <w:p w:rsidR="00221C9B" w:rsidRPr="001515EB"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(min, max)</w:t>
            </w:r>
          </w:p>
        </w:tc>
        <w:tc>
          <w:tcPr>
            <w:tcW w:w="69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7,5</w:t>
            </w:r>
            <w:r w:rsidR="00221C9B">
              <w:rPr>
                <w:rFonts w:ascii="Times New Roman" w:hAnsi="Times New Roman" w:cs="Times New Roman"/>
                <w:sz w:val="24"/>
                <w:szCs w:val="24"/>
                <w:lang w:val="uk-UA"/>
              </w:rPr>
              <w:t xml:space="preserve"> </w:t>
            </w:r>
          </w:p>
        </w:tc>
        <w:tc>
          <w:tcPr>
            <w:tcW w:w="69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10,0</w:t>
            </w:r>
            <w:r w:rsidR="00221C9B">
              <w:rPr>
                <w:rFonts w:ascii="Times New Roman" w:hAnsi="Times New Roman" w:cs="Times New Roman"/>
                <w:sz w:val="24"/>
                <w:szCs w:val="24"/>
                <w:lang w:val="uk-UA"/>
              </w:rPr>
              <w:t xml:space="preserve"> </w:t>
            </w:r>
          </w:p>
        </w:tc>
        <w:tc>
          <w:tcPr>
            <w:tcW w:w="81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11,0</w:t>
            </w:r>
            <w:r w:rsidR="00221C9B">
              <w:rPr>
                <w:rFonts w:ascii="Times New Roman" w:hAnsi="Times New Roman" w:cs="Times New Roman"/>
                <w:sz w:val="24"/>
                <w:szCs w:val="24"/>
                <w:lang w:val="uk-UA"/>
              </w:rPr>
              <w:t xml:space="preserve"> </w:t>
            </w:r>
          </w:p>
        </w:tc>
        <w:tc>
          <w:tcPr>
            <w:tcW w:w="81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11,0</w:t>
            </w:r>
            <w:r w:rsidR="00221C9B">
              <w:rPr>
                <w:rFonts w:ascii="Times New Roman" w:hAnsi="Times New Roman" w:cs="Times New Roman"/>
                <w:sz w:val="24"/>
                <w:szCs w:val="24"/>
                <w:lang w:val="uk-UA"/>
              </w:rPr>
              <w:t xml:space="preserve"> </w:t>
            </w:r>
          </w:p>
        </w:tc>
        <w:tc>
          <w:tcPr>
            <w:tcW w:w="81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11,0</w:t>
            </w:r>
            <w:r w:rsidR="00221C9B">
              <w:rPr>
                <w:rFonts w:ascii="Times New Roman" w:hAnsi="Times New Roman" w:cs="Times New Roman"/>
                <w:sz w:val="24"/>
                <w:szCs w:val="24"/>
                <w:lang w:val="uk-UA"/>
              </w:rPr>
              <w:t xml:space="preserve"> </w:t>
            </w:r>
          </w:p>
        </w:tc>
        <w:tc>
          <w:tcPr>
            <w:tcW w:w="81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11,0</w:t>
            </w:r>
            <w:r w:rsidR="00221C9B">
              <w:rPr>
                <w:rFonts w:ascii="Times New Roman" w:hAnsi="Times New Roman" w:cs="Times New Roman"/>
                <w:sz w:val="24"/>
                <w:szCs w:val="24"/>
                <w:lang w:val="uk-UA"/>
              </w:rPr>
              <w:t xml:space="preserve"> </w:t>
            </w:r>
          </w:p>
        </w:tc>
        <w:tc>
          <w:tcPr>
            <w:tcW w:w="81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11,0</w:t>
            </w:r>
            <w:r w:rsidR="00221C9B">
              <w:rPr>
                <w:rFonts w:ascii="Times New Roman" w:hAnsi="Times New Roman" w:cs="Times New Roman"/>
                <w:sz w:val="24"/>
                <w:szCs w:val="24"/>
                <w:lang w:val="uk-UA"/>
              </w:rPr>
              <w:t xml:space="preserve"> </w:t>
            </w:r>
          </w:p>
        </w:tc>
        <w:tc>
          <w:tcPr>
            <w:tcW w:w="82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11,0</w:t>
            </w:r>
            <w:r w:rsidR="00221C9B">
              <w:rPr>
                <w:rFonts w:ascii="Times New Roman" w:hAnsi="Times New Roman" w:cs="Times New Roman"/>
                <w:sz w:val="24"/>
                <w:szCs w:val="24"/>
                <w:lang w:val="uk-UA"/>
              </w:rPr>
              <w:t xml:space="preserve"> </w:t>
            </w:r>
          </w:p>
        </w:tc>
        <w:tc>
          <w:tcPr>
            <w:tcW w:w="873"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r>
      <w:tr w:rsidR="0099231E" w:rsidRPr="001515EB" w:rsidTr="0099231E">
        <w:tc>
          <w:tcPr>
            <w:tcW w:w="1676" w:type="dxa"/>
          </w:tcPr>
          <w:p w:rsidR="00221C9B" w:rsidRPr="001515EB" w:rsidRDefault="00221C9B" w:rsidP="00FA588C">
            <w:pPr>
              <w:pStyle w:val="a4"/>
              <w:ind w:left="-57" w:right="-57"/>
              <w:rPr>
                <w:rFonts w:ascii="Times New Roman" w:hAnsi="Times New Roman" w:cs="Times New Roman"/>
                <w:sz w:val="24"/>
                <w:szCs w:val="24"/>
                <w:lang w:val="uk-UA"/>
              </w:rPr>
            </w:pPr>
            <w:r>
              <w:rPr>
                <w:rFonts w:ascii="Times New Roman" w:hAnsi="Times New Roman" w:cs="Times New Roman"/>
                <w:sz w:val="24"/>
                <w:szCs w:val="24"/>
                <w:lang w:val="uk-UA"/>
              </w:rPr>
              <w:t xml:space="preserve">Витрати, </w:t>
            </w:r>
            <w:proofErr w:type="spellStart"/>
            <w:r>
              <w:rPr>
                <w:rFonts w:ascii="Times New Roman" w:hAnsi="Times New Roman" w:cs="Times New Roman"/>
                <w:sz w:val="24"/>
                <w:szCs w:val="24"/>
                <w:lang w:val="uk-UA"/>
              </w:rPr>
              <w:t>пов</w:t>
            </w:r>
            <w:proofErr w:type="spellEnd"/>
            <w:r w:rsidRPr="007B43EB">
              <w:rPr>
                <w:rFonts w:ascii="Times New Roman" w:hAnsi="Times New Roman" w:cs="Times New Roman"/>
                <w:sz w:val="24"/>
                <w:szCs w:val="24"/>
              </w:rPr>
              <w:t>’</w:t>
            </w:r>
            <w:proofErr w:type="spellStart"/>
            <w:r>
              <w:rPr>
                <w:rFonts w:ascii="Times New Roman" w:hAnsi="Times New Roman" w:cs="Times New Roman"/>
                <w:sz w:val="24"/>
                <w:szCs w:val="24"/>
                <w:lang w:val="uk-UA"/>
              </w:rPr>
              <w:t>язані</w:t>
            </w:r>
            <w:proofErr w:type="spellEnd"/>
            <w:r>
              <w:rPr>
                <w:rFonts w:ascii="Times New Roman" w:hAnsi="Times New Roman" w:cs="Times New Roman"/>
                <w:sz w:val="24"/>
                <w:szCs w:val="24"/>
                <w:lang w:val="uk-UA"/>
              </w:rPr>
              <w:t xml:space="preserve"> із використанням ліцензійної технології</w:t>
            </w:r>
          </w:p>
        </w:tc>
        <w:tc>
          <w:tcPr>
            <w:tcW w:w="703" w:type="dxa"/>
          </w:tcPr>
          <w:p w:rsidR="00221C9B" w:rsidRDefault="00221C9B" w:rsidP="00A245AE">
            <w:pPr>
              <w:pStyle w:val="a4"/>
              <w:ind w:left="0"/>
              <w:jc w:val="center"/>
              <w:rPr>
                <w:rFonts w:ascii="Times New Roman" w:hAnsi="Times New Roman" w:cs="Times New Roman"/>
                <w:sz w:val="24"/>
                <w:szCs w:val="24"/>
                <w:lang w:val="uk-UA"/>
              </w:rPr>
            </w:pPr>
          </w:p>
          <w:p w:rsidR="00221C9B" w:rsidRPr="00A814CC" w:rsidRDefault="00221C9B" w:rsidP="00A245AE">
            <w:pPr>
              <w:pStyle w:val="a4"/>
              <w:ind w:left="0"/>
              <w:jc w:val="center"/>
              <w:rPr>
                <w:rFonts w:ascii="Times New Roman" w:hAnsi="Times New Roman" w:cs="Times New Roman"/>
                <w:b/>
                <w:i/>
                <w:sz w:val="24"/>
                <w:szCs w:val="24"/>
                <w:lang w:val="uk-UA"/>
              </w:rPr>
            </w:pPr>
            <w:r w:rsidRPr="00A814CC">
              <w:rPr>
                <w:rFonts w:ascii="Times New Roman" w:hAnsi="Times New Roman" w:cs="Times New Roman"/>
                <w:b/>
                <w:i/>
                <w:sz w:val="24"/>
                <w:szCs w:val="24"/>
                <w:lang w:val="uk-UA"/>
              </w:rPr>
              <w:t>%</w:t>
            </w:r>
          </w:p>
        </w:tc>
        <w:tc>
          <w:tcPr>
            <w:tcW w:w="1440" w:type="dxa"/>
          </w:tcPr>
          <w:p w:rsidR="00221C9B" w:rsidRDefault="00221C9B" w:rsidP="00A245AE">
            <w:pPr>
              <w:pStyle w:val="a4"/>
              <w:ind w:left="0"/>
              <w:jc w:val="center"/>
              <w:rPr>
                <w:rFonts w:ascii="Times New Roman" w:hAnsi="Times New Roman" w:cs="Times New Roman"/>
                <w:b/>
                <w:i/>
                <w:sz w:val="24"/>
                <w:szCs w:val="24"/>
                <w:lang w:val="en-US"/>
              </w:rPr>
            </w:pPr>
          </w:p>
          <w:p w:rsidR="00221C9B"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S </w:t>
            </w:r>
            <w:r>
              <w:rPr>
                <w:rFonts w:ascii="Times New Roman" w:hAnsi="Times New Roman" w:cs="Times New Roman"/>
                <w:b/>
                <w:i/>
                <w:sz w:val="24"/>
                <w:szCs w:val="24"/>
                <w:lang w:val="uk-UA"/>
              </w:rPr>
              <w:t xml:space="preserve">від </w:t>
            </w:r>
            <w:r>
              <w:rPr>
                <w:rFonts w:ascii="Times New Roman" w:hAnsi="Times New Roman" w:cs="Times New Roman"/>
                <w:b/>
                <w:i/>
                <w:sz w:val="24"/>
                <w:szCs w:val="24"/>
                <w:lang w:val="en-US"/>
              </w:rPr>
              <w:t xml:space="preserve">V </w:t>
            </w:r>
          </w:p>
          <w:p w:rsidR="00221C9B" w:rsidRDefault="00221C9B" w:rsidP="00A245AE">
            <w:pPr>
              <w:pStyle w:val="a4"/>
              <w:ind w:left="0"/>
              <w:jc w:val="center"/>
              <w:rPr>
                <w:rFonts w:ascii="Times New Roman" w:hAnsi="Times New Roman" w:cs="Times New Roman"/>
                <w:b/>
                <w:i/>
                <w:sz w:val="24"/>
                <w:szCs w:val="24"/>
                <w:lang w:val="en-US"/>
              </w:rPr>
            </w:pPr>
          </w:p>
          <w:p w:rsidR="00221C9B" w:rsidRPr="001515EB"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(min, max)</w:t>
            </w:r>
          </w:p>
        </w:tc>
        <w:tc>
          <w:tcPr>
            <w:tcW w:w="69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6</w:t>
            </w:r>
            <w:r w:rsidR="00221C9B">
              <w:rPr>
                <w:rFonts w:ascii="Times New Roman" w:hAnsi="Times New Roman" w:cs="Times New Roman"/>
                <w:sz w:val="24"/>
                <w:szCs w:val="24"/>
                <w:lang w:val="uk-UA"/>
              </w:rPr>
              <w:t>,0</w:t>
            </w:r>
          </w:p>
        </w:tc>
        <w:tc>
          <w:tcPr>
            <w:tcW w:w="69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5,5</w:t>
            </w:r>
            <w:r w:rsidR="00221C9B">
              <w:rPr>
                <w:rFonts w:ascii="Times New Roman" w:hAnsi="Times New Roman" w:cs="Times New Roman"/>
                <w:sz w:val="24"/>
                <w:szCs w:val="24"/>
                <w:lang w:val="uk-UA"/>
              </w:rPr>
              <w:t xml:space="preserve"> </w:t>
            </w:r>
          </w:p>
        </w:tc>
        <w:tc>
          <w:tcPr>
            <w:tcW w:w="81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5,5</w:t>
            </w:r>
            <w:r w:rsidR="00221C9B">
              <w:rPr>
                <w:rFonts w:ascii="Times New Roman" w:hAnsi="Times New Roman" w:cs="Times New Roman"/>
                <w:sz w:val="24"/>
                <w:szCs w:val="24"/>
                <w:lang w:val="uk-UA"/>
              </w:rPr>
              <w:t xml:space="preserve"> </w:t>
            </w:r>
          </w:p>
        </w:tc>
        <w:tc>
          <w:tcPr>
            <w:tcW w:w="81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5,5</w:t>
            </w:r>
            <w:r w:rsidR="00221C9B">
              <w:rPr>
                <w:rFonts w:ascii="Times New Roman" w:hAnsi="Times New Roman" w:cs="Times New Roman"/>
                <w:sz w:val="24"/>
                <w:szCs w:val="24"/>
                <w:lang w:val="uk-UA"/>
              </w:rPr>
              <w:t xml:space="preserve"> </w:t>
            </w:r>
          </w:p>
        </w:tc>
        <w:tc>
          <w:tcPr>
            <w:tcW w:w="81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5,3 </w:t>
            </w:r>
          </w:p>
        </w:tc>
        <w:tc>
          <w:tcPr>
            <w:tcW w:w="81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5,5</w:t>
            </w:r>
            <w:r w:rsidR="00221C9B">
              <w:rPr>
                <w:rFonts w:ascii="Times New Roman" w:hAnsi="Times New Roman" w:cs="Times New Roman"/>
                <w:sz w:val="24"/>
                <w:szCs w:val="24"/>
                <w:lang w:val="uk-UA"/>
              </w:rPr>
              <w:t xml:space="preserve"> </w:t>
            </w:r>
          </w:p>
        </w:tc>
        <w:tc>
          <w:tcPr>
            <w:tcW w:w="81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5,5</w:t>
            </w:r>
            <w:r w:rsidR="00221C9B">
              <w:rPr>
                <w:rFonts w:ascii="Times New Roman" w:hAnsi="Times New Roman" w:cs="Times New Roman"/>
                <w:sz w:val="24"/>
                <w:szCs w:val="24"/>
                <w:lang w:val="uk-UA"/>
              </w:rPr>
              <w:t xml:space="preserve"> </w:t>
            </w:r>
          </w:p>
        </w:tc>
        <w:tc>
          <w:tcPr>
            <w:tcW w:w="82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A814CC"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5,5</w:t>
            </w:r>
          </w:p>
        </w:tc>
        <w:tc>
          <w:tcPr>
            <w:tcW w:w="873"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r>
      <w:tr w:rsidR="0099231E" w:rsidRPr="001515EB" w:rsidTr="0099231E">
        <w:tc>
          <w:tcPr>
            <w:tcW w:w="1676" w:type="dxa"/>
          </w:tcPr>
          <w:p w:rsidR="00221C9B" w:rsidRPr="0099231E" w:rsidRDefault="00221C9B" w:rsidP="0099231E">
            <w:pPr>
              <w:pStyle w:val="a4"/>
              <w:ind w:left="0"/>
              <w:rPr>
                <w:rFonts w:ascii="Times New Roman" w:hAnsi="Times New Roman" w:cs="Times New Roman"/>
                <w:sz w:val="24"/>
                <w:szCs w:val="24"/>
                <w:lang w:val="uk-UA"/>
              </w:rPr>
            </w:pPr>
            <w:proofErr w:type="spellStart"/>
            <w:r>
              <w:rPr>
                <w:rFonts w:ascii="Times New Roman" w:hAnsi="Times New Roman" w:cs="Times New Roman"/>
                <w:sz w:val="24"/>
                <w:szCs w:val="24"/>
                <w:lang w:val="uk-UA"/>
              </w:rPr>
              <w:t>Дисконтуван</w:t>
            </w:r>
            <w:r w:rsidR="0099231E">
              <w:rPr>
                <w:rFonts w:ascii="Times New Roman" w:hAnsi="Times New Roman" w:cs="Times New Roman"/>
                <w:sz w:val="24"/>
                <w:szCs w:val="24"/>
                <w:lang w:val="uk-UA"/>
              </w:rPr>
              <w:t>-</w:t>
            </w:r>
            <w:r>
              <w:rPr>
                <w:rFonts w:ascii="Times New Roman" w:hAnsi="Times New Roman" w:cs="Times New Roman"/>
                <w:sz w:val="24"/>
                <w:szCs w:val="24"/>
                <w:lang w:val="uk-UA"/>
              </w:rPr>
              <w:t>ня</w:t>
            </w:r>
            <w:proofErr w:type="spellEnd"/>
            <w:r>
              <w:rPr>
                <w:rFonts w:ascii="Times New Roman" w:hAnsi="Times New Roman" w:cs="Times New Roman"/>
                <w:sz w:val="24"/>
                <w:szCs w:val="24"/>
                <w:lang w:val="uk-UA"/>
              </w:rPr>
              <w:t xml:space="preserve"> </w:t>
            </w:r>
            <w:r w:rsidRPr="0099231E">
              <w:rPr>
                <w:rFonts w:ascii="Times New Roman" w:hAnsi="Times New Roman" w:cs="Times New Roman"/>
                <w:sz w:val="24"/>
                <w:szCs w:val="24"/>
                <w:lang w:val="uk-UA"/>
              </w:rPr>
              <w:t xml:space="preserve">за </w:t>
            </w:r>
            <w:r w:rsidRPr="0099231E">
              <w:rPr>
                <w:b/>
                <w:i/>
                <w:lang w:val="uk-UA"/>
              </w:rPr>
              <w:sym w:font="Symbol" w:char="F064"/>
            </w:r>
            <w:r w:rsidR="00A814CC" w:rsidRPr="0099231E">
              <w:rPr>
                <w:rFonts w:ascii="Times New Roman" w:hAnsi="Times New Roman" w:cs="Times New Roman"/>
                <w:b/>
                <w:i/>
                <w:sz w:val="24"/>
                <w:szCs w:val="24"/>
                <w:lang w:val="uk-UA"/>
              </w:rPr>
              <w:t xml:space="preserve"> = 15</w:t>
            </w:r>
            <w:r w:rsidRPr="0099231E">
              <w:rPr>
                <w:rFonts w:ascii="Times New Roman" w:hAnsi="Times New Roman" w:cs="Times New Roman"/>
                <w:b/>
                <w:i/>
                <w:sz w:val="24"/>
                <w:szCs w:val="24"/>
                <w:lang w:val="uk-UA"/>
              </w:rPr>
              <w:t xml:space="preserve"> %</w:t>
            </w:r>
            <w:r w:rsidRPr="0099231E">
              <w:rPr>
                <w:rFonts w:ascii="Times New Roman" w:hAnsi="Times New Roman" w:cs="Times New Roman"/>
                <w:sz w:val="24"/>
                <w:szCs w:val="24"/>
                <w:lang w:val="uk-UA"/>
              </w:rPr>
              <w:t xml:space="preserve"> </w:t>
            </w:r>
          </w:p>
        </w:tc>
        <w:tc>
          <w:tcPr>
            <w:tcW w:w="703" w:type="dxa"/>
          </w:tcPr>
          <w:p w:rsidR="00A814CC" w:rsidRPr="00A814CC" w:rsidRDefault="00221C9B" w:rsidP="00A245AE">
            <w:pPr>
              <w:pStyle w:val="a4"/>
              <w:ind w:left="0"/>
              <w:jc w:val="center"/>
              <w:rPr>
                <w:rFonts w:ascii="Times New Roman" w:hAnsi="Times New Roman" w:cs="Times New Roman"/>
                <w:b/>
                <w:i/>
                <w:sz w:val="24"/>
                <w:szCs w:val="24"/>
                <w:lang w:val="uk-UA"/>
              </w:rPr>
            </w:pPr>
            <w:proofErr w:type="spellStart"/>
            <w:r w:rsidRPr="00A814CC">
              <w:rPr>
                <w:rFonts w:ascii="Times New Roman" w:hAnsi="Times New Roman" w:cs="Times New Roman"/>
                <w:b/>
                <w:i/>
                <w:sz w:val="24"/>
                <w:szCs w:val="24"/>
                <w:lang w:val="uk-UA"/>
              </w:rPr>
              <w:t>відн</w:t>
            </w:r>
            <w:proofErr w:type="spellEnd"/>
            <w:r w:rsidRPr="00A814CC">
              <w:rPr>
                <w:rFonts w:ascii="Times New Roman" w:hAnsi="Times New Roman" w:cs="Times New Roman"/>
                <w:b/>
                <w:i/>
                <w:sz w:val="24"/>
                <w:szCs w:val="24"/>
                <w:lang w:val="uk-UA"/>
              </w:rPr>
              <w:t>.</w:t>
            </w:r>
            <w:r w:rsidR="00A814CC" w:rsidRPr="00A814CC">
              <w:rPr>
                <w:rFonts w:ascii="Times New Roman" w:hAnsi="Times New Roman" w:cs="Times New Roman"/>
                <w:b/>
                <w:i/>
                <w:sz w:val="24"/>
                <w:szCs w:val="24"/>
                <w:lang w:val="uk-UA"/>
              </w:rPr>
              <w:t xml:space="preserve"> </w:t>
            </w:r>
          </w:p>
          <w:p w:rsidR="00221C9B" w:rsidRPr="001515EB" w:rsidRDefault="00221C9B" w:rsidP="00A245AE">
            <w:pPr>
              <w:pStyle w:val="a4"/>
              <w:ind w:left="0"/>
              <w:jc w:val="center"/>
              <w:rPr>
                <w:rFonts w:ascii="Times New Roman" w:hAnsi="Times New Roman" w:cs="Times New Roman"/>
                <w:sz w:val="24"/>
                <w:szCs w:val="24"/>
                <w:lang w:val="uk-UA"/>
              </w:rPr>
            </w:pPr>
            <w:r w:rsidRPr="00A814CC">
              <w:rPr>
                <w:rFonts w:ascii="Times New Roman" w:hAnsi="Times New Roman" w:cs="Times New Roman"/>
                <w:b/>
                <w:i/>
                <w:sz w:val="24"/>
                <w:szCs w:val="24"/>
                <w:lang w:val="uk-UA"/>
              </w:rPr>
              <w:t>од.</w:t>
            </w:r>
          </w:p>
        </w:tc>
        <w:tc>
          <w:tcPr>
            <w:tcW w:w="1440" w:type="dxa"/>
          </w:tcPr>
          <w:p w:rsidR="00221C9B" w:rsidRPr="001515EB" w:rsidRDefault="00221C9B" w:rsidP="00A245AE">
            <w:pPr>
              <w:pStyle w:val="a4"/>
              <w:ind w:left="0"/>
              <w:jc w:val="center"/>
              <w:rPr>
                <w:rFonts w:ascii="Times New Roman" w:hAnsi="Times New Roman" w:cs="Times New Roman"/>
                <w:b/>
                <w:i/>
                <w:sz w:val="24"/>
                <w:szCs w:val="24"/>
                <w:vertAlign w:val="superscript"/>
                <w:lang w:val="en-US"/>
              </w:rPr>
            </w:pPr>
            <w:r>
              <w:rPr>
                <w:rFonts w:ascii="Times New Roman" w:hAnsi="Times New Roman" w:cs="Times New Roman"/>
                <w:b/>
                <w:i/>
                <w:sz w:val="24"/>
                <w:szCs w:val="24"/>
                <w:lang w:val="en-US"/>
              </w:rPr>
              <w:t xml:space="preserve">(1 + </w:t>
            </w:r>
            <w:r>
              <w:rPr>
                <w:rFonts w:ascii="Times New Roman" w:hAnsi="Times New Roman" w:cs="Times New Roman"/>
                <w:b/>
                <w:i/>
                <w:sz w:val="24"/>
                <w:szCs w:val="24"/>
                <w:lang w:val="en-US"/>
              </w:rPr>
              <w:sym w:font="Symbol" w:char="F064"/>
            </w:r>
            <w:r>
              <w:rPr>
                <w:rFonts w:ascii="Times New Roman" w:hAnsi="Times New Roman" w:cs="Times New Roman"/>
                <w:b/>
                <w:i/>
                <w:sz w:val="24"/>
                <w:szCs w:val="24"/>
                <w:lang w:val="en-US"/>
              </w:rPr>
              <w:t>)</w:t>
            </w:r>
            <w:r>
              <w:rPr>
                <w:rFonts w:ascii="Times New Roman" w:hAnsi="Times New Roman" w:cs="Times New Roman"/>
                <w:b/>
                <w:i/>
                <w:sz w:val="24"/>
                <w:szCs w:val="24"/>
                <w:vertAlign w:val="superscript"/>
                <w:lang w:val="en-US"/>
              </w:rPr>
              <w:t>t</w:t>
            </w:r>
          </w:p>
        </w:tc>
        <w:tc>
          <w:tcPr>
            <w:tcW w:w="69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69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1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1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1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1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1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2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73"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sym w:font="Symbol" w:char="F02D"/>
            </w:r>
            <w:r w:rsidRPr="001B044E">
              <w:rPr>
                <w:rFonts w:ascii="Times New Roman" w:hAnsi="Times New Roman" w:cs="Times New Roman"/>
                <w:b/>
                <w:sz w:val="24"/>
                <w:szCs w:val="24"/>
                <w:lang w:val="uk-UA"/>
              </w:rPr>
              <w:t xml:space="preserve"> </w:t>
            </w:r>
          </w:p>
        </w:tc>
      </w:tr>
      <w:tr w:rsidR="0099231E" w:rsidRPr="001515EB" w:rsidTr="0099231E">
        <w:tc>
          <w:tcPr>
            <w:tcW w:w="1676" w:type="dxa"/>
          </w:tcPr>
          <w:p w:rsidR="00221C9B" w:rsidRPr="001515EB" w:rsidRDefault="00221C9B"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Економічний ефект </w:t>
            </w:r>
          </w:p>
        </w:tc>
        <w:tc>
          <w:tcPr>
            <w:tcW w:w="703" w:type="dxa"/>
          </w:tcPr>
          <w:p w:rsidR="00221C9B" w:rsidRPr="00A814CC" w:rsidRDefault="00221C9B" w:rsidP="00A245AE">
            <w:pPr>
              <w:pStyle w:val="a4"/>
              <w:ind w:left="0"/>
              <w:jc w:val="center"/>
              <w:rPr>
                <w:rFonts w:ascii="Times New Roman" w:hAnsi="Times New Roman" w:cs="Times New Roman"/>
                <w:b/>
                <w:i/>
                <w:sz w:val="24"/>
                <w:szCs w:val="24"/>
                <w:lang w:val="uk-UA"/>
              </w:rPr>
            </w:pPr>
            <w:r w:rsidRPr="00A814CC">
              <w:rPr>
                <w:rFonts w:ascii="Times New Roman" w:hAnsi="Times New Roman" w:cs="Times New Roman"/>
                <w:b/>
                <w:i/>
                <w:sz w:val="24"/>
                <w:szCs w:val="24"/>
                <w:lang w:val="uk-UA"/>
              </w:rPr>
              <w:t xml:space="preserve">тис. грн. </w:t>
            </w:r>
          </w:p>
        </w:tc>
        <w:tc>
          <w:tcPr>
            <w:tcW w:w="1440" w:type="dxa"/>
          </w:tcPr>
          <w:p w:rsidR="00221C9B" w:rsidRPr="001B044E" w:rsidRDefault="00221C9B" w:rsidP="00A245AE">
            <w:pPr>
              <w:pStyle w:val="a4"/>
              <w:ind w:left="0"/>
              <w:jc w:val="center"/>
              <w:rPr>
                <w:rFonts w:ascii="Times New Roman" w:hAnsi="Times New Roman" w:cs="Times New Roman"/>
                <w:b/>
                <w:i/>
                <w:sz w:val="24"/>
                <w:szCs w:val="24"/>
                <w:lang w:val="uk-UA"/>
              </w:rPr>
            </w:pPr>
            <w:proofErr w:type="spellStart"/>
            <w:r>
              <w:rPr>
                <w:rFonts w:ascii="Times New Roman" w:hAnsi="Times New Roman" w:cs="Times New Roman"/>
                <w:b/>
                <w:i/>
                <w:sz w:val="24"/>
                <w:szCs w:val="24"/>
                <w:lang w:val="en-US"/>
              </w:rPr>
              <w:t>E</w:t>
            </w:r>
            <w:r>
              <w:rPr>
                <w:rFonts w:ascii="Times New Roman" w:hAnsi="Times New Roman" w:cs="Times New Roman"/>
                <w:b/>
                <w:i/>
                <w:sz w:val="24"/>
                <w:szCs w:val="24"/>
                <w:vertAlign w:val="subscript"/>
                <w:lang w:val="en-US"/>
              </w:rPr>
              <w:t>min</w:t>
            </w:r>
            <w:proofErr w:type="spellEnd"/>
            <w:r w:rsidRPr="001B044E">
              <w:rPr>
                <w:rFonts w:ascii="Times New Roman" w:hAnsi="Times New Roman" w:cs="Times New Roman"/>
                <w:b/>
                <w:i/>
                <w:sz w:val="24"/>
                <w:szCs w:val="24"/>
                <w:lang w:val="uk-UA"/>
              </w:rPr>
              <w:t xml:space="preserve"> </w:t>
            </w:r>
          </w:p>
          <w:p w:rsidR="00221C9B" w:rsidRPr="001B044E" w:rsidRDefault="00221C9B" w:rsidP="00A245AE">
            <w:pPr>
              <w:pStyle w:val="a4"/>
              <w:ind w:left="0"/>
              <w:jc w:val="center"/>
              <w:rPr>
                <w:rFonts w:ascii="Times New Roman" w:hAnsi="Times New Roman" w:cs="Times New Roman"/>
                <w:b/>
                <w:i/>
                <w:sz w:val="24"/>
                <w:szCs w:val="24"/>
                <w:lang w:val="uk-UA"/>
              </w:rPr>
            </w:pPr>
            <w:proofErr w:type="spellStart"/>
            <w:r>
              <w:rPr>
                <w:rFonts w:ascii="Times New Roman" w:hAnsi="Times New Roman" w:cs="Times New Roman"/>
                <w:b/>
                <w:i/>
                <w:sz w:val="24"/>
                <w:szCs w:val="24"/>
                <w:lang w:val="en-US"/>
              </w:rPr>
              <w:t>E</w:t>
            </w:r>
            <w:r>
              <w:rPr>
                <w:rFonts w:ascii="Times New Roman" w:hAnsi="Times New Roman" w:cs="Times New Roman"/>
                <w:b/>
                <w:i/>
                <w:sz w:val="24"/>
                <w:szCs w:val="24"/>
                <w:vertAlign w:val="subscript"/>
                <w:lang w:val="en-US"/>
              </w:rPr>
              <w:t>max</w:t>
            </w:r>
            <w:proofErr w:type="spellEnd"/>
            <w:r w:rsidRPr="001B044E">
              <w:rPr>
                <w:rFonts w:ascii="Times New Roman" w:hAnsi="Times New Roman" w:cs="Times New Roman"/>
                <w:b/>
                <w:i/>
                <w:sz w:val="24"/>
                <w:szCs w:val="24"/>
                <w:lang w:val="uk-UA"/>
              </w:rPr>
              <w:t xml:space="preserve"> </w:t>
            </w:r>
          </w:p>
        </w:tc>
        <w:tc>
          <w:tcPr>
            <w:tcW w:w="69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69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1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1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1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1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1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2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73"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r>
    </w:tbl>
    <w:p w:rsidR="00221C9B" w:rsidRDefault="00221C9B" w:rsidP="00221C9B">
      <w:pPr>
        <w:spacing w:after="0" w:line="312" w:lineRule="auto"/>
        <w:ind w:left="-567" w:right="284" w:firstLine="709"/>
        <w:jc w:val="both"/>
        <w:rPr>
          <w:rFonts w:ascii="Times New Roman" w:hAnsi="Times New Roman" w:cs="Times New Roman"/>
          <w:sz w:val="28"/>
          <w:szCs w:val="28"/>
          <w:lang w:val="uk-UA"/>
        </w:rPr>
      </w:pPr>
    </w:p>
    <w:p w:rsidR="00221C9B" w:rsidRPr="00404A6E" w:rsidRDefault="00221C9B" w:rsidP="00294AFF">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Дисконтування грошових потоків. </w:t>
      </w:r>
      <w:r>
        <w:rPr>
          <w:rFonts w:ascii="Times New Roman" w:hAnsi="Times New Roman" w:cs="Times New Roman"/>
          <w:sz w:val="28"/>
          <w:szCs w:val="28"/>
          <w:lang w:val="uk-UA"/>
        </w:rPr>
        <w:t xml:space="preserve">Припустимо, що на рахунок заощадження до комерційного банку щорічно вкладається по </w:t>
      </w:r>
      <w:r w:rsidR="0099231E">
        <w:rPr>
          <w:rFonts w:ascii="Times New Roman" w:hAnsi="Times New Roman" w:cs="Times New Roman"/>
          <w:b/>
          <w:i/>
          <w:sz w:val="28"/>
          <w:szCs w:val="28"/>
          <w:lang w:val="uk-UA"/>
        </w:rPr>
        <w:t>3</w:t>
      </w:r>
      <w:r w:rsidRPr="005B74C6">
        <w:rPr>
          <w:rFonts w:ascii="Times New Roman" w:hAnsi="Times New Roman" w:cs="Times New Roman"/>
          <w:b/>
          <w:i/>
          <w:sz w:val="28"/>
          <w:szCs w:val="28"/>
          <w:lang w:val="uk-UA"/>
        </w:rPr>
        <w:t> 000 $</w:t>
      </w:r>
      <w:r>
        <w:rPr>
          <w:rFonts w:ascii="Times New Roman" w:hAnsi="Times New Roman" w:cs="Times New Roman"/>
          <w:sz w:val="28"/>
          <w:szCs w:val="28"/>
          <w:lang w:val="uk-UA"/>
        </w:rPr>
        <w:t xml:space="preserve">. Ставка відсотка на рахунку заощадження протягом усього періоду складає </w:t>
      </w:r>
      <w:r w:rsidRPr="005B74C6">
        <w:rPr>
          <w:rFonts w:ascii="Times New Roman" w:hAnsi="Times New Roman" w:cs="Times New Roman"/>
          <w:b/>
          <w:i/>
          <w:sz w:val="28"/>
          <w:szCs w:val="28"/>
          <w:lang w:val="uk-UA"/>
        </w:rPr>
        <w:t>11</w:t>
      </w:r>
      <w:r w:rsidR="0099231E">
        <w:rPr>
          <w:rFonts w:ascii="Times New Roman" w:hAnsi="Times New Roman" w:cs="Times New Roman"/>
          <w:b/>
          <w:i/>
          <w:sz w:val="28"/>
          <w:szCs w:val="28"/>
          <w:lang w:val="uk-UA"/>
        </w:rPr>
        <w:t>,5</w:t>
      </w:r>
      <w:r w:rsidRPr="005B74C6">
        <w:rPr>
          <w:rFonts w:ascii="Times New Roman" w:hAnsi="Times New Roman" w:cs="Times New Roman"/>
          <w:b/>
          <w:i/>
          <w:sz w:val="28"/>
          <w:szCs w:val="28"/>
          <w:lang w:val="uk-UA"/>
        </w:rPr>
        <w:t xml:space="preserve"> %</w:t>
      </w:r>
      <w:r>
        <w:rPr>
          <w:rFonts w:ascii="Times New Roman" w:hAnsi="Times New Roman" w:cs="Times New Roman"/>
          <w:sz w:val="28"/>
          <w:szCs w:val="28"/>
          <w:lang w:val="uk-UA"/>
        </w:rPr>
        <w:t xml:space="preserve"> річних. </w:t>
      </w:r>
    </w:p>
    <w:p w:rsidR="00FC7818" w:rsidRPr="00FC7818" w:rsidRDefault="00221C9B" w:rsidP="00FC7818">
      <w:pPr>
        <w:spacing w:after="0" w:line="312" w:lineRule="auto"/>
        <w:ind w:left="-567" w:right="284" w:firstLine="709"/>
        <w:jc w:val="both"/>
        <w:rPr>
          <w:rFonts w:ascii="Times New Roman" w:hAnsi="Times New Roman" w:cs="Times New Roman"/>
          <w:sz w:val="28"/>
          <w:szCs w:val="28"/>
          <w:lang w:val="uk-UA"/>
        </w:rPr>
      </w:pPr>
      <w:r w:rsidRPr="00404A6E">
        <w:rPr>
          <w:rFonts w:ascii="Times New Roman" w:hAnsi="Times New Roman" w:cs="Times New Roman"/>
          <w:sz w:val="28"/>
          <w:szCs w:val="28"/>
          <w:lang w:val="uk-UA"/>
        </w:rPr>
        <w:t xml:space="preserve">Яку суму буде накопичено на рахунку протягом </w:t>
      </w:r>
      <w:r w:rsidR="0099231E">
        <w:rPr>
          <w:rFonts w:ascii="Times New Roman" w:hAnsi="Times New Roman" w:cs="Times New Roman"/>
          <w:b/>
          <w:i/>
          <w:sz w:val="28"/>
          <w:szCs w:val="28"/>
          <w:lang w:val="uk-UA"/>
        </w:rPr>
        <w:t>4</w:t>
      </w:r>
      <w:r w:rsidRPr="00404A6E">
        <w:rPr>
          <w:rFonts w:ascii="Times New Roman" w:hAnsi="Times New Roman" w:cs="Times New Roman"/>
          <w:sz w:val="28"/>
          <w:szCs w:val="28"/>
          <w:lang w:val="uk-UA"/>
        </w:rPr>
        <w:t xml:space="preserve"> </w:t>
      </w:r>
      <w:r w:rsidRPr="00404A6E">
        <w:rPr>
          <w:rFonts w:ascii="Times New Roman" w:hAnsi="Times New Roman" w:cs="Times New Roman"/>
          <w:b/>
          <w:i/>
          <w:sz w:val="28"/>
          <w:szCs w:val="28"/>
          <w:lang w:val="uk-UA"/>
        </w:rPr>
        <w:t>років</w:t>
      </w:r>
      <w:r w:rsidRPr="00404A6E">
        <w:rPr>
          <w:rFonts w:ascii="Times New Roman" w:hAnsi="Times New Roman" w:cs="Times New Roman"/>
          <w:sz w:val="28"/>
          <w:szCs w:val="28"/>
          <w:lang w:val="uk-UA"/>
        </w:rPr>
        <w:t>? Послідовність розрахунку очікуваної суми, навести у вигляді таблиці</w:t>
      </w:r>
      <w:r w:rsidR="0099231E">
        <w:rPr>
          <w:rFonts w:ascii="Times New Roman" w:hAnsi="Times New Roman" w:cs="Times New Roman"/>
          <w:sz w:val="28"/>
          <w:szCs w:val="28"/>
          <w:lang w:val="uk-UA"/>
        </w:rPr>
        <w:t xml:space="preserve"> (табл. 2.13</w:t>
      </w:r>
      <w:r>
        <w:rPr>
          <w:rFonts w:ascii="Times New Roman" w:hAnsi="Times New Roman" w:cs="Times New Roman"/>
          <w:sz w:val="28"/>
          <w:szCs w:val="28"/>
          <w:lang w:val="uk-UA"/>
        </w:rPr>
        <w:t>).</w:t>
      </w:r>
      <w:r w:rsidRPr="00404A6E">
        <w:rPr>
          <w:rFonts w:ascii="Times New Roman" w:hAnsi="Times New Roman" w:cs="Times New Roman"/>
          <w:sz w:val="28"/>
          <w:szCs w:val="28"/>
          <w:lang w:val="uk-UA"/>
        </w:rPr>
        <w:t xml:space="preserve"> Перша сума </w:t>
      </w:r>
      <w:r w:rsidR="0099231E">
        <w:rPr>
          <w:rFonts w:ascii="Times New Roman" w:hAnsi="Times New Roman" w:cs="Times New Roman"/>
          <w:b/>
          <w:i/>
          <w:sz w:val="28"/>
          <w:szCs w:val="28"/>
          <w:lang w:val="uk-UA"/>
        </w:rPr>
        <w:t>3</w:t>
      </w:r>
      <w:r w:rsidRPr="00404A6E">
        <w:rPr>
          <w:rFonts w:ascii="Times New Roman" w:hAnsi="Times New Roman" w:cs="Times New Roman"/>
          <w:b/>
          <w:i/>
          <w:sz w:val="28"/>
          <w:szCs w:val="28"/>
          <w:lang w:val="en-US"/>
        </w:rPr>
        <w:t> </w:t>
      </w:r>
      <w:r w:rsidRPr="00404A6E">
        <w:rPr>
          <w:rFonts w:ascii="Times New Roman" w:hAnsi="Times New Roman" w:cs="Times New Roman"/>
          <w:b/>
          <w:i/>
          <w:sz w:val="28"/>
          <w:szCs w:val="28"/>
        </w:rPr>
        <w:t>000 $</w:t>
      </w:r>
      <w:r w:rsidRPr="00404A6E">
        <w:rPr>
          <w:rFonts w:ascii="Times New Roman" w:hAnsi="Times New Roman" w:cs="Times New Roman"/>
          <w:sz w:val="28"/>
          <w:szCs w:val="28"/>
          <w:lang w:val="uk-UA"/>
        </w:rPr>
        <w:t>,</w:t>
      </w:r>
      <w:r w:rsidRPr="00404A6E">
        <w:rPr>
          <w:rFonts w:ascii="Times New Roman" w:hAnsi="Times New Roman" w:cs="Times New Roman"/>
          <w:sz w:val="28"/>
          <w:szCs w:val="28"/>
        </w:rPr>
        <w:t xml:space="preserve"> </w:t>
      </w:r>
      <w:r w:rsidRPr="00404A6E">
        <w:rPr>
          <w:rFonts w:ascii="Times New Roman" w:hAnsi="Times New Roman" w:cs="Times New Roman"/>
          <w:sz w:val="28"/>
          <w:szCs w:val="28"/>
          <w:lang w:val="uk-UA"/>
        </w:rPr>
        <w:t xml:space="preserve">розміщена на рахунок заощадження, через </w:t>
      </w:r>
      <w:r w:rsidR="0099231E">
        <w:rPr>
          <w:rFonts w:ascii="Times New Roman" w:hAnsi="Times New Roman" w:cs="Times New Roman"/>
          <w:b/>
          <w:i/>
          <w:sz w:val="28"/>
          <w:szCs w:val="28"/>
          <w:lang w:val="uk-UA"/>
        </w:rPr>
        <w:t>3</w:t>
      </w:r>
      <w:r w:rsidRPr="00404A6E">
        <w:rPr>
          <w:rFonts w:ascii="Times New Roman" w:hAnsi="Times New Roman" w:cs="Times New Roman"/>
          <w:sz w:val="28"/>
          <w:szCs w:val="28"/>
          <w:lang w:val="uk-UA"/>
        </w:rPr>
        <w:t xml:space="preserve"> </w:t>
      </w:r>
      <w:r w:rsidRPr="00404A6E">
        <w:rPr>
          <w:rFonts w:ascii="Times New Roman" w:hAnsi="Times New Roman" w:cs="Times New Roman"/>
          <w:b/>
          <w:i/>
          <w:sz w:val="28"/>
          <w:szCs w:val="28"/>
          <w:lang w:val="uk-UA"/>
        </w:rPr>
        <w:t>роки</w:t>
      </w:r>
      <w:r w:rsidRPr="00404A6E">
        <w:rPr>
          <w:rFonts w:ascii="Times New Roman" w:hAnsi="Times New Roman" w:cs="Times New Roman"/>
          <w:sz w:val="28"/>
          <w:szCs w:val="28"/>
          <w:lang w:val="uk-UA"/>
        </w:rPr>
        <w:t xml:space="preserve"> зросте до розміру </w:t>
      </w:r>
      <w:r w:rsidR="0099231E">
        <w:rPr>
          <w:rFonts w:ascii="Times New Roman" w:hAnsi="Times New Roman" w:cs="Times New Roman"/>
          <w:b/>
          <w:i/>
          <w:sz w:val="28"/>
          <w:szCs w:val="28"/>
          <w:lang w:val="uk-UA"/>
        </w:rPr>
        <w:lastRenderedPageBreak/>
        <w:t>4</w:t>
      </w:r>
      <w:r w:rsidRPr="00404A6E">
        <w:rPr>
          <w:rFonts w:ascii="Times New Roman" w:hAnsi="Times New Roman" w:cs="Times New Roman"/>
          <w:b/>
          <w:i/>
          <w:sz w:val="28"/>
          <w:szCs w:val="28"/>
          <w:lang w:val="en-US"/>
        </w:rPr>
        <w:t> </w:t>
      </w:r>
      <w:r w:rsidR="0099231E">
        <w:rPr>
          <w:rFonts w:ascii="Times New Roman" w:hAnsi="Times New Roman" w:cs="Times New Roman"/>
          <w:b/>
          <w:i/>
          <w:sz w:val="28"/>
          <w:szCs w:val="28"/>
          <w:lang w:val="uk-UA"/>
        </w:rPr>
        <w:t>158,59</w:t>
      </w:r>
      <w:r w:rsidRPr="00404A6E">
        <w:rPr>
          <w:rFonts w:ascii="Times New Roman" w:hAnsi="Times New Roman" w:cs="Times New Roman"/>
          <w:b/>
          <w:i/>
          <w:sz w:val="28"/>
          <w:szCs w:val="28"/>
        </w:rPr>
        <w:t xml:space="preserve"> $</w:t>
      </w:r>
      <w:r w:rsidRPr="00404A6E">
        <w:rPr>
          <w:rFonts w:ascii="Times New Roman" w:hAnsi="Times New Roman" w:cs="Times New Roman"/>
          <w:sz w:val="28"/>
          <w:szCs w:val="28"/>
          <w:lang w:val="uk-UA"/>
        </w:rPr>
        <w:t>,</w:t>
      </w:r>
      <w:r w:rsidRPr="00404A6E">
        <w:rPr>
          <w:rFonts w:ascii="Times New Roman" w:hAnsi="Times New Roman" w:cs="Times New Roman"/>
          <w:sz w:val="28"/>
          <w:szCs w:val="28"/>
        </w:rPr>
        <w:t xml:space="preserve"> </w:t>
      </w:r>
      <w:r w:rsidRPr="00404A6E">
        <w:rPr>
          <w:rFonts w:ascii="Times New Roman" w:hAnsi="Times New Roman" w:cs="Times New Roman"/>
          <w:sz w:val="28"/>
          <w:szCs w:val="28"/>
          <w:lang w:val="uk-UA"/>
        </w:rPr>
        <w:t xml:space="preserve">друга, розміщена через рік, зросте до </w:t>
      </w:r>
      <w:r w:rsidR="0099231E">
        <w:rPr>
          <w:rFonts w:ascii="Times New Roman" w:hAnsi="Times New Roman" w:cs="Times New Roman"/>
          <w:b/>
          <w:i/>
          <w:sz w:val="28"/>
          <w:szCs w:val="28"/>
          <w:lang w:val="uk-UA"/>
        </w:rPr>
        <w:t>3</w:t>
      </w:r>
      <w:r w:rsidR="0099231E">
        <w:rPr>
          <w:rFonts w:ascii="Times New Roman" w:hAnsi="Times New Roman" w:cs="Times New Roman"/>
          <w:b/>
          <w:i/>
          <w:sz w:val="28"/>
          <w:szCs w:val="28"/>
          <w:lang w:val="en-US"/>
        </w:rPr>
        <w:t> </w:t>
      </w:r>
      <w:r w:rsidR="0099231E">
        <w:rPr>
          <w:rFonts w:ascii="Times New Roman" w:hAnsi="Times New Roman" w:cs="Times New Roman"/>
          <w:b/>
          <w:i/>
          <w:sz w:val="28"/>
          <w:szCs w:val="28"/>
          <w:lang w:val="uk-UA"/>
        </w:rPr>
        <w:t>7</w:t>
      </w:r>
      <w:r w:rsidR="0099231E">
        <w:rPr>
          <w:rFonts w:ascii="Times New Roman" w:hAnsi="Times New Roman" w:cs="Times New Roman"/>
          <w:b/>
          <w:i/>
          <w:sz w:val="28"/>
          <w:szCs w:val="28"/>
        </w:rPr>
        <w:t>2</w:t>
      </w:r>
      <w:r w:rsidR="0099231E">
        <w:rPr>
          <w:rFonts w:ascii="Times New Roman" w:hAnsi="Times New Roman" w:cs="Times New Roman"/>
          <w:b/>
          <w:i/>
          <w:sz w:val="28"/>
          <w:szCs w:val="28"/>
          <w:lang w:val="uk-UA"/>
        </w:rPr>
        <w:t>9,7</w:t>
      </w:r>
      <w:r w:rsidRPr="00404A6E">
        <w:rPr>
          <w:rFonts w:ascii="Times New Roman" w:hAnsi="Times New Roman" w:cs="Times New Roman"/>
          <w:b/>
          <w:i/>
          <w:sz w:val="28"/>
          <w:szCs w:val="28"/>
        </w:rPr>
        <w:t xml:space="preserve"> $</w:t>
      </w:r>
      <w:r w:rsidRPr="00404A6E">
        <w:rPr>
          <w:rFonts w:ascii="Times New Roman" w:hAnsi="Times New Roman" w:cs="Times New Roman"/>
          <w:sz w:val="28"/>
          <w:szCs w:val="28"/>
        </w:rPr>
        <w:t xml:space="preserve"> </w:t>
      </w:r>
      <w:r w:rsidR="0099231E">
        <w:rPr>
          <w:rFonts w:ascii="Times New Roman" w:hAnsi="Times New Roman" w:cs="Times New Roman"/>
          <w:sz w:val="28"/>
          <w:szCs w:val="28"/>
          <w:lang w:val="uk-UA"/>
        </w:rPr>
        <w:t xml:space="preserve">і </w:t>
      </w:r>
      <w:proofErr w:type="spellStart"/>
      <w:r w:rsidR="0099231E">
        <w:rPr>
          <w:rFonts w:ascii="Times New Roman" w:hAnsi="Times New Roman" w:cs="Times New Roman"/>
          <w:sz w:val="28"/>
          <w:szCs w:val="28"/>
          <w:lang w:val="uk-UA"/>
        </w:rPr>
        <w:t>т.</w:t>
      </w:r>
      <w:r w:rsidRPr="00404A6E">
        <w:rPr>
          <w:rFonts w:ascii="Times New Roman" w:hAnsi="Times New Roman" w:cs="Times New Roman"/>
          <w:sz w:val="28"/>
          <w:szCs w:val="28"/>
          <w:lang w:val="uk-UA"/>
        </w:rPr>
        <w:t>ін</w:t>
      </w:r>
      <w:proofErr w:type="spellEnd"/>
      <w:r w:rsidRPr="00404A6E">
        <w:rPr>
          <w:rFonts w:ascii="Times New Roman" w:hAnsi="Times New Roman" w:cs="Times New Roman"/>
          <w:sz w:val="28"/>
          <w:szCs w:val="28"/>
          <w:lang w:val="uk-UA"/>
        </w:rPr>
        <w:t xml:space="preserve">. Оскільки останню суму вкладено наприкінці </w:t>
      </w:r>
      <w:r w:rsidR="0099231E">
        <w:rPr>
          <w:rFonts w:ascii="Times New Roman" w:hAnsi="Times New Roman" w:cs="Times New Roman"/>
          <w:b/>
          <w:i/>
          <w:sz w:val="28"/>
          <w:szCs w:val="28"/>
          <w:lang w:val="uk-UA"/>
        </w:rPr>
        <w:t>4</w:t>
      </w:r>
      <w:r w:rsidRPr="00404A6E">
        <w:rPr>
          <w:rFonts w:ascii="Times New Roman" w:hAnsi="Times New Roman" w:cs="Times New Roman"/>
          <w:b/>
          <w:i/>
          <w:sz w:val="28"/>
          <w:szCs w:val="28"/>
          <w:vertAlign w:val="superscript"/>
          <w:lang w:val="uk-UA"/>
        </w:rPr>
        <w:t>-го</w:t>
      </w:r>
      <w:r w:rsidRPr="00404A6E">
        <w:rPr>
          <w:rFonts w:ascii="Times New Roman" w:hAnsi="Times New Roman" w:cs="Times New Roman"/>
          <w:sz w:val="28"/>
          <w:szCs w:val="28"/>
          <w:lang w:val="uk-UA"/>
        </w:rPr>
        <w:t xml:space="preserve"> </w:t>
      </w:r>
      <w:r w:rsidRPr="00404A6E">
        <w:rPr>
          <w:rFonts w:ascii="Times New Roman" w:hAnsi="Times New Roman" w:cs="Times New Roman"/>
          <w:b/>
          <w:i/>
          <w:sz w:val="28"/>
          <w:szCs w:val="28"/>
          <w:lang w:val="uk-UA"/>
        </w:rPr>
        <w:t>року</w:t>
      </w:r>
      <w:r w:rsidRPr="00404A6E">
        <w:rPr>
          <w:rFonts w:ascii="Times New Roman" w:hAnsi="Times New Roman" w:cs="Times New Roman"/>
          <w:sz w:val="28"/>
          <w:szCs w:val="28"/>
          <w:lang w:val="uk-UA"/>
        </w:rPr>
        <w:t xml:space="preserve">, то на неї відсотки не нараховуються. </w:t>
      </w:r>
    </w:p>
    <w:p w:rsidR="00221C9B" w:rsidRDefault="0099231E"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Таблиця 2.13</w:t>
      </w:r>
      <w:r w:rsidR="00221C9B">
        <w:rPr>
          <w:rFonts w:ascii="Times New Roman" w:hAnsi="Times New Roman" w:cs="Times New Roman"/>
          <w:sz w:val="28"/>
          <w:szCs w:val="28"/>
          <w:lang w:val="uk-UA"/>
        </w:rPr>
        <w:t xml:space="preserve"> – Сума складного відсотка серії щорічних платежів </w:t>
      </w:r>
    </w:p>
    <w:tbl>
      <w:tblPr>
        <w:tblStyle w:val="a3"/>
        <w:tblW w:w="0" w:type="auto"/>
        <w:tblInd w:w="-383" w:type="dxa"/>
        <w:tblLook w:val="04A0"/>
      </w:tblPr>
      <w:tblGrid>
        <w:gridCol w:w="1304"/>
        <w:gridCol w:w="3628"/>
        <w:gridCol w:w="3402"/>
        <w:gridCol w:w="1247"/>
      </w:tblGrid>
      <w:tr w:rsidR="00221C9B" w:rsidTr="00A245AE">
        <w:trPr>
          <w:trHeight w:val="562"/>
        </w:trPr>
        <w:tc>
          <w:tcPr>
            <w:tcW w:w="1304" w:type="dxa"/>
          </w:tcPr>
          <w:p w:rsidR="00221C9B" w:rsidRPr="005B74C6" w:rsidRDefault="00221C9B" w:rsidP="00A245AE">
            <w:pPr>
              <w:pStyle w:val="a4"/>
              <w:ind w:left="0"/>
              <w:jc w:val="center"/>
              <w:rPr>
                <w:rFonts w:ascii="Times New Roman" w:hAnsi="Times New Roman" w:cs="Times New Roman"/>
                <w:b/>
                <w:i/>
                <w:sz w:val="24"/>
                <w:szCs w:val="24"/>
                <w:lang w:val="uk-UA"/>
              </w:rPr>
            </w:pPr>
            <w:r w:rsidRPr="005B74C6">
              <w:rPr>
                <w:rFonts w:ascii="Times New Roman" w:hAnsi="Times New Roman" w:cs="Times New Roman"/>
                <w:b/>
                <w:i/>
                <w:sz w:val="24"/>
                <w:szCs w:val="24"/>
                <w:lang w:val="uk-UA"/>
              </w:rPr>
              <w:t xml:space="preserve">На кінець </w:t>
            </w:r>
          </w:p>
          <w:p w:rsidR="00221C9B" w:rsidRPr="004204B4" w:rsidRDefault="00221C9B" w:rsidP="00A245AE">
            <w:pPr>
              <w:pStyle w:val="a4"/>
              <w:ind w:left="0"/>
              <w:jc w:val="center"/>
              <w:rPr>
                <w:rFonts w:ascii="Times New Roman" w:hAnsi="Times New Roman" w:cs="Times New Roman"/>
                <w:sz w:val="24"/>
                <w:szCs w:val="24"/>
                <w:lang w:val="uk-UA"/>
              </w:rPr>
            </w:pPr>
            <w:r w:rsidRPr="005B74C6">
              <w:rPr>
                <w:rFonts w:ascii="Times New Roman" w:hAnsi="Times New Roman" w:cs="Times New Roman"/>
                <w:b/>
                <w:i/>
                <w:sz w:val="24"/>
                <w:szCs w:val="24"/>
                <w:lang w:val="uk-UA"/>
              </w:rPr>
              <w:t>року</w:t>
            </w:r>
            <w:r>
              <w:rPr>
                <w:rFonts w:ascii="Times New Roman" w:hAnsi="Times New Roman" w:cs="Times New Roman"/>
                <w:sz w:val="24"/>
                <w:szCs w:val="24"/>
                <w:lang w:val="uk-UA"/>
              </w:rPr>
              <w:t xml:space="preserve"> </w:t>
            </w:r>
          </w:p>
        </w:tc>
        <w:tc>
          <w:tcPr>
            <w:tcW w:w="3628" w:type="dxa"/>
          </w:tcPr>
          <w:p w:rsidR="00221C9B" w:rsidRPr="005B74C6" w:rsidRDefault="00221C9B" w:rsidP="00A245AE">
            <w:pPr>
              <w:pStyle w:val="a4"/>
              <w:ind w:left="0"/>
              <w:jc w:val="center"/>
              <w:rPr>
                <w:rFonts w:ascii="Times New Roman" w:hAnsi="Times New Roman" w:cs="Times New Roman"/>
                <w:b/>
                <w:i/>
                <w:sz w:val="24"/>
                <w:szCs w:val="24"/>
                <w:lang w:val="uk-UA"/>
              </w:rPr>
            </w:pPr>
            <w:r w:rsidRPr="005B74C6">
              <w:rPr>
                <w:rFonts w:ascii="Times New Roman" w:hAnsi="Times New Roman" w:cs="Times New Roman"/>
                <w:b/>
                <w:i/>
                <w:sz w:val="24"/>
                <w:szCs w:val="24"/>
                <w:lang w:val="uk-UA"/>
              </w:rPr>
              <w:t xml:space="preserve">Коефіцієнт складного відсотка серії щорічних платежів </w:t>
            </w:r>
          </w:p>
        </w:tc>
        <w:tc>
          <w:tcPr>
            <w:tcW w:w="3402" w:type="dxa"/>
          </w:tcPr>
          <w:p w:rsidR="00221C9B" w:rsidRPr="005B74C6" w:rsidRDefault="00221C9B" w:rsidP="00A245AE">
            <w:pPr>
              <w:pStyle w:val="a4"/>
              <w:ind w:left="0"/>
              <w:jc w:val="center"/>
              <w:rPr>
                <w:rFonts w:ascii="Times New Roman" w:hAnsi="Times New Roman" w:cs="Times New Roman"/>
                <w:b/>
                <w:i/>
                <w:sz w:val="24"/>
                <w:szCs w:val="24"/>
                <w:lang w:val="uk-UA"/>
              </w:rPr>
            </w:pPr>
            <w:r w:rsidRPr="005B74C6">
              <w:rPr>
                <w:rFonts w:ascii="Times New Roman" w:hAnsi="Times New Roman" w:cs="Times New Roman"/>
                <w:b/>
                <w:i/>
                <w:sz w:val="24"/>
                <w:szCs w:val="24"/>
                <w:lang w:val="uk-UA"/>
              </w:rPr>
              <w:t>Складний відсоток на кінець 3-го року</w:t>
            </w:r>
          </w:p>
        </w:tc>
        <w:tc>
          <w:tcPr>
            <w:tcW w:w="1247" w:type="dxa"/>
          </w:tcPr>
          <w:p w:rsidR="00221C9B" w:rsidRPr="005B74C6" w:rsidRDefault="00221C9B" w:rsidP="00A245AE">
            <w:pPr>
              <w:pStyle w:val="a4"/>
              <w:ind w:left="0"/>
              <w:jc w:val="center"/>
              <w:rPr>
                <w:rFonts w:ascii="Times New Roman" w:hAnsi="Times New Roman" w:cs="Times New Roman"/>
                <w:b/>
                <w:i/>
                <w:sz w:val="24"/>
                <w:szCs w:val="24"/>
                <w:lang w:val="uk-UA"/>
              </w:rPr>
            </w:pPr>
            <w:r w:rsidRPr="005B74C6">
              <w:rPr>
                <w:rFonts w:ascii="Times New Roman" w:hAnsi="Times New Roman" w:cs="Times New Roman"/>
                <w:b/>
                <w:i/>
                <w:sz w:val="24"/>
                <w:szCs w:val="24"/>
                <w:lang w:val="uk-UA"/>
              </w:rPr>
              <w:t xml:space="preserve">Загальна сума F </w:t>
            </w:r>
          </w:p>
        </w:tc>
      </w:tr>
      <w:tr w:rsidR="0099231E" w:rsidTr="00A245AE">
        <w:trPr>
          <w:trHeight w:val="273"/>
        </w:trPr>
        <w:tc>
          <w:tcPr>
            <w:tcW w:w="1304" w:type="dxa"/>
          </w:tcPr>
          <w:p w:rsidR="0099231E" w:rsidRPr="005B74C6" w:rsidRDefault="0099231E" w:rsidP="00A245AE">
            <w:pPr>
              <w:pStyle w:val="a4"/>
              <w:ind w:left="0"/>
              <w:jc w:val="center"/>
              <w:rPr>
                <w:rFonts w:ascii="Times New Roman" w:hAnsi="Times New Roman" w:cs="Times New Roman"/>
                <w:b/>
                <w:sz w:val="24"/>
                <w:szCs w:val="24"/>
                <w:lang w:val="uk-UA"/>
              </w:rPr>
            </w:pPr>
            <w:r w:rsidRPr="005B74C6">
              <w:rPr>
                <w:rFonts w:ascii="Times New Roman" w:hAnsi="Times New Roman" w:cs="Times New Roman"/>
                <w:b/>
                <w:sz w:val="24"/>
                <w:szCs w:val="24"/>
                <w:lang w:val="uk-UA"/>
              </w:rPr>
              <w:t>1</w:t>
            </w:r>
          </w:p>
        </w:tc>
        <w:tc>
          <w:tcPr>
            <w:tcW w:w="3628" w:type="dxa"/>
          </w:tcPr>
          <w:p w:rsidR="0099231E" w:rsidRPr="004204B4" w:rsidRDefault="0099231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3 000 (1,115)</w:t>
            </w:r>
            <w:r>
              <w:rPr>
                <w:rFonts w:ascii="Times New Roman" w:hAnsi="Times New Roman" w:cs="Times New Roman"/>
                <w:sz w:val="24"/>
                <w:szCs w:val="24"/>
                <w:vertAlign w:val="superscript"/>
                <w:lang w:val="uk-UA"/>
              </w:rPr>
              <w:t>3</w:t>
            </w:r>
            <w:r>
              <w:rPr>
                <w:rFonts w:ascii="Times New Roman" w:hAnsi="Times New Roman" w:cs="Times New Roman"/>
                <w:sz w:val="24"/>
                <w:szCs w:val="24"/>
                <w:lang w:val="uk-UA"/>
              </w:rPr>
              <w:t xml:space="preserve"> </w:t>
            </w:r>
          </w:p>
        </w:tc>
        <w:tc>
          <w:tcPr>
            <w:tcW w:w="3402" w:type="dxa"/>
          </w:tcPr>
          <w:p w:rsidR="0099231E" w:rsidRPr="005B74C6" w:rsidRDefault="0099231E" w:rsidP="00A245AE">
            <w:pPr>
              <w:pStyle w:val="a4"/>
              <w:ind w:left="0"/>
              <w:jc w:val="center"/>
              <w:rPr>
                <w:rFonts w:ascii="Times New Roman" w:hAnsi="Times New Roman" w:cs="Times New Roman"/>
                <w:b/>
                <w:sz w:val="24"/>
                <w:szCs w:val="24"/>
                <w:lang w:val="uk-UA"/>
              </w:rPr>
            </w:pPr>
            <w:r w:rsidRPr="005B74C6">
              <w:rPr>
                <w:rFonts w:ascii="Times New Roman" w:hAnsi="Times New Roman" w:cs="Times New Roman"/>
                <w:b/>
                <w:sz w:val="24"/>
                <w:szCs w:val="24"/>
                <w:lang w:val="uk-UA"/>
              </w:rPr>
              <w:t xml:space="preserve">? </w:t>
            </w:r>
          </w:p>
        </w:tc>
        <w:tc>
          <w:tcPr>
            <w:tcW w:w="1247" w:type="dxa"/>
            <w:vMerge w:val="restart"/>
          </w:tcPr>
          <w:p w:rsidR="0099231E" w:rsidRDefault="0099231E" w:rsidP="00A245AE">
            <w:pPr>
              <w:pStyle w:val="a4"/>
              <w:ind w:left="0"/>
              <w:jc w:val="center"/>
              <w:rPr>
                <w:rFonts w:ascii="Times New Roman" w:hAnsi="Times New Roman" w:cs="Times New Roman"/>
                <w:sz w:val="24"/>
                <w:szCs w:val="24"/>
                <w:lang w:val="uk-UA"/>
              </w:rPr>
            </w:pPr>
          </w:p>
          <w:p w:rsidR="0099231E" w:rsidRDefault="0099231E" w:rsidP="00A245AE">
            <w:pPr>
              <w:pStyle w:val="a4"/>
              <w:ind w:left="0"/>
              <w:jc w:val="center"/>
              <w:rPr>
                <w:rFonts w:ascii="Times New Roman" w:hAnsi="Times New Roman" w:cs="Times New Roman"/>
                <w:sz w:val="24"/>
                <w:szCs w:val="24"/>
                <w:lang w:val="uk-UA"/>
              </w:rPr>
            </w:pPr>
          </w:p>
          <w:p w:rsidR="0099231E" w:rsidRDefault="0099231E" w:rsidP="00A245AE">
            <w:pPr>
              <w:pStyle w:val="a4"/>
              <w:ind w:left="0"/>
              <w:jc w:val="center"/>
              <w:rPr>
                <w:rFonts w:ascii="Times New Roman" w:hAnsi="Times New Roman" w:cs="Times New Roman"/>
                <w:sz w:val="24"/>
                <w:szCs w:val="24"/>
                <w:lang w:val="uk-UA"/>
              </w:rPr>
            </w:pPr>
          </w:p>
          <w:p w:rsidR="0099231E" w:rsidRPr="005B74C6" w:rsidRDefault="0099231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99231E" w:rsidTr="00A245AE">
        <w:trPr>
          <w:trHeight w:val="273"/>
        </w:trPr>
        <w:tc>
          <w:tcPr>
            <w:tcW w:w="1304" w:type="dxa"/>
          </w:tcPr>
          <w:p w:rsidR="0099231E" w:rsidRPr="005B74C6" w:rsidRDefault="0099231E" w:rsidP="00A245AE">
            <w:pPr>
              <w:pStyle w:val="a4"/>
              <w:ind w:left="0"/>
              <w:jc w:val="center"/>
              <w:rPr>
                <w:rFonts w:ascii="Times New Roman" w:hAnsi="Times New Roman" w:cs="Times New Roman"/>
                <w:b/>
                <w:sz w:val="24"/>
                <w:szCs w:val="24"/>
                <w:lang w:val="uk-UA"/>
              </w:rPr>
            </w:pPr>
            <w:r w:rsidRPr="005B74C6">
              <w:rPr>
                <w:rFonts w:ascii="Times New Roman" w:hAnsi="Times New Roman" w:cs="Times New Roman"/>
                <w:b/>
                <w:sz w:val="24"/>
                <w:szCs w:val="24"/>
                <w:lang w:val="uk-UA"/>
              </w:rPr>
              <w:t>2</w:t>
            </w:r>
          </w:p>
        </w:tc>
        <w:tc>
          <w:tcPr>
            <w:tcW w:w="3628" w:type="dxa"/>
          </w:tcPr>
          <w:p w:rsidR="0099231E" w:rsidRPr="004204B4" w:rsidRDefault="0099231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3 000 (1,115)</w:t>
            </w:r>
            <w:r>
              <w:rPr>
                <w:rFonts w:ascii="Times New Roman" w:hAnsi="Times New Roman" w:cs="Times New Roman"/>
                <w:sz w:val="24"/>
                <w:szCs w:val="24"/>
                <w:vertAlign w:val="superscript"/>
                <w:lang w:val="uk-UA"/>
              </w:rPr>
              <w:t>2</w:t>
            </w:r>
            <w:r>
              <w:rPr>
                <w:rFonts w:ascii="Times New Roman" w:hAnsi="Times New Roman" w:cs="Times New Roman"/>
                <w:sz w:val="24"/>
                <w:szCs w:val="24"/>
                <w:lang w:val="uk-UA"/>
              </w:rPr>
              <w:t xml:space="preserve"> </w:t>
            </w:r>
          </w:p>
        </w:tc>
        <w:tc>
          <w:tcPr>
            <w:tcW w:w="3402" w:type="dxa"/>
          </w:tcPr>
          <w:p w:rsidR="0099231E" w:rsidRPr="005B74C6" w:rsidRDefault="0099231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1247" w:type="dxa"/>
            <w:vMerge/>
          </w:tcPr>
          <w:p w:rsidR="0099231E" w:rsidRPr="004204B4" w:rsidRDefault="0099231E" w:rsidP="00A245AE">
            <w:pPr>
              <w:pStyle w:val="a4"/>
              <w:ind w:left="0"/>
              <w:jc w:val="center"/>
              <w:rPr>
                <w:rFonts w:ascii="Times New Roman" w:hAnsi="Times New Roman" w:cs="Times New Roman"/>
                <w:sz w:val="24"/>
                <w:szCs w:val="24"/>
                <w:lang w:val="uk-UA"/>
              </w:rPr>
            </w:pPr>
          </w:p>
        </w:tc>
      </w:tr>
      <w:tr w:rsidR="0099231E" w:rsidTr="00A245AE">
        <w:trPr>
          <w:trHeight w:val="276"/>
        </w:trPr>
        <w:tc>
          <w:tcPr>
            <w:tcW w:w="1304" w:type="dxa"/>
          </w:tcPr>
          <w:p w:rsidR="0099231E" w:rsidRPr="005B74C6" w:rsidRDefault="0099231E" w:rsidP="00A245AE">
            <w:pPr>
              <w:pStyle w:val="a4"/>
              <w:ind w:left="0"/>
              <w:jc w:val="center"/>
              <w:rPr>
                <w:rFonts w:ascii="Times New Roman" w:hAnsi="Times New Roman" w:cs="Times New Roman"/>
                <w:b/>
                <w:sz w:val="24"/>
                <w:szCs w:val="24"/>
                <w:lang w:val="uk-UA"/>
              </w:rPr>
            </w:pPr>
            <w:r w:rsidRPr="005B74C6">
              <w:rPr>
                <w:rFonts w:ascii="Times New Roman" w:hAnsi="Times New Roman" w:cs="Times New Roman"/>
                <w:b/>
                <w:sz w:val="24"/>
                <w:szCs w:val="24"/>
                <w:lang w:val="uk-UA"/>
              </w:rPr>
              <w:t>3</w:t>
            </w:r>
          </w:p>
        </w:tc>
        <w:tc>
          <w:tcPr>
            <w:tcW w:w="3628" w:type="dxa"/>
          </w:tcPr>
          <w:p w:rsidR="0099231E" w:rsidRPr="004204B4" w:rsidRDefault="0099231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3 000 (1,115)</w:t>
            </w:r>
            <w:r>
              <w:rPr>
                <w:rFonts w:ascii="Times New Roman" w:hAnsi="Times New Roman" w:cs="Times New Roman"/>
                <w:sz w:val="24"/>
                <w:szCs w:val="24"/>
                <w:vertAlign w:val="superscript"/>
                <w:lang w:val="uk-UA"/>
              </w:rPr>
              <w:t>1</w:t>
            </w:r>
            <w:r>
              <w:rPr>
                <w:rFonts w:ascii="Times New Roman" w:hAnsi="Times New Roman" w:cs="Times New Roman"/>
                <w:sz w:val="24"/>
                <w:szCs w:val="24"/>
                <w:lang w:val="uk-UA"/>
              </w:rPr>
              <w:t xml:space="preserve"> </w:t>
            </w:r>
          </w:p>
        </w:tc>
        <w:tc>
          <w:tcPr>
            <w:tcW w:w="3402" w:type="dxa"/>
          </w:tcPr>
          <w:p w:rsidR="0099231E" w:rsidRPr="005B74C6" w:rsidRDefault="0099231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1247" w:type="dxa"/>
            <w:vMerge/>
          </w:tcPr>
          <w:p w:rsidR="0099231E" w:rsidRPr="004204B4" w:rsidRDefault="0099231E" w:rsidP="00A245AE">
            <w:pPr>
              <w:pStyle w:val="a4"/>
              <w:ind w:left="0"/>
              <w:jc w:val="center"/>
              <w:rPr>
                <w:rFonts w:ascii="Times New Roman" w:hAnsi="Times New Roman" w:cs="Times New Roman"/>
                <w:sz w:val="24"/>
                <w:szCs w:val="24"/>
                <w:lang w:val="uk-UA"/>
              </w:rPr>
            </w:pPr>
          </w:p>
        </w:tc>
      </w:tr>
      <w:tr w:rsidR="0099231E" w:rsidTr="00A245AE">
        <w:trPr>
          <w:trHeight w:val="276"/>
        </w:trPr>
        <w:tc>
          <w:tcPr>
            <w:tcW w:w="1304" w:type="dxa"/>
          </w:tcPr>
          <w:p w:rsidR="0099231E" w:rsidRPr="005B74C6" w:rsidRDefault="0099231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4</w:t>
            </w:r>
          </w:p>
        </w:tc>
        <w:tc>
          <w:tcPr>
            <w:tcW w:w="3628" w:type="dxa"/>
          </w:tcPr>
          <w:p w:rsidR="0099231E" w:rsidRPr="0099231E" w:rsidRDefault="0099231E" w:rsidP="00A245AE">
            <w:pPr>
              <w:pStyle w:val="a4"/>
              <w:ind w:left="0"/>
              <w:jc w:val="center"/>
              <w:rPr>
                <w:rFonts w:ascii="Times New Roman" w:hAnsi="Times New Roman" w:cs="Times New Roman"/>
                <w:sz w:val="24"/>
                <w:szCs w:val="24"/>
                <w:vertAlign w:val="superscript"/>
                <w:lang w:val="uk-UA"/>
              </w:rPr>
            </w:pPr>
            <w:r>
              <w:rPr>
                <w:rFonts w:ascii="Times New Roman" w:hAnsi="Times New Roman" w:cs="Times New Roman"/>
                <w:sz w:val="24"/>
                <w:szCs w:val="24"/>
                <w:lang w:val="uk-UA"/>
              </w:rPr>
              <w:t>3 000 (1,115)</w:t>
            </w:r>
            <w:r>
              <w:rPr>
                <w:rFonts w:ascii="Times New Roman" w:hAnsi="Times New Roman" w:cs="Times New Roman"/>
                <w:sz w:val="24"/>
                <w:szCs w:val="24"/>
                <w:vertAlign w:val="superscript"/>
                <w:lang w:val="uk-UA"/>
              </w:rPr>
              <w:t>0</w:t>
            </w:r>
          </w:p>
        </w:tc>
        <w:tc>
          <w:tcPr>
            <w:tcW w:w="3402" w:type="dxa"/>
          </w:tcPr>
          <w:p w:rsidR="0099231E" w:rsidRDefault="0099231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1247" w:type="dxa"/>
            <w:vMerge/>
          </w:tcPr>
          <w:p w:rsidR="0099231E" w:rsidRPr="004204B4" w:rsidRDefault="0099231E" w:rsidP="00A245AE">
            <w:pPr>
              <w:pStyle w:val="a4"/>
              <w:ind w:left="0"/>
              <w:jc w:val="center"/>
              <w:rPr>
                <w:rFonts w:ascii="Times New Roman" w:hAnsi="Times New Roman" w:cs="Times New Roman"/>
                <w:sz w:val="24"/>
                <w:szCs w:val="24"/>
                <w:lang w:val="uk-UA"/>
              </w:rPr>
            </w:pPr>
          </w:p>
        </w:tc>
      </w:tr>
    </w:tbl>
    <w:p w:rsidR="00221C9B" w:rsidRPr="00D5189B" w:rsidRDefault="00221C9B" w:rsidP="00D5189B">
      <w:pPr>
        <w:spacing w:after="0" w:line="312" w:lineRule="auto"/>
        <w:ind w:left="-567" w:right="284" w:firstLine="709"/>
        <w:jc w:val="both"/>
        <w:rPr>
          <w:rFonts w:ascii="Times New Roman" w:hAnsi="Times New Roman" w:cs="Times New Roman"/>
          <w:sz w:val="28"/>
          <w:szCs w:val="28"/>
          <w:lang w:val="uk-UA"/>
        </w:rPr>
      </w:pPr>
    </w:p>
    <w:p w:rsidR="00221C9B" w:rsidRPr="00404A6E" w:rsidRDefault="00221C9B" w:rsidP="00294AFF">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Дисконтування грошових потоків. </w:t>
      </w:r>
      <w:r>
        <w:rPr>
          <w:rFonts w:ascii="Times New Roman" w:hAnsi="Times New Roman" w:cs="Times New Roman"/>
          <w:sz w:val="28"/>
          <w:szCs w:val="28"/>
          <w:lang w:val="uk-UA"/>
        </w:rPr>
        <w:t xml:space="preserve">Якщо потрібно накопичити </w:t>
      </w:r>
      <w:r w:rsidR="0099231E">
        <w:rPr>
          <w:rFonts w:ascii="Times New Roman" w:hAnsi="Times New Roman" w:cs="Times New Roman"/>
          <w:b/>
          <w:i/>
          <w:sz w:val="28"/>
          <w:szCs w:val="28"/>
          <w:lang w:val="uk-UA"/>
        </w:rPr>
        <w:t>7</w:t>
      </w:r>
      <w:r w:rsidRPr="00404A6E">
        <w:rPr>
          <w:rFonts w:ascii="Times New Roman" w:hAnsi="Times New Roman" w:cs="Times New Roman"/>
          <w:b/>
          <w:i/>
          <w:sz w:val="28"/>
          <w:szCs w:val="28"/>
          <w:lang w:val="uk-UA"/>
        </w:rPr>
        <w:t> 000 €</w:t>
      </w:r>
      <w:r>
        <w:rPr>
          <w:rFonts w:ascii="Times New Roman" w:hAnsi="Times New Roman" w:cs="Times New Roman"/>
          <w:sz w:val="28"/>
          <w:szCs w:val="28"/>
          <w:lang w:val="uk-UA"/>
        </w:rPr>
        <w:t xml:space="preserve">, здійснюючи серію з </w:t>
      </w:r>
      <w:r w:rsidR="0099231E">
        <w:rPr>
          <w:rFonts w:ascii="Times New Roman" w:hAnsi="Times New Roman" w:cs="Times New Roman"/>
          <w:b/>
          <w:i/>
          <w:sz w:val="28"/>
          <w:szCs w:val="28"/>
          <w:lang w:val="uk-UA"/>
        </w:rPr>
        <w:t>5</w:t>
      </w:r>
      <w:r w:rsidR="0099231E" w:rsidRPr="0099231E">
        <w:rPr>
          <w:rFonts w:ascii="Times New Roman" w:hAnsi="Times New Roman" w:cs="Times New Roman"/>
          <w:b/>
          <w:i/>
          <w:sz w:val="28"/>
          <w:szCs w:val="28"/>
          <w:vertAlign w:val="superscript"/>
          <w:lang w:val="uk-UA"/>
        </w:rPr>
        <w:t>-тьо</w:t>
      </w:r>
      <w:r>
        <w:rPr>
          <w:rFonts w:ascii="Times New Roman" w:hAnsi="Times New Roman" w:cs="Times New Roman"/>
          <w:b/>
          <w:i/>
          <w:sz w:val="28"/>
          <w:szCs w:val="28"/>
          <w:vertAlign w:val="superscript"/>
          <w:lang w:val="uk-UA"/>
        </w:rPr>
        <w:t>х</w:t>
      </w:r>
      <w:r>
        <w:rPr>
          <w:rFonts w:ascii="Times New Roman" w:hAnsi="Times New Roman" w:cs="Times New Roman"/>
          <w:sz w:val="28"/>
          <w:szCs w:val="28"/>
          <w:lang w:val="uk-UA"/>
        </w:rPr>
        <w:t xml:space="preserve"> платежів із складним відсотком </w:t>
      </w:r>
      <w:r w:rsidR="0099231E">
        <w:rPr>
          <w:rFonts w:ascii="Times New Roman" w:hAnsi="Times New Roman" w:cs="Times New Roman"/>
          <w:b/>
          <w:i/>
          <w:sz w:val="28"/>
          <w:szCs w:val="28"/>
          <w:lang w:val="uk-UA"/>
        </w:rPr>
        <w:t>8</w:t>
      </w:r>
      <w:r>
        <w:rPr>
          <w:rFonts w:ascii="Times New Roman" w:hAnsi="Times New Roman" w:cs="Times New Roman"/>
          <w:b/>
          <w:i/>
          <w:sz w:val="28"/>
          <w:szCs w:val="28"/>
          <w:lang w:val="uk-UA"/>
        </w:rPr>
        <w:t xml:space="preserve"> % річних</w:t>
      </w:r>
      <w:r>
        <w:rPr>
          <w:rFonts w:ascii="Times New Roman" w:hAnsi="Times New Roman" w:cs="Times New Roman"/>
          <w:sz w:val="28"/>
          <w:szCs w:val="28"/>
          <w:lang w:val="uk-UA"/>
        </w:rPr>
        <w:t>, що нараховується щорічно, то визначити, який платіж належить здійснювати кожний рік (</w:t>
      </w:r>
      <w:r w:rsidRPr="00404A6E">
        <w:rPr>
          <w:rFonts w:ascii="Times New Roman" w:hAnsi="Times New Roman" w:cs="Times New Roman"/>
          <w:b/>
          <w:i/>
          <w:sz w:val="28"/>
          <w:szCs w:val="28"/>
          <w:lang w:val="uk-UA"/>
        </w:rPr>
        <w:t>€</w:t>
      </w:r>
      <w:r>
        <w:rPr>
          <w:rFonts w:ascii="Times New Roman" w:hAnsi="Times New Roman" w:cs="Times New Roman"/>
          <w:sz w:val="28"/>
          <w:szCs w:val="28"/>
          <w:lang w:val="uk-UA"/>
        </w:rPr>
        <w:t xml:space="preserve">)? </w:t>
      </w:r>
    </w:p>
    <w:p w:rsidR="00221C9B" w:rsidRPr="00404A6E" w:rsidRDefault="00221C9B" w:rsidP="00294AFF">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Дисконтування грошових потоків. </w:t>
      </w:r>
      <w:r w:rsidRPr="00404A6E">
        <w:rPr>
          <w:rFonts w:ascii="Times New Roman" w:hAnsi="Times New Roman" w:cs="Times New Roman"/>
          <w:sz w:val="28"/>
          <w:szCs w:val="28"/>
          <w:lang w:val="uk-UA"/>
        </w:rPr>
        <w:t xml:space="preserve">Інвестиційним проектом передбачається придбання обладнання на умовах торгового лізингу. </w:t>
      </w:r>
      <w:r w:rsidRPr="00404A6E">
        <w:rPr>
          <w:rFonts w:ascii="Times New Roman" w:hAnsi="Times New Roman" w:cs="Times New Roman"/>
          <w:b/>
          <w:i/>
          <w:sz w:val="28"/>
          <w:szCs w:val="28"/>
          <w:lang w:val="uk-UA"/>
        </w:rPr>
        <w:t>Вартість обладнання</w:t>
      </w:r>
      <w:r w:rsidRPr="00404A6E">
        <w:rPr>
          <w:rFonts w:ascii="Times New Roman" w:hAnsi="Times New Roman" w:cs="Times New Roman"/>
          <w:sz w:val="28"/>
          <w:szCs w:val="28"/>
          <w:lang w:val="uk-UA"/>
        </w:rPr>
        <w:t xml:space="preserve"> дорівнює</w:t>
      </w:r>
      <w:r w:rsidRPr="00474409">
        <w:rPr>
          <w:rFonts w:ascii="Times New Roman" w:hAnsi="Times New Roman" w:cs="Times New Roman"/>
          <w:b/>
          <w:i/>
          <w:sz w:val="28"/>
          <w:szCs w:val="28"/>
          <w:lang w:val="uk-UA"/>
        </w:rPr>
        <w:t xml:space="preserve"> </w:t>
      </w:r>
      <w:r w:rsidR="0099231E">
        <w:rPr>
          <w:rFonts w:ascii="Times New Roman" w:hAnsi="Times New Roman" w:cs="Times New Roman"/>
          <w:b/>
          <w:i/>
          <w:sz w:val="28"/>
          <w:szCs w:val="28"/>
          <w:lang w:val="uk-UA"/>
        </w:rPr>
        <w:t>1 000</w:t>
      </w:r>
      <w:r>
        <w:rPr>
          <w:rFonts w:ascii="Times New Roman" w:hAnsi="Times New Roman" w:cs="Times New Roman"/>
          <w:b/>
          <w:i/>
          <w:sz w:val="28"/>
          <w:szCs w:val="28"/>
          <w:lang w:val="uk-UA"/>
        </w:rPr>
        <w:t> 000</w:t>
      </w:r>
      <w:r w:rsidRPr="00474409">
        <w:rPr>
          <w:rFonts w:ascii="Times New Roman" w:hAnsi="Times New Roman" w:cs="Times New Roman"/>
          <w:b/>
          <w:i/>
          <w:sz w:val="28"/>
          <w:szCs w:val="28"/>
        </w:rPr>
        <w:t xml:space="preserve"> $</w:t>
      </w:r>
      <w:r>
        <w:rPr>
          <w:rFonts w:ascii="Times New Roman" w:hAnsi="Times New Roman" w:cs="Times New Roman"/>
          <w:i/>
          <w:sz w:val="28"/>
          <w:szCs w:val="28"/>
          <w:lang w:val="uk-UA"/>
        </w:rPr>
        <w:t xml:space="preserve">. </w:t>
      </w:r>
      <w:r w:rsidRPr="00404A6E">
        <w:rPr>
          <w:rFonts w:ascii="Times New Roman" w:hAnsi="Times New Roman" w:cs="Times New Roman"/>
          <w:sz w:val="28"/>
          <w:szCs w:val="28"/>
          <w:lang w:val="uk-UA"/>
        </w:rPr>
        <w:t xml:space="preserve">За умовами контракту </w:t>
      </w:r>
      <w:r w:rsidRPr="00404A6E">
        <w:rPr>
          <w:rFonts w:ascii="Times New Roman" w:hAnsi="Times New Roman" w:cs="Times New Roman"/>
          <w:b/>
          <w:i/>
          <w:sz w:val="28"/>
          <w:szCs w:val="28"/>
          <w:lang w:val="uk-UA"/>
        </w:rPr>
        <w:t>передоплата складає</w:t>
      </w:r>
      <w:r>
        <w:rPr>
          <w:rFonts w:ascii="Times New Roman" w:hAnsi="Times New Roman" w:cs="Times New Roman"/>
          <w:b/>
          <w:i/>
          <w:sz w:val="28"/>
          <w:szCs w:val="28"/>
        </w:rPr>
        <w:t xml:space="preserve"> </w:t>
      </w:r>
      <w:r w:rsidR="0099231E">
        <w:rPr>
          <w:rFonts w:ascii="Times New Roman" w:hAnsi="Times New Roman" w:cs="Times New Roman"/>
          <w:b/>
          <w:i/>
          <w:sz w:val="28"/>
          <w:szCs w:val="28"/>
          <w:lang w:val="uk-UA"/>
        </w:rPr>
        <w:t>3</w:t>
      </w:r>
      <w:r w:rsidRPr="00404A6E">
        <w:rPr>
          <w:rFonts w:ascii="Times New Roman" w:hAnsi="Times New Roman" w:cs="Times New Roman"/>
          <w:b/>
          <w:i/>
          <w:sz w:val="28"/>
          <w:szCs w:val="28"/>
        </w:rPr>
        <w:t>0 %</w:t>
      </w:r>
      <w:r w:rsidRPr="00404A6E">
        <w:rPr>
          <w:rFonts w:ascii="Times New Roman" w:hAnsi="Times New Roman" w:cs="Times New Roman"/>
          <w:i/>
          <w:sz w:val="28"/>
          <w:szCs w:val="28"/>
          <w:lang w:val="uk-UA"/>
        </w:rPr>
        <w:t xml:space="preserve"> </w:t>
      </w:r>
      <w:r w:rsidRPr="00404A6E">
        <w:rPr>
          <w:rFonts w:ascii="Times New Roman" w:hAnsi="Times New Roman" w:cs="Times New Roman"/>
          <w:b/>
          <w:i/>
          <w:sz w:val="28"/>
          <w:szCs w:val="28"/>
          <w:lang w:val="uk-UA"/>
        </w:rPr>
        <w:t>вартості обладнання</w:t>
      </w:r>
      <w:r w:rsidRPr="00404A6E">
        <w:rPr>
          <w:rFonts w:ascii="Times New Roman" w:hAnsi="Times New Roman" w:cs="Times New Roman"/>
          <w:sz w:val="28"/>
          <w:szCs w:val="28"/>
          <w:lang w:val="uk-UA"/>
        </w:rPr>
        <w:t xml:space="preserve">. Наступні платежі здійснюються щоквартально у вигляді </w:t>
      </w:r>
      <w:r w:rsidRPr="00404A6E">
        <w:rPr>
          <w:rFonts w:ascii="Times New Roman" w:hAnsi="Times New Roman" w:cs="Times New Roman"/>
          <w:b/>
          <w:i/>
          <w:sz w:val="28"/>
          <w:szCs w:val="28"/>
          <w:lang w:val="uk-UA"/>
        </w:rPr>
        <w:t>серії</w:t>
      </w:r>
      <w:r w:rsidRPr="00404A6E">
        <w:rPr>
          <w:rFonts w:ascii="Times New Roman" w:hAnsi="Times New Roman" w:cs="Times New Roman"/>
          <w:b/>
          <w:i/>
          <w:sz w:val="28"/>
          <w:szCs w:val="28"/>
        </w:rPr>
        <w:t xml:space="preserve"> </w:t>
      </w:r>
      <w:r w:rsidR="0099231E">
        <w:rPr>
          <w:rFonts w:ascii="Times New Roman" w:hAnsi="Times New Roman" w:cs="Times New Roman"/>
          <w:b/>
          <w:i/>
          <w:sz w:val="28"/>
          <w:szCs w:val="28"/>
          <w:lang w:val="uk-UA"/>
        </w:rPr>
        <w:t>6</w:t>
      </w:r>
      <w:r w:rsidRPr="00404A6E">
        <w:rPr>
          <w:rFonts w:ascii="Times New Roman" w:hAnsi="Times New Roman" w:cs="Times New Roman"/>
          <w:b/>
          <w:i/>
          <w:sz w:val="28"/>
          <w:szCs w:val="28"/>
        </w:rPr>
        <w:t xml:space="preserve"> </w:t>
      </w:r>
      <w:r w:rsidRPr="00404A6E">
        <w:rPr>
          <w:rFonts w:ascii="Times New Roman" w:hAnsi="Times New Roman" w:cs="Times New Roman"/>
          <w:b/>
          <w:i/>
          <w:sz w:val="28"/>
          <w:szCs w:val="28"/>
          <w:lang w:val="uk-UA"/>
        </w:rPr>
        <w:t xml:space="preserve">однакових платежів за ставки відсотка </w:t>
      </w:r>
      <w:r w:rsidR="0099231E">
        <w:rPr>
          <w:rFonts w:ascii="Times New Roman" w:hAnsi="Times New Roman" w:cs="Times New Roman"/>
          <w:b/>
          <w:i/>
          <w:sz w:val="28"/>
          <w:szCs w:val="28"/>
          <w:lang w:val="uk-UA"/>
        </w:rPr>
        <w:t>8</w:t>
      </w:r>
      <w:r w:rsidRPr="00404A6E">
        <w:rPr>
          <w:rFonts w:ascii="Times New Roman" w:hAnsi="Times New Roman" w:cs="Times New Roman"/>
          <w:b/>
          <w:i/>
          <w:sz w:val="28"/>
          <w:szCs w:val="28"/>
        </w:rPr>
        <w:t xml:space="preserve"> % </w:t>
      </w:r>
      <w:r w:rsidRPr="00404A6E">
        <w:rPr>
          <w:rFonts w:ascii="Times New Roman" w:hAnsi="Times New Roman" w:cs="Times New Roman"/>
          <w:b/>
          <w:i/>
          <w:sz w:val="28"/>
          <w:szCs w:val="28"/>
          <w:lang w:val="uk-UA"/>
        </w:rPr>
        <w:t>річних</w:t>
      </w:r>
      <w:r w:rsidRPr="00404A6E">
        <w:rPr>
          <w:rFonts w:ascii="Times New Roman" w:hAnsi="Times New Roman" w:cs="Times New Roman"/>
          <w:sz w:val="28"/>
          <w:szCs w:val="28"/>
          <w:lang w:val="uk-UA"/>
        </w:rPr>
        <w:t xml:space="preserve">. </w:t>
      </w:r>
    </w:p>
    <w:p w:rsidR="00221C9B" w:rsidRDefault="00221C9B" w:rsidP="00221C9B">
      <w:pPr>
        <w:spacing w:after="0" w:line="312" w:lineRule="auto"/>
        <w:ind w:left="-567" w:right="284" w:firstLine="709"/>
        <w:jc w:val="both"/>
        <w:rPr>
          <w:rFonts w:ascii="Times New Roman" w:hAnsi="Times New Roman" w:cs="Times New Roman"/>
          <w:sz w:val="28"/>
          <w:szCs w:val="28"/>
          <w:lang w:val="uk-UA"/>
        </w:rPr>
      </w:pPr>
      <w:r w:rsidRPr="00404A6E">
        <w:rPr>
          <w:rFonts w:ascii="Times New Roman" w:hAnsi="Times New Roman" w:cs="Times New Roman"/>
          <w:sz w:val="28"/>
          <w:szCs w:val="28"/>
          <w:lang w:val="uk-UA"/>
        </w:rPr>
        <w:t>Визначити суму щоквартальних платежів.</w:t>
      </w:r>
      <w:r>
        <w:rPr>
          <w:rFonts w:ascii="Times New Roman" w:hAnsi="Times New Roman" w:cs="Times New Roman"/>
          <w:sz w:val="28"/>
          <w:szCs w:val="28"/>
          <w:lang w:val="uk-UA"/>
        </w:rPr>
        <w:t xml:space="preserve"> Надати схему розрахунків за кредит у табличному форматі (див.</w:t>
      </w:r>
      <w:r w:rsidR="0099231E">
        <w:rPr>
          <w:rFonts w:ascii="Times New Roman" w:hAnsi="Times New Roman" w:cs="Times New Roman"/>
          <w:sz w:val="28"/>
          <w:szCs w:val="28"/>
          <w:lang w:val="uk-UA"/>
        </w:rPr>
        <w:t xml:space="preserve"> табл. 2.14</w:t>
      </w:r>
      <w:r>
        <w:rPr>
          <w:rFonts w:ascii="Times New Roman" w:hAnsi="Times New Roman" w:cs="Times New Roman"/>
          <w:sz w:val="28"/>
          <w:szCs w:val="28"/>
          <w:lang w:val="uk-UA"/>
        </w:rPr>
        <w:t xml:space="preserve">). </w:t>
      </w:r>
    </w:p>
    <w:p w:rsidR="00221C9B" w:rsidRDefault="0099231E" w:rsidP="00221C9B">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Таблиця 2.14</w:t>
      </w:r>
      <w:r w:rsidR="00221C9B">
        <w:rPr>
          <w:rFonts w:ascii="Times New Roman" w:hAnsi="Times New Roman" w:cs="Times New Roman"/>
          <w:sz w:val="28"/>
          <w:szCs w:val="28"/>
          <w:lang w:val="uk-UA"/>
        </w:rPr>
        <w:t xml:space="preserve"> – Схема розрахунків за кредит </w:t>
      </w:r>
    </w:p>
    <w:tbl>
      <w:tblPr>
        <w:tblStyle w:val="a3"/>
        <w:tblW w:w="0" w:type="auto"/>
        <w:tblLook w:val="04A0"/>
      </w:tblPr>
      <w:tblGrid>
        <w:gridCol w:w="1221"/>
        <w:gridCol w:w="2465"/>
        <w:gridCol w:w="928"/>
        <w:gridCol w:w="1231"/>
        <w:gridCol w:w="2997"/>
      </w:tblGrid>
      <w:tr w:rsidR="00221C9B" w:rsidRPr="0061569E" w:rsidTr="00A245AE">
        <w:tc>
          <w:tcPr>
            <w:tcW w:w="0" w:type="auto"/>
            <w:vMerge w:val="restart"/>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Номер </w:t>
            </w:r>
          </w:p>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платежу </w:t>
            </w:r>
          </w:p>
        </w:tc>
        <w:tc>
          <w:tcPr>
            <w:tcW w:w="0" w:type="auto"/>
            <w:vMerge w:val="restart"/>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Несплачена частина </w:t>
            </w:r>
          </w:p>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кредиту</w:t>
            </w:r>
          </w:p>
        </w:tc>
        <w:tc>
          <w:tcPr>
            <w:tcW w:w="0" w:type="auto"/>
            <w:gridSpan w:val="3"/>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Платіж </w:t>
            </w:r>
          </w:p>
        </w:tc>
      </w:tr>
      <w:tr w:rsidR="00221C9B" w:rsidRPr="0061569E" w:rsidTr="00A245AE">
        <w:tc>
          <w:tcPr>
            <w:tcW w:w="0" w:type="auto"/>
            <w:vMerge/>
          </w:tcPr>
          <w:p w:rsidR="00221C9B" w:rsidRPr="00404A6E" w:rsidRDefault="00221C9B" w:rsidP="00A245AE">
            <w:pPr>
              <w:pStyle w:val="a4"/>
              <w:ind w:left="0"/>
              <w:jc w:val="center"/>
              <w:rPr>
                <w:rFonts w:ascii="Times New Roman" w:hAnsi="Times New Roman" w:cs="Times New Roman"/>
                <w:b/>
                <w:i/>
                <w:sz w:val="24"/>
                <w:szCs w:val="24"/>
                <w:lang w:val="uk-UA"/>
              </w:rPr>
            </w:pPr>
          </w:p>
        </w:tc>
        <w:tc>
          <w:tcPr>
            <w:tcW w:w="0" w:type="auto"/>
            <w:vMerge/>
          </w:tcPr>
          <w:p w:rsidR="00221C9B" w:rsidRPr="00404A6E" w:rsidRDefault="00221C9B" w:rsidP="00A245AE">
            <w:pPr>
              <w:pStyle w:val="a4"/>
              <w:ind w:left="0"/>
              <w:jc w:val="center"/>
              <w:rPr>
                <w:rFonts w:ascii="Times New Roman" w:hAnsi="Times New Roman" w:cs="Times New Roman"/>
                <w:b/>
                <w:i/>
                <w:sz w:val="24"/>
                <w:szCs w:val="24"/>
                <w:lang w:val="uk-UA"/>
              </w:rPr>
            </w:pPr>
          </w:p>
        </w:tc>
        <w:tc>
          <w:tcPr>
            <w:tcW w:w="0" w:type="auto"/>
            <w:vMerge w:val="restart"/>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Усього </w:t>
            </w:r>
          </w:p>
        </w:tc>
        <w:tc>
          <w:tcPr>
            <w:tcW w:w="0" w:type="auto"/>
            <w:gridSpan w:val="2"/>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У тому числі </w:t>
            </w:r>
          </w:p>
        </w:tc>
      </w:tr>
      <w:tr w:rsidR="00221C9B" w:rsidRPr="0061569E" w:rsidTr="00A245AE">
        <w:tc>
          <w:tcPr>
            <w:tcW w:w="0" w:type="auto"/>
            <w:vMerge/>
          </w:tcPr>
          <w:p w:rsidR="00221C9B" w:rsidRPr="00404A6E" w:rsidRDefault="00221C9B" w:rsidP="00A245AE">
            <w:pPr>
              <w:pStyle w:val="a4"/>
              <w:ind w:left="0"/>
              <w:jc w:val="center"/>
              <w:rPr>
                <w:rFonts w:ascii="Times New Roman" w:hAnsi="Times New Roman" w:cs="Times New Roman"/>
                <w:b/>
                <w:i/>
                <w:sz w:val="24"/>
                <w:szCs w:val="24"/>
                <w:lang w:val="uk-UA"/>
              </w:rPr>
            </w:pPr>
          </w:p>
        </w:tc>
        <w:tc>
          <w:tcPr>
            <w:tcW w:w="0" w:type="auto"/>
            <w:vMerge/>
          </w:tcPr>
          <w:p w:rsidR="00221C9B" w:rsidRPr="00404A6E" w:rsidRDefault="00221C9B" w:rsidP="00A245AE">
            <w:pPr>
              <w:pStyle w:val="a4"/>
              <w:ind w:left="0"/>
              <w:jc w:val="center"/>
              <w:rPr>
                <w:rFonts w:ascii="Times New Roman" w:hAnsi="Times New Roman" w:cs="Times New Roman"/>
                <w:b/>
                <w:i/>
                <w:sz w:val="24"/>
                <w:szCs w:val="24"/>
                <w:lang w:val="uk-UA"/>
              </w:rPr>
            </w:pPr>
          </w:p>
        </w:tc>
        <w:tc>
          <w:tcPr>
            <w:tcW w:w="0" w:type="auto"/>
            <w:vMerge/>
          </w:tcPr>
          <w:p w:rsidR="00221C9B" w:rsidRPr="00404A6E" w:rsidRDefault="00221C9B" w:rsidP="00A245AE">
            <w:pPr>
              <w:pStyle w:val="a4"/>
              <w:ind w:left="0"/>
              <w:jc w:val="center"/>
              <w:rPr>
                <w:rFonts w:ascii="Times New Roman" w:hAnsi="Times New Roman" w:cs="Times New Roman"/>
                <w:b/>
                <w:i/>
                <w:sz w:val="24"/>
                <w:szCs w:val="24"/>
                <w:lang w:val="uk-UA"/>
              </w:rPr>
            </w:pPr>
          </w:p>
        </w:tc>
        <w:tc>
          <w:tcPr>
            <w:tcW w:w="0" w:type="auto"/>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Відсотки </w:t>
            </w:r>
          </w:p>
        </w:tc>
        <w:tc>
          <w:tcPr>
            <w:tcW w:w="0" w:type="auto"/>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Повернення тіла кредиту </w:t>
            </w:r>
          </w:p>
        </w:tc>
      </w:tr>
      <w:tr w:rsidR="00221C9B" w:rsidRPr="0061569E" w:rsidTr="00A245AE">
        <w:tc>
          <w:tcPr>
            <w:tcW w:w="0" w:type="auto"/>
          </w:tcPr>
          <w:p w:rsidR="00221C9B" w:rsidRPr="00AD0536" w:rsidRDefault="00221C9B"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1</w:t>
            </w:r>
          </w:p>
        </w:tc>
        <w:tc>
          <w:tcPr>
            <w:tcW w:w="0" w:type="auto"/>
          </w:tcPr>
          <w:p w:rsidR="00221C9B" w:rsidRPr="00AD0536"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667</w:t>
            </w:r>
            <w:r w:rsidR="00221C9B" w:rsidRPr="00AD0536">
              <w:rPr>
                <w:rFonts w:ascii="Times New Roman" w:hAnsi="Times New Roman" w:cs="Times New Roman"/>
                <w:b/>
                <w:i/>
                <w:sz w:val="24"/>
                <w:szCs w:val="24"/>
                <w:lang w:val="uk-UA"/>
              </w:rPr>
              <w:t xml:space="preserve"> 000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RPr="0061569E" w:rsidTr="00A245AE">
        <w:tc>
          <w:tcPr>
            <w:tcW w:w="0" w:type="auto"/>
          </w:tcPr>
          <w:p w:rsidR="00221C9B" w:rsidRPr="00AD0536" w:rsidRDefault="00221C9B"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2</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RPr="0061569E" w:rsidTr="00A245AE">
        <w:tc>
          <w:tcPr>
            <w:tcW w:w="0" w:type="auto"/>
          </w:tcPr>
          <w:p w:rsidR="00221C9B" w:rsidRPr="00AD0536" w:rsidRDefault="00221C9B"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3</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RPr="0061569E" w:rsidTr="00A245AE">
        <w:tc>
          <w:tcPr>
            <w:tcW w:w="0" w:type="auto"/>
          </w:tcPr>
          <w:p w:rsidR="00221C9B" w:rsidRPr="00AD0536" w:rsidRDefault="00221C9B"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4</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RPr="0061569E" w:rsidTr="00A245AE">
        <w:tc>
          <w:tcPr>
            <w:tcW w:w="0" w:type="auto"/>
          </w:tcPr>
          <w:p w:rsidR="00221C9B" w:rsidRPr="00AD0536" w:rsidRDefault="00221C9B"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5</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99231E" w:rsidRPr="0061569E" w:rsidTr="00A245AE">
        <w:tc>
          <w:tcPr>
            <w:tcW w:w="0" w:type="auto"/>
          </w:tcPr>
          <w:p w:rsidR="0099231E" w:rsidRPr="00AD0536" w:rsidRDefault="0099231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6</w:t>
            </w:r>
          </w:p>
        </w:tc>
        <w:tc>
          <w:tcPr>
            <w:tcW w:w="0" w:type="auto"/>
          </w:tcPr>
          <w:p w:rsidR="0099231E" w:rsidRDefault="0099231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99231E" w:rsidRDefault="0099231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99231E" w:rsidRDefault="0099231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99231E" w:rsidRDefault="0099231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RPr="0061569E" w:rsidTr="00A245AE">
        <w:tc>
          <w:tcPr>
            <w:tcW w:w="0" w:type="auto"/>
          </w:tcPr>
          <w:p w:rsidR="00221C9B" w:rsidRPr="00AD0536"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Усього </w:t>
            </w:r>
          </w:p>
        </w:tc>
        <w:tc>
          <w:tcPr>
            <w:tcW w:w="0" w:type="auto"/>
          </w:tcPr>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0 </w:t>
            </w:r>
          </w:p>
        </w:tc>
        <w:tc>
          <w:tcPr>
            <w:tcW w:w="0" w:type="auto"/>
          </w:tcPr>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AD0536"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667</w:t>
            </w:r>
            <w:r w:rsidR="00221C9B" w:rsidRPr="00AD0536">
              <w:rPr>
                <w:rFonts w:ascii="Times New Roman" w:hAnsi="Times New Roman" w:cs="Times New Roman"/>
                <w:b/>
                <w:i/>
                <w:sz w:val="24"/>
                <w:szCs w:val="24"/>
                <w:lang w:val="uk-UA"/>
              </w:rPr>
              <w:t xml:space="preserve"> 000 </w:t>
            </w:r>
          </w:p>
        </w:tc>
      </w:tr>
    </w:tbl>
    <w:p w:rsidR="00221C9B" w:rsidRDefault="00221C9B" w:rsidP="00221C9B">
      <w:pPr>
        <w:spacing w:after="0" w:line="312" w:lineRule="auto"/>
        <w:ind w:left="-567" w:right="284" w:firstLine="709"/>
        <w:jc w:val="both"/>
        <w:rPr>
          <w:rFonts w:ascii="Times New Roman" w:hAnsi="Times New Roman" w:cs="Times New Roman"/>
          <w:sz w:val="28"/>
          <w:szCs w:val="28"/>
          <w:lang w:val="uk-UA"/>
        </w:rPr>
      </w:pPr>
    </w:p>
    <w:p w:rsidR="00221C9B" w:rsidRPr="00925A51" w:rsidRDefault="00221C9B" w:rsidP="00294AFF">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Прийняття рішень за інвестиційними альтернативами інноваційних проектів. </w:t>
      </w:r>
      <w:r>
        <w:rPr>
          <w:rFonts w:ascii="Times New Roman" w:hAnsi="Times New Roman" w:cs="Times New Roman"/>
          <w:sz w:val="28"/>
          <w:szCs w:val="28"/>
          <w:lang w:val="uk-UA"/>
        </w:rPr>
        <w:t>Під час порівняння двох альтернатив (</w:t>
      </w:r>
      <w:r w:rsidRPr="0099231E">
        <w:rPr>
          <w:rFonts w:ascii="Times New Roman" w:hAnsi="Times New Roman" w:cs="Times New Roman"/>
          <w:b/>
          <w:i/>
          <w:sz w:val="28"/>
          <w:szCs w:val="28"/>
          <w:lang w:val="uk-UA"/>
        </w:rPr>
        <w:t>А</w:t>
      </w:r>
      <w:r w:rsidRPr="0099231E">
        <w:rPr>
          <w:rFonts w:ascii="Times New Roman" w:hAnsi="Times New Roman" w:cs="Times New Roman"/>
          <w:b/>
          <w:i/>
          <w:sz w:val="28"/>
          <w:szCs w:val="28"/>
          <w:vertAlign w:val="subscript"/>
          <w:lang w:val="uk-UA"/>
        </w:rPr>
        <w:t>1</w:t>
      </w:r>
      <w:r>
        <w:rPr>
          <w:rFonts w:ascii="Times New Roman" w:hAnsi="Times New Roman" w:cs="Times New Roman"/>
          <w:sz w:val="28"/>
          <w:szCs w:val="28"/>
          <w:lang w:val="uk-UA"/>
        </w:rPr>
        <w:t xml:space="preserve"> і </w:t>
      </w:r>
      <w:r w:rsidRPr="0099231E">
        <w:rPr>
          <w:rFonts w:ascii="Times New Roman" w:hAnsi="Times New Roman" w:cs="Times New Roman"/>
          <w:b/>
          <w:i/>
          <w:sz w:val="28"/>
          <w:szCs w:val="28"/>
          <w:lang w:val="uk-UA"/>
        </w:rPr>
        <w:t>А</w:t>
      </w:r>
      <w:r w:rsidRPr="0099231E">
        <w:rPr>
          <w:rFonts w:ascii="Times New Roman" w:hAnsi="Times New Roman" w:cs="Times New Roman"/>
          <w:b/>
          <w:i/>
          <w:sz w:val="28"/>
          <w:szCs w:val="28"/>
          <w:vertAlign w:val="subscript"/>
          <w:lang w:val="uk-UA"/>
        </w:rPr>
        <w:t>2</w:t>
      </w:r>
      <w:r w:rsidR="00FA588C">
        <w:rPr>
          <w:rFonts w:ascii="Times New Roman" w:hAnsi="Times New Roman" w:cs="Times New Roman"/>
          <w:sz w:val="28"/>
          <w:szCs w:val="28"/>
          <w:lang w:val="uk-UA"/>
        </w:rPr>
        <w:t>)</w:t>
      </w:r>
      <w:r>
        <w:rPr>
          <w:rFonts w:ascii="Times New Roman" w:hAnsi="Times New Roman" w:cs="Times New Roman"/>
          <w:sz w:val="28"/>
          <w:szCs w:val="28"/>
          <w:lang w:val="uk-UA"/>
        </w:rPr>
        <w:t xml:space="preserve"> вивчаються їх грошові потоки та відмінності між ними. </w:t>
      </w:r>
    </w:p>
    <w:p w:rsidR="00221C9B" w:rsidRPr="00925A51" w:rsidRDefault="00221C9B" w:rsidP="00221C9B">
      <w:pPr>
        <w:spacing w:after="0" w:line="312" w:lineRule="auto"/>
        <w:ind w:left="-567" w:right="284" w:firstLine="709"/>
        <w:jc w:val="both"/>
        <w:rPr>
          <w:rFonts w:ascii="Times New Roman" w:hAnsi="Times New Roman" w:cs="Times New Roman"/>
          <w:sz w:val="28"/>
          <w:szCs w:val="28"/>
        </w:rPr>
      </w:pPr>
      <w:r>
        <w:rPr>
          <w:rFonts w:ascii="Times New Roman" w:hAnsi="Times New Roman" w:cs="Times New Roman"/>
          <w:b/>
          <w:sz w:val="28"/>
          <w:szCs w:val="28"/>
          <w:lang w:val="uk-UA"/>
        </w:rPr>
        <w:t>Вирішити</w:t>
      </w:r>
      <w:r w:rsidRPr="00925A51">
        <w:rPr>
          <w:rFonts w:ascii="Times New Roman" w:hAnsi="Times New Roman" w:cs="Times New Roman"/>
          <w:sz w:val="28"/>
          <w:szCs w:val="28"/>
          <w:lang w:val="uk-UA"/>
        </w:rPr>
        <w:t>,</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яка з двох альтернатив є економічно більш привабливою, використовуючи правило прийняття рішень. Розглянути застосування наведених критеріїв для економічного аналізу альтернатив </w:t>
      </w:r>
      <w:r w:rsidRPr="0099231E">
        <w:rPr>
          <w:rFonts w:ascii="Times New Roman" w:hAnsi="Times New Roman" w:cs="Times New Roman"/>
          <w:b/>
          <w:i/>
          <w:sz w:val="28"/>
          <w:szCs w:val="28"/>
          <w:lang w:val="uk-UA"/>
        </w:rPr>
        <w:t>А</w:t>
      </w:r>
      <w:r w:rsidRPr="0099231E">
        <w:rPr>
          <w:rFonts w:ascii="Times New Roman" w:hAnsi="Times New Roman" w:cs="Times New Roman"/>
          <w:b/>
          <w:i/>
          <w:sz w:val="28"/>
          <w:szCs w:val="28"/>
          <w:vertAlign w:val="subscript"/>
          <w:lang w:val="uk-UA"/>
        </w:rPr>
        <w:t>1</w:t>
      </w:r>
      <w:r>
        <w:rPr>
          <w:rFonts w:ascii="Times New Roman" w:hAnsi="Times New Roman" w:cs="Times New Roman"/>
          <w:sz w:val="28"/>
          <w:szCs w:val="28"/>
          <w:lang w:val="uk-UA"/>
        </w:rPr>
        <w:t xml:space="preserve"> та </w:t>
      </w:r>
      <w:r w:rsidRPr="0099231E">
        <w:rPr>
          <w:rFonts w:ascii="Times New Roman" w:hAnsi="Times New Roman" w:cs="Times New Roman"/>
          <w:b/>
          <w:i/>
          <w:sz w:val="28"/>
          <w:szCs w:val="28"/>
          <w:lang w:val="uk-UA"/>
        </w:rPr>
        <w:t>А</w:t>
      </w:r>
      <w:r w:rsidRPr="0099231E">
        <w:rPr>
          <w:rFonts w:ascii="Times New Roman" w:hAnsi="Times New Roman" w:cs="Times New Roman"/>
          <w:b/>
          <w:i/>
          <w:sz w:val="28"/>
          <w:szCs w:val="28"/>
          <w:vertAlign w:val="subscript"/>
          <w:lang w:val="uk-UA"/>
        </w:rPr>
        <w:t>2</w:t>
      </w:r>
      <w:r>
        <w:rPr>
          <w:rFonts w:ascii="Times New Roman" w:hAnsi="Times New Roman" w:cs="Times New Roman"/>
          <w:sz w:val="28"/>
          <w:szCs w:val="28"/>
          <w:lang w:val="uk-UA"/>
        </w:rPr>
        <w:t xml:space="preserve">, </w:t>
      </w:r>
      <w:r>
        <w:rPr>
          <w:rFonts w:ascii="Times New Roman" w:hAnsi="Times New Roman" w:cs="Times New Roman"/>
          <w:sz w:val="28"/>
          <w:szCs w:val="28"/>
          <w:lang w:val="uk-UA"/>
        </w:rPr>
        <w:lastRenderedPageBreak/>
        <w:t xml:space="preserve">застосовуючи таблицю «Порівнювальні варіанти альтернатив і критерії їх вибору». Використати у якості критеріїв показники </w:t>
      </w:r>
      <w:r>
        <w:rPr>
          <w:rFonts w:ascii="Times New Roman" w:hAnsi="Times New Roman" w:cs="Times New Roman"/>
          <w:b/>
          <w:i/>
          <w:sz w:val="28"/>
          <w:szCs w:val="28"/>
          <w:lang w:val="en-US"/>
        </w:rPr>
        <w:t>NPV</w:t>
      </w:r>
      <w:r>
        <w:rPr>
          <w:rFonts w:ascii="Times New Roman" w:hAnsi="Times New Roman" w:cs="Times New Roman"/>
          <w:sz w:val="28"/>
          <w:szCs w:val="28"/>
          <w:lang w:val="uk-UA"/>
        </w:rPr>
        <w:t xml:space="preserve">, річного еквівалента та значення показника </w:t>
      </w:r>
      <w:r>
        <w:rPr>
          <w:rFonts w:ascii="Times New Roman" w:hAnsi="Times New Roman" w:cs="Times New Roman"/>
          <w:b/>
          <w:i/>
          <w:sz w:val="28"/>
          <w:szCs w:val="28"/>
          <w:lang w:val="en-US"/>
        </w:rPr>
        <w:t>IRR</w:t>
      </w:r>
      <w:r w:rsidRPr="00925A51">
        <w:rPr>
          <w:rFonts w:ascii="Times New Roman" w:hAnsi="Times New Roman" w:cs="Times New Roman"/>
          <w:sz w:val="28"/>
          <w:szCs w:val="28"/>
        </w:rPr>
        <w:t xml:space="preserve">. </w:t>
      </w:r>
    </w:p>
    <w:p w:rsidR="00221C9B" w:rsidRDefault="0099231E" w:rsidP="00221C9B">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Таблиця 2.15</w:t>
      </w:r>
      <w:r w:rsidR="00221C9B">
        <w:rPr>
          <w:rFonts w:ascii="Times New Roman" w:hAnsi="Times New Roman" w:cs="Times New Roman"/>
          <w:sz w:val="28"/>
          <w:szCs w:val="28"/>
          <w:lang w:val="uk-UA"/>
        </w:rPr>
        <w:t xml:space="preserve"> – Відмінності між </w:t>
      </w:r>
      <w:proofErr w:type="spellStart"/>
      <w:r w:rsidR="00221C9B">
        <w:rPr>
          <w:rFonts w:ascii="Times New Roman" w:hAnsi="Times New Roman" w:cs="Times New Roman"/>
          <w:sz w:val="28"/>
          <w:szCs w:val="28"/>
          <w:lang w:val="uk-UA"/>
        </w:rPr>
        <w:t>взаємовиключаючими</w:t>
      </w:r>
      <w:proofErr w:type="spellEnd"/>
      <w:r w:rsidR="00221C9B">
        <w:rPr>
          <w:rFonts w:ascii="Times New Roman" w:hAnsi="Times New Roman" w:cs="Times New Roman"/>
          <w:sz w:val="28"/>
          <w:szCs w:val="28"/>
          <w:lang w:val="uk-UA"/>
        </w:rPr>
        <w:t xml:space="preserve"> альтернативами </w:t>
      </w:r>
    </w:p>
    <w:tbl>
      <w:tblPr>
        <w:tblStyle w:val="a3"/>
        <w:tblW w:w="6182" w:type="dxa"/>
        <w:tblInd w:w="1139" w:type="dxa"/>
        <w:tblLook w:val="04A0"/>
      </w:tblPr>
      <w:tblGrid>
        <w:gridCol w:w="1395"/>
        <w:gridCol w:w="1118"/>
        <w:gridCol w:w="1118"/>
        <w:gridCol w:w="2551"/>
      </w:tblGrid>
      <w:tr w:rsidR="00221C9B" w:rsidRPr="006D6502" w:rsidTr="0099231E">
        <w:tc>
          <w:tcPr>
            <w:tcW w:w="1395" w:type="dxa"/>
            <w:vMerge w:val="restart"/>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На кінець року </w:t>
            </w:r>
          </w:p>
        </w:tc>
        <w:tc>
          <w:tcPr>
            <w:tcW w:w="4787" w:type="dxa"/>
            <w:gridSpan w:val="3"/>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Грошові потоки (ГП) для альтернатив</w:t>
            </w:r>
          </w:p>
        </w:tc>
      </w:tr>
      <w:tr w:rsidR="0099231E" w:rsidRPr="006D6502" w:rsidTr="0099231E">
        <w:tc>
          <w:tcPr>
            <w:tcW w:w="1395" w:type="dxa"/>
            <w:vMerge/>
          </w:tcPr>
          <w:p w:rsidR="00221C9B" w:rsidRPr="001B044E" w:rsidRDefault="00221C9B" w:rsidP="00A245AE">
            <w:pPr>
              <w:pStyle w:val="a4"/>
              <w:ind w:left="0"/>
              <w:jc w:val="center"/>
              <w:rPr>
                <w:rFonts w:ascii="Times New Roman" w:hAnsi="Times New Roman" w:cs="Times New Roman"/>
                <w:b/>
                <w:i/>
                <w:sz w:val="24"/>
                <w:szCs w:val="24"/>
              </w:rPr>
            </w:pPr>
          </w:p>
        </w:tc>
        <w:tc>
          <w:tcPr>
            <w:tcW w:w="1118" w:type="dxa"/>
          </w:tcPr>
          <w:p w:rsidR="00221C9B" w:rsidRPr="006D6502" w:rsidRDefault="00221C9B" w:rsidP="00A245AE">
            <w:pPr>
              <w:pStyle w:val="a4"/>
              <w:ind w:left="0"/>
              <w:jc w:val="center"/>
              <w:rPr>
                <w:rFonts w:ascii="Times New Roman" w:hAnsi="Times New Roman" w:cs="Times New Roman"/>
                <w:b/>
                <w:i/>
                <w:sz w:val="24"/>
                <w:szCs w:val="24"/>
                <w:vertAlign w:val="subscript"/>
                <w:lang w:val="uk-UA"/>
              </w:rPr>
            </w:pPr>
            <w:r>
              <w:rPr>
                <w:rFonts w:ascii="Times New Roman" w:hAnsi="Times New Roman" w:cs="Times New Roman"/>
                <w:b/>
                <w:i/>
                <w:sz w:val="24"/>
                <w:szCs w:val="24"/>
                <w:lang w:val="uk-UA"/>
              </w:rPr>
              <w:t>А</w:t>
            </w:r>
            <w:r>
              <w:rPr>
                <w:rFonts w:ascii="Times New Roman" w:hAnsi="Times New Roman" w:cs="Times New Roman"/>
                <w:b/>
                <w:i/>
                <w:sz w:val="24"/>
                <w:szCs w:val="24"/>
                <w:vertAlign w:val="subscript"/>
                <w:lang w:val="uk-UA"/>
              </w:rPr>
              <w:t>1</w:t>
            </w:r>
          </w:p>
        </w:tc>
        <w:tc>
          <w:tcPr>
            <w:tcW w:w="1118" w:type="dxa"/>
          </w:tcPr>
          <w:p w:rsidR="00221C9B" w:rsidRPr="006D6502" w:rsidRDefault="00221C9B" w:rsidP="00A245AE">
            <w:pPr>
              <w:pStyle w:val="a4"/>
              <w:ind w:left="0"/>
              <w:jc w:val="center"/>
              <w:rPr>
                <w:rFonts w:ascii="Times New Roman" w:hAnsi="Times New Roman" w:cs="Times New Roman"/>
                <w:b/>
                <w:i/>
                <w:sz w:val="24"/>
                <w:szCs w:val="24"/>
                <w:vertAlign w:val="subscript"/>
                <w:lang w:val="uk-UA"/>
              </w:rPr>
            </w:pPr>
            <w:r>
              <w:rPr>
                <w:rFonts w:ascii="Times New Roman" w:hAnsi="Times New Roman" w:cs="Times New Roman"/>
                <w:b/>
                <w:i/>
                <w:sz w:val="24"/>
                <w:szCs w:val="24"/>
                <w:lang w:val="uk-UA"/>
              </w:rPr>
              <w:t>А</w:t>
            </w:r>
            <w:r>
              <w:rPr>
                <w:rFonts w:ascii="Times New Roman" w:hAnsi="Times New Roman" w:cs="Times New Roman"/>
                <w:b/>
                <w:i/>
                <w:sz w:val="24"/>
                <w:szCs w:val="24"/>
                <w:vertAlign w:val="subscript"/>
                <w:lang w:val="uk-UA"/>
              </w:rPr>
              <w:t>2</w:t>
            </w:r>
          </w:p>
        </w:tc>
        <w:tc>
          <w:tcPr>
            <w:tcW w:w="2551" w:type="dxa"/>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Різниця ГП (А</w:t>
            </w:r>
            <w:r>
              <w:rPr>
                <w:rFonts w:ascii="Times New Roman" w:hAnsi="Times New Roman" w:cs="Times New Roman"/>
                <w:b/>
                <w:i/>
                <w:sz w:val="24"/>
                <w:szCs w:val="24"/>
                <w:vertAlign w:val="subscript"/>
                <w:lang w:val="uk-UA"/>
              </w:rPr>
              <w:t>2</w:t>
            </w:r>
            <w:r>
              <w:rPr>
                <w:rFonts w:ascii="Times New Roman" w:hAnsi="Times New Roman" w:cs="Times New Roman"/>
                <w:b/>
                <w:i/>
                <w:sz w:val="24"/>
                <w:szCs w:val="24"/>
                <w:lang w:val="uk-UA"/>
              </w:rPr>
              <w:t xml:space="preserve"> – А</w:t>
            </w:r>
            <w:r>
              <w:rPr>
                <w:rFonts w:ascii="Times New Roman" w:hAnsi="Times New Roman" w:cs="Times New Roman"/>
                <w:b/>
                <w:i/>
                <w:sz w:val="24"/>
                <w:szCs w:val="24"/>
                <w:vertAlign w:val="subscript"/>
                <w:lang w:val="uk-UA"/>
              </w:rPr>
              <w:t>1</w:t>
            </w:r>
            <w:r>
              <w:rPr>
                <w:rFonts w:ascii="Times New Roman" w:hAnsi="Times New Roman" w:cs="Times New Roman"/>
                <w:b/>
                <w:i/>
                <w:sz w:val="24"/>
                <w:szCs w:val="24"/>
                <w:lang w:val="uk-UA"/>
              </w:rPr>
              <w:t xml:space="preserve">) </w:t>
            </w:r>
          </w:p>
        </w:tc>
      </w:tr>
      <w:tr w:rsidR="0099231E" w:rsidRPr="006D6502" w:rsidTr="0099231E">
        <w:tc>
          <w:tcPr>
            <w:tcW w:w="1395" w:type="dxa"/>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0</w:t>
            </w:r>
          </w:p>
        </w:tc>
        <w:tc>
          <w:tcPr>
            <w:tcW w:w="1118" w:type="dxa"/>
          </w:tcPr>
          <w:p w:rsidR="00221C9B" w:rsidRPr="006D6502" w:rsidRDefault="0099231E" w:rsidP="0099231E">
            <w:pPr>
              <w:jc w:val="center"/>
              <w:rPr>
                <w:rFonts w:ascii="Times New Roman" w:hAnsi="Times New Roman" w:cs="Times New Roman"/>
                <w:b/>
                <w:i/>
                <w:sz w:val="24"/>
                <w:szCs w:val="24"/>
                <w:lang w:val="uk-UA"/>
              </w:rPr>
            </w:pPr>
            <w:r>
              <w:rPr>
                <w:rFonts w:ascii="Times New Roman" w:hAnsi="Times New Roman" w:cs="Times New Roman"/>
                <w:b/>
                <w:i/>
                <w:sz w:val="24"/>
                <w:szCs w:val="24"/>
                <w:lang w:val="uk-UA"/>
              </w:rPr>
              <w:t>-1 000</w:t>
            </w:r>
          </w:p>
        </w:tc>
        <w:tc>
          <w:tcPr>
            <w:tcW w:w="1118" w:type="dxa"/>
          </w:tcPr>
          <w:p w:rsidR="00221C9B" w:rsidRPr="006D6502"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-7</w:t>
            </w:r>
            <w:r w:rsidR="00221C9B">
              <w:rPr>
                <w:rFonts w:ascii="Times New Roman" w:hAnsi="Times New Roman" w:cs="Times New Roman"/>
                <w:b/>
                <w:i/>
                <w:sz w:val="24"/>
                <w:szCs w:val="24"/>
                <w:lang w:val="uk-UA"/>
              </w:rPr>
              <w:t xml:space="preserve">00 </w:t>
            </w:r>
          </w:p>
        </w:tc>
        <w:tc>
          <w:tcPr>
            <w:tcW w:w="2551" w:type="dxa"/>
          </w:tcPr>
          <w:p w:rsidR="00221C9B" w:rsidRPr="006D6502"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3</w:t>
            </w:r>
            <w:r w:rsidR="00221C9B">
              <w:rPr>
                <w:rFonts w:ascii="Times New Roman" w:hAnsi="Times New Roman" w:cs="Times New Roman"/>
                <w:b/>
                <w:i/>
                <w:sz w:val="24"/>
                <w:szCs w:val="24"/>
                <w:lang w:val="uk-UA"/>
              </w:rPr>
              <w:t xml:space="preserve">00 </w:t>
            </w:r>
          </w:p>
        </w:tc>
      </w:tr>
      <w:tr w:rsidR="0099231E" w:rsidRPr="006D6502" w:rsidTr="0099231E">
        <w:tc>
          <w:tcPr>
            <w:tcW w:w="1395" w:type="dxa"/>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1</w:t>
            </w:r>
          </w:p>
        </w:tc>
        <w:tc>
          <w:tcPr>
            <w:tcW w:w="1118" w:type="dxa"/>
          </w:tcPr>
          <w:p w:rsidR="00221C9B" w:rsidRPr="006D6502"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8</w:t>
            </w:r>
            <w:r w:rsidR="00221C9B">
              <w:rPr>
                <w:rFonts w:ascii="Times New Roman" w:hAnsi="Times New Roman" w:cs="Times New Roman"/>
                <w:b/>
                <w:i/>
                <w:sz w:val="24"/>
                <w:szCs w:val="24"/>
                <w:lang w:val="uk-UA"/>
              </w:rPr>
              <w:t xml:space="preserve">00 </w:t>
            </w:r>
          </w:p>
        </w:tc>
        <w:tc>
          <w:tcPr>
            <w:tcW w:w="1118" w:type="dxa"/>
          </w:tcPr>
          <w:p w:rsidR="00221C9B" w:rsidRPr="006D6502" w:rsidRDefault="0099231E" w:rsidP="0099231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200 </w:t>
            </w:r>
          </w:p>
        </w:tc>
        <w:tc>
          <w:tcPr>
            <w:tcW w:w="2551" w:type="dxa"/>
          </w:tcPr>
          <w:p w:rsidR="00221C9B" w:rsidRPr="006D6502" w:rsidRDefault="0099231E" w:rsidP="0099231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w:t>
            </w:r>
            <w:r w:rsidR="00221C9B">
              <w:rPr>
                <w:rFonts w:ascii="Times New Roman" w:hAnsi="Times New Roman" w:cs="Times New Roman"/>
                <w:b/>
                <w:i/>
                <w:sz w:val="24"/>
                <w:szCs w:val="24"/>
                <w:lang w:val="uk-UA"/>
              </w:rPr>
              <w:t>600</w:t>
            </w:r>
            <w:r>
              <w:rPr>
                <w:rFonts w:ascii="Times New Roman" w:hAnsi="Times New Roman" w:cs="Times New Roman"/>
                <w:b/>
                <w:i/>
                <w:sz w:val="24"/>
                <w:szCs w:val="24"/>
                <w:lang w:val="uk-UA"/>
              </w:rPr>
              <w:t xml:space="preserve"> </w:t>
            </w:r>
          </w:p>
        </w:tc>
      </w:tr>
      <w:tr w:rsidR="0099231E" w:rsidRPr="006D6502" w:rsidTr="0099231E">
        <w:tc>
          <w:tcPr>
            <w:tcW w:w="1395" w:type="dxa"/>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w:t>
            </w:r>
          </w:p>
        </w:tc>
        <w:tc>
          <w:tcPr>
            <w:tcW w:w="1118" w:type="dxa"/>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700 </w:t>
            </w:r>
          </w:p>
        </w:tc>
        <w:tc>
          <w:tcPr>
            <w:tcW w:w="1118" w:type="dxa"/>
          </w:tcPr>
          <w:p w:rsidR="00221C9B" w:rsidRPr="006D6502"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1 000</w:t>
            </w:r>
            <w:r w:rsidR="00221C9B">
              <w:rPr>
                <w:rFonts w:ascii="Times New Roman" w:hAnsi="Times New Roman" w:cs="Times New Roman"/>
                <w:b/>
                <w:i/>
                <w:sz w:val="24"/>
                <w:szCs w:val="24"/>
                <w:lang w:val="uk-UA"/>
              </w:rPr>
              <w:t xml:space="preserve"> </w:t>
            </w:r>
          </w:p>
        </w:tc>
        <w:tc>
          <w:tcPr>
            <w:tcW w:w="2551" w:type="dxa"/>
          </w:tcPr>
          <w:p w:rsidR="00221C9B" w:rsidRPr="006D6502"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30</w:t>
            </w:r>
            <w:r w:rsidR="00221C9B">
              <w:rPr>
                <w:rFonts w:ascii="Times New Roman" w:hAnsi="Times New Roman" w:cs="Times New Roman"/>
                <w:b/>
                <w:i/>
                <w:sz w:val="24"/>
                <w:szCs w:val="24"/>
                <w:lang w:val="uk-UA"/>
              </w:rPr>
              <w:t xml:space="preserve">0 </w:t>
            </w:r>
          </w:p>
        </w:tc>
      </w:tr>
      <w:tr w:rsidR="0099231E" w:rsidRPr="006D6502" w:rsidTr="0099231E">
        <w:tc>
          <w:tcPr>
            <w:tcW w:w="1395" w:type="dxa"/>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3</w:t>
            </w:r>
          </w:p>
        </w:tc>
        <w:tc>
          <w:tcPr>
            <w:tcW w:w="1118" w:type="dxa"/>
          </w:tcPr>
          <w:p w:rsidR="00221C9B" w:rsidRPr="006D6502" w:rsidRDefault="0099231E"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900</w:t>
            </w:r>
            <w:r w:rsidR="00221C9B">
              <w:rPr>
                <w:rFonts w:ascii="Times New Roman" w:hAnsi="Times New Roman" w:cs="Times New Roman"/>
                <w:b/>
                <w:i/>
                <w:sz w:val="24"/>
                <w:szCs w:val="24"/>
                <w:lang w:val="uk-UA"/>
              </w:rPr>
              <w:t xml:space="preserve"> </w:t>
            </w:r>
          </w:p>
        </w:tc>
        <w:tc>
          <w:tcPr>
            <w:tcW w:w="1118" w:type="dxa"/>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900 </w:t>
            </w:r>
          </w:p>
        </w:tc>
        <w:tc>
          <w:tcPr>
            <w:tcW w:w="2551" w:type="dxa"/>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0 </w:t>
            </w:r>
          </w:p>
        </w:tc>
      </w:tr>
    </w:tbl>
    <w:p w:rsidR="00221C9B" w:rsidRDefault="00221C9B" w:rsidP="00221C9B">
      <w:pPr>
        <w:spacing w:after="0" w:line="312" w:lineRule="auto"/>
        <w:ind w:left="-567" w:right="284" w:firstLine="709"/>
        <w:jc w:val="both"/>
        <w:rPr>
          <w:rFonts w:ascii="Times New Roman" w:hAnsi="Times New Roman" w:cs="Times New Roman"/>
          <w:sz w:val="28"/>
          <w:szCs w:val="28"/>
          <w:lang w:val="uk-UA"/>
        </w:rPr>
      </w:pPr>
    </w:p>
    <w:p w:rsidR="00221C9B" w:rsidRDefault="00221C9B" w:rsidP="00294AFF">
      <w:pPr>
        <w:pStyle w:val="a4"/>
        <w:numPr>
          <w:ilvl w:val="0"/>
          <w:numId w:val="7"/>
        </w:num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Розрахунок показників економічної ефективності інноваційно-інвестиційних проектів. </w:t>
      </w:r>
      <w:r>
        <w:rPr>
          <w:rFonts w:ascii="Times New Roman" w:hAnsi="Times New Roman" w:cs="Times New Roman"/>
          <w:sz w:val="28"/>
          <w:szCs w:val="28"/>
          <w:lang w:val="uk-UA"/>
        </w:rPr>
        <w:t xml:space="preserve">Інвестиційний проект, розрахований на один рік реалізації, характеризується наступними фінансовими показниками. </w:t>
      </w:r>
      <w:r w:rsidRPr="009C3FD3">
        <w:rPr>
          <w:rFonts w:ascii="Times New Roman" w:hAnsi="Times New Roman" w:cs="Times New Roman"/>
          <w:sz w:val="28"/>
          <w:szCs w:val="28"/>
          <w:lang w:val="uk-UA"/>
        </w:rPr>
        <w:t>Інвестиційні витрати</w:t>
      </w:r>
      <w:r>
        <w:rPr>
          <w:rFonts w:ascii="Times New Roman" w:hAnsi="Times New Roman" w:cs="Times New Roman"/>
          <w:sz w:val="28"/>
          <w:szCs w:val="28"/>
          <w:lang w:val="uk-UA"/>
        </w:rPr>
        <w:t xml:space="preserve"> включають витрати на придбанн</w:t>
      </w:r>
      <w:r w:rsidR="007C125E">
        <w:rPr>
          <w:rFonts w:ascii="Times New Roman" w:hAnsi="Times New Roman" w:cs="Times New Roman"/>
          <w:sz w:val="28"/>
          <w:szCs w:val="28"/>
          <w:lang w:val="uk-UA"/>
        </w:rPr>
        <w:t>я основних засобів і складають 7</w:t>
      </w:r>
      <w:r>
        <w:rPr>
          <w:rFonts w:ascii="Times New Roman" w:hAnsi="Times New Roman" w:cs="Times New Roman"/>
          <w:sz w:val="28"/>
          <w:szCs w:val="28"/>
          <w:lang w:val="uk-UA"/>
        </w:rPr>
        <w:t>00 тис. грн., а також на прир</w:t>
      </w:r>
      <w:r w:rsidR="007C125E">
        <w:rPr>
          <w:rFonts w:ascii="Times New Roman" w:hAnsi="Times New Roman" w:cs="Times New Roman"/>
          <w:sz w:val="28"/>
          <w:szCs w:val="28"/>
          <w:lang w:val="uk-UA"/>
        </w:rPr>
        <w:t xml:space="preserve">іст обігових коштів у розмірі </w:t>
      </w:r>
      <w:r w:rsidR="00FA588C">
        <w:rPr>
          <w:rFonts w:ascii="Times New Roman" w:hAnsi="Times New Roman" w:cs="Times New Roman"/>
          <w:sz w:val="28"/>
          <w:szCs w:val="28"/>
          <w:lang w:val="uk-UA"/>
        </w:rPr>
        <w:t xml:space="preserve">            </w:t>
      </w:r>
      <w:r w:rsidR="007C125E">
        <w:rPr>
          <w:rFonts w:ascii="Times New Roman" w:hAnsi="Times New Roman" w:cs="Times New Roman"/>
          <w:sz w:val="28"/>
          <w:szCs w:val="28"/>
          <w:lang w:val="uk-UA"/>
        </w:rPr>
        <w:t>35</w:t>
      </w:r>
      <w:r>
        <w:rPr>
          <w:rFonts w:ascii="Times New Roman" w:hAnsi="Times New Roman" w:cs="Times New Roman"/>
          <w:sz w:val="28"/>
          <w:szCs w:val="28"/>
          <w:lang w:val="uk-UA"/>
        </w:rPr>
        <w:t>0 тис. грн. Норма нарахувань на спрацюва</w:t>
      </w:r>
      <w:r w:rsidR="007C125E">
        <w:rPr>
          <w:rFonts w:ascii="Times New Roman" w:hAnsi="Times New Roman" w:cs="Times New Roman"/>
          <w:sz w:val="28"/>
          <w:szCs w:val="28"/>
          <w:lang w:val="uk-UA"/>
        </w:rPr>
        <w:t>ння основних засобів дорівнює 13</w:t>
      </w:r>
      <w:r w:rsidR="00FA588C">
        <w:rPr>
          <w:rFonts w:ascii="Times New Roman" w:hAnsi="Times New Roman" w:cs="Times New Roman"/>
          <w:sz w:val="28"/>
          <w:szCs w:val="28"/>
          <w:lang w:val="uk-UA"/>
        </w:rPr>
        <w:t>% за рік. Після закінчення</w:t>
      </w:r>
      <w:r>
        <w:rPr>
          <w:rFonts w:ascii="Times New Roman" w:hAnsi="Times New Roman" w:cs="Times New Roman"/>
          <w:sz w:val="28"/>
          <w:szCs w:val="28"/>
          <w:lang w:val="uk-UA"/>
        </w:rPr>
        <w:t xml:space="preserve"> інвестиційної стадії проекту, тривалість якої складає </w:t>
      </w:r>
      <w:r w:rsidR="007C125E">
        <w:rPr>
          <w:rFonts w:ascii="Times New Roman" w:hAnsi="Times New Roman" w:cs="Times New Roman"/>
          <w:sz w:val="28"/>
          <w:szCs w:val="28"/>
          <w:lang w:val="uk-UA"/>
        </w:rPr>
        <w:t>о</w:t>
      </w:r>
      <w:r>
        <w:rPr>
          <w:rFonts w:ascii="Times New Roman" w:hAnsi="Times New Roman" w:cs="Times New Roman"/>
          <w:sz w:val="28"/>
          <w:szCs w:val="28"/>
          <w:lang w:val="uk-UA"/>
        </w:rPr>
        <w:t>д</w:t>
      </w:r>
      <w:r w:rsidR="007C125E">
        <w:rPr>
          <w:rFonts w:ascii="Times New Roman" w:hAnsi="Times New Roman" w:cs="Times New Roman"/>
          <w:sz w:val="28"/>
          <w:szCs w:val="28"/>
          <w:lang w:val="uk-UA"/>
        </w:rPr>
        <w:t>ин квартал</w:t>
      </w:r>
      <w:r>
        <w:rPr>
          <w:rFonts w:ascii="Times New Roman" w:hAnsi="Times New Roman" w:cs="Times New Roman"/>
          <w:sz w:val="28"/>
          <w:szCs w:val="28"/>
          <w:lang w:val="uk-UA"/>
        </w:rPr>
        <w:t xml:space="preserve">, планується організувати виробництво і збут нової продукції, виручка від </w:t>
      </w:r>
      <w:r w:rsidR="007C125E">
        <w:rPr>
          <w:rFonts w:ascii="Times New Roman" w:hAnsi="Times New Roman" w:cs="Times New Roman"/>
          <w:sz w:val="28"/>
          <w:szCs w:val="28"/>
          <w:lang w:val="uk-UA"/>
        </w:rPr>
        <w:t xml:space="preserve">реалізації якої очікується у </w:t>
      </w:r>
      <w:r w:rsidR="007C125E" w:rsidRPr="00FA588C">
        <w:rPr>
          <w:rFonts w:ascii="Times New Roman" w:hAnsi="Times New Roman" w:cs="Times New Roman"/>
          <w:b/>
          <w:i/>
          <w:sz w:val="28"/>
          <w:szCs w:val="28"/>
          <w:lang w:val="uk-UA"/>
        </w:rPr>
        <w:t>ІІ</w:t>
      </w:r>
      <w:r w:rsidR="007C125E">
        <w:rPr>
          <w:rFonts w:ascii="Times New Roman" w:hAnsi="Times New Roman" w:cs="Times New Roman"/>
          <w:sz w:val="28"/>
          <w:szCs w:val="28"/>
          <w:lang w:val="uk-UA"/>
        </w:rPr>
        <w:t xml:space="preserve"> кварталі </w:t>
      </w:r>
      <w:r w:rsidR="007C125E" w:rsidRPr="00FA588C">
        <w:rPr>
          <w:rFonts w:ascii="Times New Roman" w:hAnsi="Times New Roman" w:cs="Times New Roman"/>
          <w:b/>
          <w:i/>
          <w:sz w:val="28"/>
          <w:szCs w:val="28"/>
          <w:lang w:val="uk-UA"/>
        </w:rPr>
        <w:t>7</w:t>
      </w:r>
      <w:r w:rsidRPr="00FA588C">
        <w:rPr>
          <w:rFonts w:ascii="Times New Roman" w:hAnsi="Times New Roman" w:cs="Times New Roman"/>
          <w:b/>
          <w:i/>
          <w:sz w:val="28"/>
          <w:szCs w:val="28"/>
          <w:lang w:val="uk-UA"/>
        </w:rPr>
        <w:t>00 тис. грн.</w:t>
      </w:r>
      <w:r>
        <w:rPr>
          <w:rFonts w:ascii="Times New Roman" w:hAnsi="Times New Roman" w:cs="Times New Roman"/>
          <w:sz w:val="28"/>
          <w:szCs w:val="28"/>
          <w:lang w:val="uk-UA"/>
        </w:rPr>
        <w:t xml:space="preserve">, у </w:t>
      </w:r>
      <w:r w:rsidRPr="00FA588C">
        <w:rPr>
          <w:rFonts w:ascii="Times New Roman" w:hAnsi="Times New Roman" w:cs="Times New Roman"/>
          <w:b/>
          <w:i/>
          <w:sz w:val="28"/>
          <w:szCs w:val="28"/>
          <w:lang w:val="uk-UA"/>
        </w:rPr>
        <w:t>І</w:t>
      </w:r>
      <w:r w:rsidR="007C125E" w:rsidRPr="00FA588C">
        <w:rPr>
          <w:rFonts w:ascii="Times New Roman" w:hAnsi="Times New Roman" w:cs="Times New Roman"/>
          <w:b/>
          <w:i/>
          <w:sz w:val="28"/>
          <w:szCs w:val="28"/>
          <w:lang w:val="uk-UA"/>
        </w:rPr>
        <w:t>ІІ</w:t>
      </w:r>
      <w:r>
        <w:rPr>
          <w:rFonts w:ascii="Times New Roman" w:hAnsi="Times New Roman" w:cs="Times New Roman"/>
          <w:sz w:val="28"/>
          <w:szCs w:val="28"/>
          <w:lang w:val="uk-UA"/>
        </w:rPr>
        <w:t xml:space="preserve"> </w:t>
      </w:r>
      <w:r w:rsidRPr="00FA588C">
        <w:rPr>
          <w:rFonts w:ascii="Times New Roman" w:hAnsi="Times New Roman" w:cs="Times New Roman"/>
          <w:b/>
          <w:i/>
          <w:sz w:val="28"/>
          <w:szCs w:val="28"/>
          <w:lang w:val="uk-UA"/>
        </w:rPr>
        <w:t xml:space="preserve">– </w:t>
      </w:r>
      <w:r w:rsidR="007C125E" w:rsidRPr="00FA588C">
        <w:rPr>
          <w:rFonts w:ascii="Times New Roman" w:hAnsi="Times New Roman" w:cs="Times New Roman"/>
          <w:b/>
          <w:i/>
          <w:sz w:val="28"/>
          <w:szCs w:val="28"/>
          <w:lang w:val="uk-UA"/>
        </w:rPr>
        <w:t>45</w:t>
      </w:r>
      <w:r w:rsidRPr="00FA588C">
        <w:rPr>
          <w:rFonts w:ascii="Times New Roman" w:hAnsi="Times New Roman" w:cs="Times New Roman"/>
          <w:b/>
          <w:i/>
          <w:sz w:val="28"/>
          <w:szCs w:val="28"/>
          <w:lang w:val="uk-UA"/>
        </w:rPr>
        <w:t>0 тис. грн</w:t>
      </w:r>
      <w:r>
        <w:rPr>
          <w:rFonts w:ascii="Times New Roman" w:hAnsi="Times New Roman" w:cs="Times New Roman"/>
          <w:sz w:val="28"/>
          <w:szCs w:val="28"/>
          <w:lang w:val="uk-UA"/>
        </w:rPr>
        <w:t xml:space="preserve">. і в </w:t>
      </w:r>
      <w:r w:rsidR="007C125E" w:rsidRPr="00FA588C">
        <w:rPr>
          <w:rFonts w:ascii="Times New Roman" w:hAnsi="Times New Roman" w:cs="Times New Roman"/>
          <w:b/>
          <w:i/>
          <w:sz w:val="28"/>
          <w:szCs w:val="28"/>
          <w:lang w:val="uk-UA"/>
        </w:rPr>
        <w:t>І</w:t>
      </w:r>
      <w:r w:rsidRPr="00FA588C">
        <w:rPr>
          <w:rFonts w:ascii="Times New Roman" w:hAnsi="Times New Roman" w:cs="Times New Roman"/>
          <w:b/>
          <w:i/>
          <w:sz w:val="28"/>
          <w:szCs w:val="28"/>
          <w:lang w:val="uk-UA"/>
        </w:rPr>
        <w:t xml:space="preserve">V </w:t>
      </w:r>
      <w:r w:rsidRPr="00FA588C">
        <w:rPr>
          <w:rFonts w:ascii="Times New Roman" w:hAnsi="Times New Roman" w:cs="Times New Roman"/>
          <w:b/>
          <w:i/>
          <w:sz w:val="28"/>
          <w:szCs w:val="28"/>
          <w:lang w:val="uk-UA"/>
        </w:rPr>
        <w:sym w:font="Symbol" w:char="F07E"/>
      </w:r>
      <w:r w:rsidRPr="00FA588C">
        <w:rPr>
          <w:rFonts w:ascii="Times New Roman" w:hAnsi="Times New Roman" w:cs="Times New Roman"/>
          <w:b/>
          <w:i/>
          <w:sz w:val="28"/>
          <w:szCs w:val="28"/>
          <w:lang w:val="uk-UA"/>
        </w:rPr>
        <w:t xml:space="preserve"> 300 тис. грн</w:t>
      </w:r>
      <w:r>
        <w:rPr>
          <w:rFonts w:ascii="Times New Roman" w:hAnsi="Times New Roman" w:cs="Times New Roman"/>
          <w:sz w:val="28"/>
          <w:szCs w:val="28"/>
          <w:lang w:val="uk-UA"/>
        </w:rPr>
        <w:t xml:space="preserve">. При завершенні проекту планується продаж основних засобів, що залучено до проекту, а також повернення капіталу, інвестованого у поповнення обігових коштів. Позареалізаційні доходи від цієї операції оцінюються у </w:t>
      </w:r>
      <w:r w:rsidR="007C125E" w:rsidRPr="00FA588C">
        <w:rPr>
          <w:rFonts w:ascii="Times New Roman" w:hAnsi="Times New Roman" w:cs="Times New Roman"/>
          <w:b/>
          <w:i/>
          <w:sz w:val="28"/>
          <w:szCs w:val="28"/>
          <w:lang w:val="en-US"/>
        </w:rPr>
        <w:t>7</w:t>
      </w:r>
      <w:r w:rsidR="007C125E" w:rsidRPr="00FA588C">
        <w:rPr>
          <w:rFonts w:ascii="Times New Roman" w:hAnsi="Times New Roman" w:cs="Times New Roman"/>
          <w:b/>
          <w:i/>
          <w:sz w:val="28"/>
          <w:szCs w:val="28"/>
          <w:lang w:val="uk-UA"/>
        </w:rPr>
        <w:t>5</w:t>
      </w:r>
      <w:r w:rsidRPr="00FA588C">
        <w:rPr>
          <w:rFonts w:ascii="Times New Roman" w:hAnsi="Times New Roman" w:cs="Times New Roman"/>
          <w:b/>
          <w:i/>
          <w:sz w:val="28"/>
          <w:szCs w:val="28"/>
          <w:lang w:val="uk-UA"/>
        </w:rPr>
        <w:t>0 тис. грн</w:t>
      </w:r>
      <w:r>
        <w:rPr>
          <w:rFonts w:ascii="Times New Roman" w:hAnsi="Times New Roman" w:cs="Times New Roman"/>
          <w:sz w:val="28"/>
          <w:szCs w:val="28"/>
          <w:lang w:val="uk-UA"/>
        </w:rPr>
        <w:t xml:space="preserve">. </w:t>
      </w: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 цьому поточні виробничо-збутові витрати включають: </w:t>
      </w: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прямі витрати постачальникам матеріалів і комплектувальних виробів у розмірі 2</w:t>
      </w:r>
      <w:r w:rsidR="007C125E">
        <w:rPr>
          <w:rFonts w:ascii="Times New Roman" w:hAnsi="Times New Roman" w:cs="Times New Roman"/>
          <w:sz w:val="28"/>
          <w:szCs w:val="28"/>
          <w:lang w:val="uk-UA"/>
        </w:rPr>
        <w:t>3</w:t>
      </w:r>
      <w:r>
        <w:rPr>
          <w:rFonts w:ascii="Times New Roman" w:hAnsi="Times New Roman" w:cs="Times New Roman"/>
          <w:sz w:val="28"/>
          <w:szCs w:val="28"/>
          <w:lang w:val="uk-UA"/>
        </w:rPr>
        <w:t xml:space="preserve">% від запланованих обсягів виробництва і реалізації; </w:t>
      </w: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витрати на оплату праці персоналу у розмірі 1</w:t>
      </w:r>
      <w:r w:rsidR="007C125E">
        <w:rPr>
          <w:rFonts w:ascii="Times New Roman" w:hAnsi="Times New Roman" w:cs="Times New Roman"/>
          <w:sz w:val="28"/>
          <w:szCs w:val="28"/>
          <w:lang w:val="uk-UA"/>
        </w:rPr>
        <w:t>8</w:t>
      </w:r>
      <w:r>
        <w:rPr>
          <w:rFonts w:ascii="Times New Roman" w:hAnsi="Times New Roman" w:cs="Times New Roman"/>
          <w:sz w:val="28"/>
          <w:szCs w:val="28"/>
          <w:lang w:val="uk-UA"/>
        </w:rPr>
        <w:t xml:space="preserve">% від запланованих обсягів виробництва і реалізації із урахуванням відрахувань на соціальні потреби; </w:t>
      </w: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накладні витрати, відносно даного проекту, складають щоквартально 2</w:t>
      </w:r>
      <w:r w:rsidR="007C125E">
        <w:rPr>
          <w:rFonts w:ascii="Times New Roman" w:hAnsi="Times New Roman" w:cs="Times New Roman"/>
          <w:sz w:val="28"/>
          <w:szCs w:val="28"/>
          <w:lang w:val="uk-UA"/>
        </w:rPr>
        <w:t>3</w:t>
      </w:r>
      <w:r>
        <w:rPr>
          <w:rFonts w:ascii="Times New Roman" w:hAnsi="Times New Roman" w:cs="Times New Roman"/>
          <w:sz w:val="28"/>
          <w:szCs w:val="28"/>
          <w:lang w:val="uk-UA"/>
        </w:rPr>
        <w:t xml:space="preserve"> тис. грн. і включають витрати на </w:t>
      </w:r>
      <w:r w:rsidR="0065507E">
        <w:rPr>
          <w:rFonts w:ascii="Times New Roman" w:hAnsi="Times New Roman" w:cs="Times New Roman"/>
          <w:sz w:val="28"/>
          <w:szCs w:val="28"/>
          <w:lang w:val="uk-UA"/>
        </w:rPr>
        <w:t>оренду</w:t>
      </w:r>
      <w:r>
        <w:rPr>
          <w:rFonts w:ascii="Times New Roman" w:hAnsi="Times New Roman" w:cs="Times New Roman"/>
          <w:sz w:val="28"/>
          <w:szCs w:val="28"/>
          <w:lang w:val="uk-UA"/>
        </w:rPr>
        <w:t xml:space="preserve"> приміщень, комунальні платежі, збутові витрати, а також податкові платежі, що включаються до собівартості. </w:t>
      </w:r>
    </w:p>
    <w:p w:rsidR="00221C9B" w:rsidRDefault="00221C9B" w:rsidP="00C9264C">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Прогноз руху грошових коштів протягом періоду реа</w:t>
      </w:r>
      <w:r w:rsidR="00FA588C">
        <w:rPr>
          <w:rFonts w:ascii="Times New Roman" w:hAnsi="Times New Roman" w:cs="Times New Roman"/>
          <w:sz w:val="28"/>
          <w:szCs w:val="28"/>
          <w:lang w:val="uk-UA"/>
        </w:rPr>
        <w:t>лізації проекту наведено у табли</w:t>
      </w:r>
      <w:r>
        <w:rPr>
          <w:rFonts w:ascii="Times New Roman" w:hAnsi="Times New Roman" w:cs="Times New Roman"/>
          <w:sz w:val="28"/>
          <w:szCs w:val="28"/>
          <w:lang w:val="uk-UA"/>
        </w:rPr>
        <w:t>ці 2.</w:t>
      </w:r>
      <w:r w:rsidR="007C125E">
        <w:rPr>
          <w:rFonts w:ascii="Times New Roman" w:hAnsi="Times New Roman" w:cs="Times New Roman"/>
          <w:sz w:val="28"/>
          <w:szCs w:val="28"/>
        </w:rPr>
        <w:t>1</w:t>
      </w:r>
      <w:r w:rsidR="007C125E">
        <w:rPr>
          <w:rFonts w:ascii="Times New Roman" w:hAnsi="Times New Roman" w:cs="Times New Roman"/>
          <w:sz w:val="28"/>
          <w:szCs w:val="28"/>
          <w:lang w:val="uk-UA"/>
        </w:rPr>
        <w:t>6</w:t>
      </w:r>
      <w:r>
        <w:rPr>
          <w:rFonts w:ascii="Times New Roman" w:hAnsi="Times New Roman" w:cs="Times New Roman"/>
          <w:sz w:val="28"/>
          <w:szCs w:val="28"/>
          <w:lang w:val="uk-UA"/>
        </w:rPr>
        <w:t xml:space="preserve">. </w:t>
      </w:r>
    </w:p>
    <w:p w:rsidR="00FA588C" w:rsidRPr="005E5C89" w:rsidRDefault="00FA588C" w:rsidP="005E5C89">
      <w:pPr>
        <w:spacing w:after="0" w:line="312" w:lineRule="auto"/>
        <w:ind w:left="-567" w:right="284" w:firstLine="709"/>
        <w:jc w:val="both"/>
        <w:rPr>
          <w:rFonts w:ascii="Times New Roman" w:hAnsi="Times New Roman" w:cs="Times New Roman"/>
          <w:sz w:val="28"/>
          <w:szCs w:val="28"/>
          <w:lang w:val="uk-UA"/>
        </w:rPr>
      </w:pP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Таблиця 2.</w:t>
      </w:r>
      <w:r w:rsidR="007C125E">
        <w:rPr>
          <w:rFonts w:ascii="Times New Roman" w:hAnsi="Times New Roman" w:cs="Times New Roman"/>
          <w:sz w:val="28"/>
          <w:szCs w:val="28"/>
        </w:rPr>
        <w:t>1</w:t>
      </w:r>
      <w:r w:rsidR="007C125E">
        <w:rPr>
          <w:rFonts w:ascii="Times New Roman" w:hAnsi="Times New Roman" w:cs="Times New Roman"/>
          <w:sz w:val="28"/>
          <w:szCs w:val="28"/>
          <w:lang w:val="uk-UA"/>
        </w:rPr>
        <w:t>6</w:t>
      </w:r>
      <w:r>
        <w:rPr>
          <w:rFonts w:ascii="Times New Roman" w:hAnsi="Times New Roman" w:cs="Times New Roman"/>
          <w:sz w:val="28"/>
          <w:szCs w:val="28"/>
          <w:lang w:val="uk-UA"/>
        </w:rPr>
        <w:t xml:space="preserve"> – Прогноз руху грошових коштів (у тис. грн.) </w:t>
      </w:r>
    </w:p>
    <w:tbl>
      <w:tblPr>
        <w:tblStyle w:val="a3"/>
        <w:tblW w:w="10307" w:type="dxa"/>
        <w:tblInd w:w="-743" w:type="dxa"/>
        <w:tblLayout w:type="fixed"/>
        <w:tblLook w:val="04A0"/>
      </w:tblPr>
      <w:tblGrid>
        <w:gridCol w:w="5952"/>
        <w:gridCol w:w="930"/>
        <w:gridCol w:w="794"/>
        <w:gridCol w:w="794"/>
        <w:gridCol w:w="930"/>
        <w:gridCol w:w="907"/>
      </w:tblGrid>
      <w:tr w:rsidR="00221C9B" w:rsidTr="00DA0861">
        <w:tc>
          <w:tcPr>
            <w:tcW w:w="5952" w:type="dxa"/>
            <w:vMerge w:val="restart"/>
          </w:tcPr>
          <w:p w:rsidR="00221C9B" w:rsidRPr="0057688F"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Показники </w:t>
            </w:r>
          </w:p>
        </w:tc>
        <w:tc>
          <w:tcPr>
            <w:tcW w:w="3448" w:type="dxa"/>
            <w:gridSpan w:val="4"/>
          </w:tcPr>
          <w:p w:rsidR="00221C9B" w:rsidRPr="0057688F"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Інтервали планування (квартали) </w:t>
            </w:r>
          </w:p>
        </w:tc>
        <w:tc>
          <w:tcPr>
            <w:tcW w:w="907" w:type="dxa"/>
          </w:tcPr>
          <w:p w:rsidR="00221C9B" w:rsidRPr="0057688F" w:rsidRDefault="00221C9B" w:rsidP="005E5C89">
            <w:pPr>
              <w:pStyle w:val="a4"/>
              <w:ind w:left="-57" w:right="-57"/>
              <w:jc w:val="center"/>
              <w:rPr>
                <w:rFonts w:ascii="Times New Roman" w:hAnsi="Times New Roman" w:cs="Times New Roman"/>
                <w:b/>
                <w:i/>
                <w:sz w:val="24"/>
                <w:szCs w:val="24"/>
                <w:lang w:val="uk-UA"/>
              </w:rPr>
            </w:pPr>
            <w:r w:rsidRPr="0057688F">
              <w:rPr>
                <w:rFonts w:ascii="Times New Roman" w:hAnsi="Times New Roman" w:cs="Times New Roman"/>
                <w:b/>
                <w:i/>
                <w:sz w:val="24"/>
                <w:szCs w:val="24"/>
                <w:lang w:val="uk-UA"/>
              </w:rPr>
              <w:t xml:space="preserve">Усього </w:t>
            </w:r>
          </w:p>
        </w:tc>
      </w:tr>
      <w:tr w:rsidR="00221C9B" w:rsidTr="00DA0861">
        <w:tc>
          <w:tcPr>
            <w:tcW w:w="5952" w:type="dxa"/>
            <w:vMerge/>
            <w:tcBorders>
              <w:bottom w:val="single" w:sz="12" w:space="0" w:color="auto"/>
            </w:tcBorders>
          </w:tcPr>
          <w:p w:rsidR="00221C9B" w:rsidRPr="0057688F" w:rsidRDefault="00221C9B" w:rsidP="00A245AE">
            <w:pPr>
              <w:pStyle w:val="a4"/>
              <w:ind w:left="0"/>
              <w:jc w:val="center"/>
              <w:rPr>
                <w:rFonts w:ascii="Times New Roman" w:hAnsi="Times New Roman" w:cs="Times New Roman"/>
                <w:b/>
                <w:i/>
                <w:sz w:val="24"/>
                <w:szCs w:val="24"/>
                <w:lang w:val="en-US"/>
              </w:rPr>
            </w:pPr>
          </w:p>
        </w:tc>
        <w:tc>
          <w:tcPr>
            <w:tcW w:w="930" w:type="dxa"/>
            <w:tcBorders>
              <w:bottom w:val="single" w:sz="12" w:space="0" w:color="auto"/>
            </w:tcBorders>
          </w:tcPr>
          <w:p w:rsidR="00221C9B" w:rsidRPr="0057688F"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uk-UA"/>
              </w:rPr>
              <w:t>І</w:t>
            </w:r>
            <w:r>
              <w:rPr>
                <w:rFonts w:ascii="Times New Roman" w:hAnsi="Times New Roman" w:cs="Times New Roman"/>
                <w:b/>
                <w:i/>
                <w:sz w:val="24"/>
                <w:szCs w:val="24"/>
                <w:lang w:val="en-US"/>
              </w:rPr>
              <w:t xml:space="preserve"> </w:t>
            </w:r>
          </w:p>
        </w:tc>
        <w:tc>
          <w:tcPr>
            <w:tcW w:w="794" w:type="dxa"/>
            <w:tcBorders>
              <w:bottom w:val="single" w:sz="12" w:space="0" w:color="auto"/>
            </w:tcBorders>
          </w:tcPr>
          <w:p w:rsidR="00221C9B" w:rsidRPr="0057688F"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uk-UA"/>
              </w:rPr>
              <w:t>ІІ</w:t>
            </w:r>
            <w:r>
              <w:rPr>
                <w:rFonts w:ascii="Times New Roman" w:hAnsi="Times New Roman" w:cs="Times New Roman"/>
                <w:b/>
                <w:i/>
                <w:sz w:val="24"/>
                <w:szCs w:val="24"/>
                <w:lang w:val="en-US"/>
              </w:rPr>
              <w:t xml:space="preserve"> </w:t>
            </w:r>
          </w:p>
        </w:tc>
        <w:tc>
          <w:tcPr>
            <w:tcW w:w="794" w:type="dxa"/>
            <w:tcBorders>
              <w:bottom w:val="single" w:sz="12" w:space="0" w:color="auto"/>
            </w:tcBorders>
          </w:tcPr>
          <w:p w:rsidR="00221C9B" w:rsidRPr="0057688F"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uk-UA"/>
              </w:rPr>
              <w:t>ІІІ</w:t>
            </w:r>
            <w:r>
              <w:rPr>
                <w:rFonts w:ascii="Times New Roman" w:hAnsi="Times New Roman" w:cs="Times New Roman"/>
                <w:b/>
                <w:i/>
                <w:sz w:val="24"/>
                <w:szCs w:val="24"/>
                <w:lang w:val="en-US"/>
              </w:rPr>
              <w:t xml:space="preserve"> </w:t>
            </w:r>
          </w:p>
        </w:tc>
        <w:tc>
          <w:tcPr>
            <w:tcW w:w="930" w:type="dxa"/>
            <w:tcBorders>
              <w:bottom w:val="single" w:sz="12" w:space="0" w:color="auto"/>
            </w:tcBorders>
          </w:tcPr>
          <w:p w:rsidR="00221C9B" w:rsidRPr="0057688F"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IV </w:t>
            </w:r>
          </w:p>
        </w:tc>
        <w:tc>
          <w:tcPr>
            <w:tcW w:w="907" w:type="dxa"/>
            <w:tcBorders>
              <w:bottom w:val="single" w:sz="12" w:space="0" w:color="auto"/>
            </w:tcBorders>
          </w:tcPr>
          <w:p w:rsidR="00221C9B" w:rsidRPr="0057688F" w:rsidRDefault="00221C9B" w:rsidP="00A245AE">
            <w:pPr>
              <w:pStyle w:val="a4"/>
              <w:ind w:left="0"/>
              <w:jc w:val="center"/>
              <w:rPr>
                <w:rFonts w:ascii="Times New Roman" w:hAnsi="Times New Roman" w:cs="Times New Roman"/>
                <w:sz w:val="24"/>
                <w:szCs w:val="24"/>
                <w:lang w:val="en-US"/>
              </w:rPr>
            </w:pPr>
          </w:p>
        </w:tc>
      </w:tr>
      <w:tr w:rsidR="00221C9B" w:rsidTr="00DA0861">
        <w:tc>
          <w:tcPr>
            <w:tcW w:w="5952" w:type="dxa"/>
            <w:tcBorders>
              <w:top w:val="single" w:sz="12" w:space="0" w:color="auto"/>
              <w:bottom w:val="single" w:sz="12" w:space="0" w:color="auto"/>
            </w:tcBorders>
          </w:tcPr>
          <w:p w:rsidR="00221C9B" w:rsidRPr="005D7ABF" w:rsidRDefault="00221C9B" w:rsidP="005D7ABF">
            <w:pPr>
              <w:pStyle w:val="a4"/>
              <w:numPr>
                <w:ilvl w:val="0"/>
                <w:numId w:val="12"/>
              </w:numPr>
              <w:rPr>
                <w:rFonts w:ascii="Times New Roman" w:hAnsi="Times New Roman" w:cs="Times New Roman"/>
                <w:b/>
                <w:i/>
                <w:sz w:val="24"/>
                <w:szCs w:val="24"/>
                <w:lang w:val="en-US"/>
              </w:rPr>
            </w:pPr>
            <w:proofErr w:type="spellStart"/>
            <w:r w:rsidRPr="005D7ABF">
              <w:rPr>
                <w:rFonts w:ascii="Times New Roman" w:hAnsi="Times New Roman" w:cs="Times New Roman"/>
                <w:b/>
                <w:i/>
                <w:sz w:val="24"/>
                <w:szCs w:val="24"/>
                <w:lang w:val="en-US"/>
              </w:rPr>
              <w:t>Надходження</w:t>
            </w:r>
            <w:proofErr w:type="spellEnd"/>
            <w:r w:rsidRPr="005D7ABF">
              <w:rPr>
                <w:rFonts w:ascii="Times New Roman" w:hAnsi="Times New Roman" w:cs="Times New Roman"/>
                <w:b/>
                <w:i/>
                <w:sz w:val="24"/>
                <w:szCs w:val="24"/>
                <w:lang w:val="en-US"/>
              </w:rPr>
              <w:t xml:space="preserve"> </w:t>
            </w:r>
            <w:r w:rsidRPr="005D7ABF">
              <w:rPr>
                <w:rFonts w:ascii="Times New Roman" w:hAnsi="Times New Roman" w:cs="Times New Roman"/>
                <w:b/>
                <w:i/>
                <w:sz w:val="24"/>
                <w:szCs w:val="24"/>
                <w:lang w:val="uk-UA"/>
              </w:rPr>
              <w:t xml:space="preserve">грошових коштів (усього) </w:t>
            </w:r>
          </w:p>
          <w:p w:rsidR="00221C9B" w:rsidRDefault="00221C9B" w:rsidP="00A245AE">
            <w:pPr>
              <w:pStyle w:val="a4"/>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у тому числі: </w:t>
            </w:r>
          </w:p>
          <w:p w:rsidR="00221C9B" w:rsidRPr="005D7ABF" w:rsidRDefault="00221C9B" w:rsidP="005D7ABF">
            <w:pPr>
              <w:pStyle w:val="a4"/>
              <w:numPr>
                <w:ilvl w:val="1"/>
                <w:numId w:val="13"/>
              </w:numPr>
              <w:rPr>
                <w:rFonts w:ascii="Times New Roman" w:hAnsi="Times New Roman" w:cs="Times New Roman"/>
                <w:i/>
                <w:sz w:val="24"/>
                <w:szCs w:val="24"/>
                <w:lang w:val="en-US"/>
              </w:rPr>
            </w:pPr>
            <w:r w:rsidRPr="005D7ABF">
              <w:rPr>
                <w:rFonts w:ascii="Times New Roman" w:hAnsi="Times New Roman" w:cs="Times New Roman"/>
                <w:b/>
                <w:i/>
                <w:sz w:val="24"/>
                <w:szCs w:val="24"/>
                <w:lang w:val="uk-UA"/>
              </w:rPr>
              <w:t xml:space="preserve"> </w:t>
            </w:r>
            <w:r w:rsidRPr="005D7ABF">
              <w:rPr>
                <w:rFonts w:ascii="Times New Roman" w:hAnsi="Times New Roman" w:cs="Times New Roman"/>
                <w:i/>
                <w:sz w:val="24"/>
                <w:szCs w:val="24"/>
                <w:lang w:val="uk-UA"/>
              </w:rPr>
              <w:t xml:space="preserve">Виручка від реалізації </w:t>
            </w:r>
          </w:p>
          <w:p w:rsidR="00221C9B" w:rsidRPr="005D7ABF" w:rsidRDefault="00221C9B" w:rsidP="005D7ABF">
            <w:pPr>
              <w:pStyle w:val="a4"/>
              <w:numPr>
                <w:ilvl w:val="1"/>
                <w:numId w:val="13"/>
              </w:numPr>
              <w:rPr>
                <w:rFonts w:ascii="Times New Roman" w:hAnsi="Times New Roman" w:cs="Times New Roman"/>
                <w:i/>
                <w:sz w:val="24"/>
                <w:szCs w:val="24"/>
                <w:lang w:val="en-US"/>
              </w:rPr>
            </w:pPr>
            <w:r w:rsidRPr="005D7ABF">
              <w:rPr>
                <w:rFonts w:ascii="Times New Roman" w:hAnsi="Times New Roman" w:cs="Times New Roman"/>
                <w:i/>
                <w:sz w:val="24"/>
                <w:szCs w:val="24"/>
                <w:lang w:val="uk-UA"/>
              </w:rPr>
              <w:t xml:space="preserve"> Кредити банків </w:t>
            </w:r>
          </w:p>
          <w:p w:rsidR="00221C9B" w:rsidRPr="0057688F" w:rsidRDefault="00221C9B" w:rsidP="005D7ABF">
            <w:pPr>
              <w:pStyle w:val="a4"/>
              <w:numPr>
                <w:ilvl w:val="1"/>
                <w:numId w:val="13"/>
              </w:numPr>
              <w:rPr>
                <w:rFonts w:ascii="Times New Roman" w:hAnsi="Times New Roman" w:cs="Times New Roman"/>
                <w:b/>
                <w:i/>
                <w:sz w:val="24"/>
                <w:szCs w:val="24"/>
                <w:lang w:val="en-US"/>
              </w:rPr>
            </w:pPr>
            <w:r w:rsidRPr="0057688F">
              <w:rPr>
                <w:rFonts w:ascii="Times New Roman" w:hAnsi="Times New Roman" w:cs="Times New Roman"/>
                <w:i/>
                <w:sz w:val="24"/>
                <w:szCs w:val="24"/>
                <w:lang w:val="uk-UA"/>
              </w:rPr>
              <w:t xml:space="preserve"> Інші надходження</w:t>
            </w:r>
            <w:r>
              <w:rPr>
                <w:rFonts w:ascii="Times New Roman" w:hAnsi="Times New Roman" w:cs="Times New Roman"/>
                <w:b/>
                <w:i/>
                <w:sz w:val="24"/>
                <w:szCs w:val="24"/>
                <w:lang w:val="uk-UA"/>
              </w:rPr>
              <w:t xml:space="preserve"> </w:t>
            </w:r>
          </w:p>
        </w:tc>
        <w:tc>
          <w:tcPr>
            <w:tcW w:w="930" w:type="dxa"/>
            <w:tcBorders>
              <w:top w:val="single" w:sz="12" w:space="0" w:color="auto"/>
              <w:bottom w:val="single" w:sz="12" w:space="0" w:color="auto"/>
            </w:tcBorders>
          </w:tcPr>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w:t>
            </w:r>
            <w:r w:rsidR="00221C9B">
              <w:rPr>
                <w:rFonts w:ascii="Times New Roman" w:hAnsi="Times New Roman" w:cs="Times New Roman"/>
                <w:sz w:val="24"/>
                <w:szCs w:val="24"/>
                <w:lang w:val="uk-UA"/>
              </w:rPr>
              <w:t xml:space="preserve">00,0 </w:t>
            </w:r>
          </w:p>
          <w:p w:rsidR="00221C9B" w:rsidRDefault="00221C9B" w:rsidP="00A245AE">
            <w:pPr>
              <w:pStyle w:val="a4"/>
              <w:ind w:left="0"/>
              <w:jc w:val="center"/>
              <w:rPr>
                <w:rFonts w:ascii="Times New Roman" w:hAnsi="Times New Roman" w:cs="Times New Roman"/>
                <w:sz w:val="24"/>
                <w:szCs w:val="24"/>
                <w:lang w:val="uk-UA"/>
              </w:rPr>
            </w:pPr>
          </w:p>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w:t>
            </w:r>
            <w:r w:rsidR="00221C9B">
              <w:rPr>
                <w:rFonts w:ascii="Times New Roman" w:hAnsi="Times New Roman" w:cs="Times New Roman"/>
                <w:sz w:val="24"/>
                <w:szCs w:val="24"/>
                <w:lang w:val="uk-UA"/>
              </w:rPr>
              <w:t xml:space="preserve">00,0 </w:t>
            </w: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794" w:type="dxa"/>
            <w:tcBorders>
              <w:top w:val="single" w:sz="12" w:space="0" w:color="auto"/>
              <w:bottom w:val="single" w:sz="12" w:space="0" w:color="auto"/>
            </w:tcBorders>
          </w:tcPr>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w:t>
            </w:r>
            <w:r w:rsidR="00221C9B">
              <w:rPr>
                <w:rFonts w:ascii="Times New Roman" w:hAnsi="Times New Roman" w:cs="Times New Roman"/>
                <w:sz w:val="24"/>
                <w:szCs w:val="24"/>
                <w:lang w:val="uk-UA"/>
              </w:rPr>
              <w:t xml:space="preserve">00,0 </w:t>
            </w:r>
          </w:p>
          <w:p w:rsidR="00221C9B" w:rsidRDefault="00221C9B" w:rsidP="00A245AE">
            <w:pPr>
              <w:pStyle w:val="a4"/>
              <w:ind w:left="0"/>
              <w:jc w:val="center"/>
              <w:rPr>
                <w:rFonts w:ascii="Times New Roman" w:hAnsi="Times New Roman" w:cs="Times New Roman"/>
                <w:sz w:val="24"/>
                <w:szCs w:val="24"/>
                <w:lang w:val="uk-UA"/>
              </w:rPr>
            </w:pPr>
          </w:p>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700,0</w:t>
            </w:r>
          </w:p>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794" w:type="dxa"/>
            <w:tcBorders>
              <w:top w:val="single" w:sz="12" w:space="0" w:color="auto"/>
              <w:bottom w:val="single" w:sz="12" w:space="0" w:color="auto"/>
            </w:tcBorders>
          </w:tcPr>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45</w:t>
            </w:r>
            <w:r w:rsidR="00221C9B">
              <w:rPr>
                <w:rFonts w:ascii="Times New Roman" w:hAnsi="Times New Roman" w:cs="Times New Roman"/>
                <w:sz w:val="24"/>
                <w:szCs w:val="24"/>
                <w:lang w:val="uk-UA"/>
              </w:rPr>
              <w:t xml:space="preserve">0,0 </w:t>
            </w:r>
          </w:p>
          <w:p w:rsidR="00221C9B" w:rsidRDefault="00221C9B" w:rsidP="00A245AE">
            <w:pPr>
              <w:pStyle w:val="a4"/>
              <w:ind w:left="0"/>
              <w:jc w:val="center"/>
              <w:rPr>
                <w:rFonts w:ascii="Times New Roman" w:hAnsi="Times New Roman" w:cs="Times New Roman"/>
                <w:sz w:val="24"/>
                <w:szCs w:val="24"/>
                <w:lang w:val="uk-UA"/>
              </w:rPr>
            </w:pPr>
          </w:p>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45</w:t>
            </w:r>
            <w:r w:rsidR="00221C9B">
              <w:rPr>
                <w:rFonts w:ascii="Times New Roman" w:hAnsi="Times New Roman" w:cs="Times New Roman"/>
                <w:sz w:val="24"/>
                <w:szCs w:val="24"/>
                <w:lang w:val="uk-UA"/>
              </w:rPr>
              <w:t xml:space="preserve">0,0 </w:t>
            </w:r>
          </w:p>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930" w:type="dxa"/>
            <w:tcBorders>
              <w:top w:val="single" w:sz="12" w:space="0" w:color="auto"/>
              <w:bottom w:val="single" w:sz="12" w:space="0" w:color="auto"/>
            </w:tcBorders>
          </w:tcPr>
          <w:p w:rsidR="00221C9B" w:rsidRDefault="007C125E" w:rsidP="005D7ABF">
            <w:pPr>
              <w:pStyle w:val="a4"/>
              <w:ind w:left="-57" w:right="-57"/>
              <w:jc w:val="center"/>
              <w:rPr>
                <w:rFonts w:ascii="Times New Roman" w:hAnsi="Times New Roman" w:cs="Times New Roman"/>
                <w:sz w:val="24"/>
                <w:szCs w:val="24"/>
                <w:lang w:val="uk-UA"/>
              </w:rPr>
            </w:pPr>
            <w:r>
              <w:rPr>
                <w:rFonts w:ascii="Times New Roman" w:hAnsi="Times New Roman" w:cs="Times New Roman"/>
                <w:sz w:val="24"/>
                <w:szCs w:val="24"/>
                <w:lang w:val="uk-UA"/>
              </w:rPr>
              <w:t>1 050</w:t>
            </w:r>
            <w:r w:rsidR="00221C9B">
              <w:rPr>
                <w:rFonts w:ascii="Times New Roman" w:hAnsi="Times New Roman" w:cs="Times New Roman"/>
                <w:sz w:val="24"/>
                <w:szCs w:val="24"/>
                <w:lang w:val="uk-UA"/>
              </w:rPr>
              <w:t xml:space="preserve">,0 </w:t>
            </w:r>
          </w:p>
          <w:p w:rsidR="00221C9B" w:rsidRDefault="00221C9B" w:rsidP="00A245AE">
            <w:pPr>
              <w:pStyle w:val="a4"/>
              <w:ind w:left="0"/>
              <w:jc w:val="center"/>
              <w:rPr>
                <w:rFonts w:ascii="Times New Roman" w:hAnsi="Times New Roman" w:cs="Times New Roman"/>
                <w:sz w:val="24"/>
                <w:szCs w:val="24"/>
                <w:lang w:val="uk-UA"/>
              </w:rPr>
            </w:pPr>
          </w:p>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w:t>
            </w:r>
            <w:r w:rsidR="00221C9B">
              <w:rPr>
                <w:rFonts w:ascii="Times New Roman" w:hAnsi="Times New Roman" w:cs="Times New Roman"/>
                <w:sz w:val="24"/>
                <w:szCs w:val="24"/>
                <w:lang w:val="uk-UA"/>
              </w:rPr>
              <w:t xml:space="preserve">00,0 </w:t>
            </w:r>
          </w:p>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221C9B" w:rsidRPr="0057688F"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750,0</w:t>
            </w:r>
          </w:p>
        </w:tc>
        <w:tc>
          <w:tcPr>
            <w:tcW w:w="907" w:type="dxa"/>
            <w:tcBorders>
              <w:top w:val="single" w:sz="12" w:space="0" w:color="auto"/>
              <w:bottom w:val="single" w:sz="12" w:space="0" w:color="auto"/>
            </w:tcBorders>
          </w:tcPr>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21C9B" w:rsidRPr="00925A51" w:rsidRDefault="00221C9B" w:rsidP="00A245AE">
            <w:pPr>
              <w:pStyle w:val="a4"/>
              <w:ind w:left="0"/>
              <w:jc w:val="center"/>
              <w:rPr>
                <w:rFonts w:ascii="Times New Roman" w:hAnsi="Times New Roman" w:cs="Times New Roman"/>
                <w:b/>
                <w:sz w:val="24"/>
                <w:szCs w:val="24"/>
                <w:lang w:val="uk-UA"/>
              </w:rPr>
            </w:pPr>
          </w:p>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 xml:space="preserve">? </w:t>
            </w:r>
            <w:r>
              <w:rPr>
                <w:rFonts w:ascii="Times New Roman" w:hAnsi="Times New Roman" w:cs="Times New Roman"/>
                <w:sz w:val="24"/>
                <w:szCs w:val="24"/>
                <w:lang w:val="uk-UA"/>
              </w:rPr>
              <w:t xml:space="preserve"> </w:t>
            </w:r>
          </w:p>
        </w:tc>
      </w:tr>
      <w:tr w:rsidR="00221C9B" w:rsidTr="00DA0861">
        <w:tc>
          <w:tcPr>
            <w:tcW w:w="5952" w:type="dxa"/>
            <w:tcBorders>
              <w:top w:val="single" w:sz="12" w:space="0" w:color="auto"/>
            </w:tcBorders>
          </w:tcPr>
          <w:p w:rsidR="00221C9B" w:rsidRPr="005D7ABF" w:rsidRDefault="00221C9B" w:rsidP="005D7ABF">
            <w:pPr>
              <w:pStyle w:val="a4"/>
              <w:numPr>
                <w:ilvl w:val="0"/>
                <w:numId w:val="12"/>
              </w:numPr>
              <w:rPr>
                <w:rFonts w:ascii="Times New Roman" w:hAnsi="Times New Roman" w:cs="Times New Roman"/>
                <w:b/>
                <w:i/>
                <w:sz w:val="24"/>
                <w:szCs w:val="24"/>
                <w:lang w:val="uk-UA"/>
              </w:rPr>
            </w:pPr>
            <w:r w:rsidRPr="005D7ABF">
              <w:rPr>
                <w:rFonts w:ascii="Times New Roman" w:hAnsi="Times New Roman" w:cs="Times New Roman"/>
                <w:b/>
                <w:i/>
                <w:sz w:val="24"/>
                <w:szCs w:val="24"/>
                <w:lang w:val="uk-UA"/>
              </w:rPr>
              <w:t xml:space="preserve">Платежі грошових коштів (усього) </w:t>
            </w:r>
          </w:p>
        </w:tc>
        <w:tc>
          <w:tcPr>
            <w:tcW w:w="930" w:type="dxa"/>
            <w:tcBorders>
              <w:top w:val="single" w:sz="12" w:space="0" w:color="auto"/>
            </w:tcBorders>
          </w:tcPr>
          <w:p w:rsidR="00221C9B" w:rsidRPr="0057688F" w:rsidRDefault="007C125E" w:rsidP="005D7ABF">
            <w:pPr>
              <w:pStyle w:val="a4"/>
              <w:ind w:left="-57" w:right="-57"/>
              <w:jc w:val="center"/>
              <w:rPr>
                <w:rFonts w:ascii="Times New Roman" w:hAnsi="Times New Roman" w:cs="Times New Roman"/>
                <w:sz w:val="24"/>
                <w:szCs w:val="24"/>
                <w:lang w:val="uk-UA"/>
              </w:rPr>
            </w:pPr>
            <w:r>
              <w:rPr>
                <w:rFonts w:ascii="Times New Roman" w:hAnsi="Times New Roman" w:cs="Times New Roman"/>
                <w:sz w:val="24"/>
                <w:szCs w:val="24"/>
                <w:lang w:val="uk-UA"/>
              </w:rPr>
              <w:t>1 050</w:t>
            </w:r>
            <w:r w:rsidR="00221C9B">
              <w:rPr>
                <w:rFonts w:ascii="Times New Roman" w:hAnsi="Times New Roman" w:cs="Times New Roman"/>
                <w:sz w:val="24"/>
                <w:szCs w:val="24"/>
                <w:lang w:val="uk-UA"/>
              </w:rPr>
              <w:t xml:space="preserve">,0 </w:t>
            </w:r>
          </w:p>
        </w:tc>
        <w:tc>
          <w:tcPr>
            <w:tcW w:w="794" w:type="dxa"/>
            <w:tcBorders>
              <w:top w:val="single" w:sz="12" w:space="0" w:color="auto"/>
            </w:tcBorders>
          </w:tcPr>
          <w:p w:rsidR="00221C9B" w:rsidRPr="0057688F"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 xml:space="preserve">? </w:t>
            </w:r>
            <w:r w:rsidR="00221C9B">
              <w:rPr>
                <w:rFonts w:ascii="Times New Roman" w:hAnsi="Times New Roman" w:cs="Times New Roman"/>
                <w:sz w:val="24"/>
                <w:szCs w:val="24"/>
                <w:lang w:val="uk-UA"/>
              </w:rPr>
              <w:t xml:space="preserve"> </w:t>
            </w:r>
          </w:p>
        </w:tc>
        <w:tc>
          <w:tcPr>
            <w:tcW w:w="794" w:type="dxa"/>
            <w:tcBorders>
              <w:top w:val="single" w:sz="12" w:space="0" w:color="auto"/>
            </w:tcBorders>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Borders>
              <w:top w:val="single" w:sz="12" w:space="0" w:color="auto"/>
            </w:tcBorders>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07" w:type="dxa"/>
            <w:tcBorders>
              <w:top w:val="single" w:sz="12" w:space="0" w:color="auto"/>
            </w:tcBorders>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DA0861">
        <w:tc>
          <w:tcPr>
            <w:tcW w:w="5952" w:type="dxa"/>
          </w:tcPr>
          <w:p w:rsidR="00221C9B" w:rsidRDefault="00DA0861" w:rsidP="00A245AE">
            <w:pPr>
              <w:pStyle w:val="a4"/>
              <w:ind w:left="0"/>
              <w:rPr>
                <w:rFonts w:ascii="Times New Roman" w:hAnsi="Times New Roman" w:cs="Times New Roman"/>
                <w:b/>
                <w:i/>
                <w:sz w:val="24"/>
                <w:szCs w:val="24"/>
                <w:lang w:val="uk-UA"/>
              </w:rPr>
            </w:pPr>
            <w:r>
              <w:rPr>
                <w:rFonts w:ascii="Times New Roman" w:hAnsi="Times New Roman" w:cs="Times New Roman"/>
                <w:i/>
                <w:sz w:val="24"/>
                <w:szCs w:val="24"/>
                <w:lang w:val="uk-UA"/>
              </w:rPr>
              <w:t xml:space="preserve">       </w:t>
            </w:r>
            <w:r w:rsidR="00221C9B">
              <w:rPr>
                <w:rFonts w:ascii="Times New Roman" w:hAnsi="Times New Roman" w:cs="Times New Roman"/>
                <w:i/>
                <w:sz w:val="24"/>
                <w:szCs w:val="24"/>
                <w:lang w:val="uk-UA"/>
              </w:rPr>
              <w:t xml:space="preserve"> </w:t>
            </w:r>
            <w:r w:rsidR="00221C9B">
              <w:rPr>
                <w:rFonts w:ascii="Times New Roman" w:hAnsi="Times New Roman" w:cs="Times New Roman"/>
                <w:b/>
                <w:i/>
                <w:sz w:val="24"/>
                <w:szCs w:val="24"/>
                <w:lang w:val="uk-UA"/>
              </w:rPr>
              <w:t xml:space="preserve">у тому числі: </w:t>
            </w:r>
          </w:p>
          <w:p w:rsidR="00221C9B" w:rsidRPr="005D7ABF" w:rsidRDefault="00221C9B" w:rsidP="005D7ABF">
            <w:pPr>
              <w:pStyle w:val="a4"/>
              <w:numPr>
                <w:ilvl w:val="1"/>
                <w:numId w:val="14"/>
              </w:numPr>
              <w:rPr>
                <w:rFonts w:ascii="Times New Roman" w:hAnsi="Times New Roman" w:cs="Times New Roman"/>
                <w:i/>
                <w:sz w:val="24"/>
                <w:szCs w:val="24"/>
                <w:lang w:val="uk-UA"/>
              </w:rPr>
            </w:pPr>
            <w:r w:rsidRPr="005D7ABF">
              <w:rPr>
                <w:rFonts w:ascii="Times New Roman" w:hAnsi="Times New Roman" w:cs="Times New Roman"/>
                <w:i/>
                <w:sz w:val="24"/>
                <w:szCs w:val="24"/>
                <w:lang w:val="uk-UA"/>
              </w:rPr>
              <w:t xml:space="preserve"> Інвестиційні витрати </w:t>
            </w:r>
          </w:p>
        </w:tc>
        <w:tc>
          <w:tcPr>
            <w:tcW w:w="930" w:type="dxa"/>
          </w:tcPr>
          <w:p w:rsidR="00221C9B" w:rsidRDefault="00221C9B" w:rsidP="005D7ABF">
            <w:pPr>
              <w:pStyle w:val="a4"/>
              <w:ind w:left="-57" w:right="-57"/>
              <w:jc w:val="center"/>
              <w:rPr>
                <w:rFonts w:ascii="Times New Roman" w:hAnsi="Times New Roman" w:cs="Times New Roman"/>
                <w:sz w:val="24"/>
                <w:szCs w:val="24"/>
                <w:lang w:val="uk-UA"/>
              </w:rPr>
            </w:pPr>
          </w:p>
          <w:p w:rsidR="00221C9B" w:rsidRPr="0057688F" w:rsidRDefault="007C125E" w:rsidP="005D7ABF">
            <w:pPr>
              <w:pStyle w:val="a4"/>
              <w:ind w:left="-57" w:right="-57"/>
              <w:jc w:val="center"/>
              <w:rPr>
                <w:rFonts w:ascii="Times New Roman" w:hAnsi="Times New Roman" w:cs="Times New Roman"/>
                <w:sz w:val="24"/>
                <w:szCs w:val="24"/>
                <w:lang w:val="uk-UA"/>
              </w:rPr>
            </w:pPr>
            <w:r>
              <w:rPr>
                <w:rFonts w:ascii="Times New Roman" w:hAnsi="Times New Roman" w:cs="Times New Roman"/>
                <w:sz w:val="24"/>
                <w:szCs w:val="24"/>
                <w:lang w:val="uk-UA"/>
              </w:rPr>
              <w:t>1 050</w:t>
            </w:r>
            <w:r w:rsidR="00221C9B">
              <w:rPr>
                <w:rFonts w:ascii="Times New Roman" w:hAnsi="Times New Roman" w:cs="Times New Roman"/>
                <w:sz w:val="24"/>
                <w:szCs w:val="24"/>
                <w:lang w:val="uk-UA"/>
              </w:rPr>
              <w:t xml:space="preserve">,0 </w:t>
            </w:r>
          </w:p>
        </w:tc>
        <w:tc>
          <w:tcPr>
            <w:tcW w:w="794" w:type="dxa"/>
          </w:tcPr>
          <w:p w:rsidR="00221C9B" w:rsidRDefault="00221C9B" w:rsidP="00A245AE">
            <w:pPr>
              <w:pStyle w:val="a4"/>
              <w:ind w:left="0"/>
              <w:jc w:val="center"/>
              <w:rPr>
                <w:rFonts w:ascii="Times New Roman" w:hAnsi="Times New Roman" w:cs="Times New Roman"/>
                <w:sz w:val="24"/>
                <w:szCs w:val="24"/>
                <w:lang w:val="uk-UA"/>
              </w:rPr>
            </w:pP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450,0</w:t>
            </w:r>
          </w:p>
        </w:tc>
        <w:tc>
          <w:tcPr>
            <w:tcW w:w="794" w:type="dxa"/>
          </w:tcPr>
          <w:p w:rsidR="00221C9B" w:rsidRDefault="00221C9B" w:rsidP="00A245AE">
            <w:pPr>
              <w:pStyle w:val="a4"/>
              <w:ind w:left="0"/>
              <w:jc w:val="center"/>
              <w:rPr>
                <w:rFonts w:ascii="Times New Roman" w:hAnsi="Times New Roman" w:cs="Times New Roman"/>
                <w:sz w:val="24"/>
                <w:szCs w:val="24"/>
                <w:lang w:val="uk-UA"/>
              </w:rPr>
            </w:pP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930" w:type="dxa"/>
          </w:tcPr>
          <w:p w:rsidR="00221C9B" w:rsidRDefault="00221C9B" w:rsidP="00A245AE">
            <w:pPr>
              <w:pStyle w:val="a4"/>
              <w:ind w:left="0"/>
              <w:jc w:val="center"/>
              <w:rPr>
                <w:rFonts w:ascii="Times New Roman" w:hAnsi="Times New Roman" w:cs="Times New Roman"/>
                <w:sz w:val="24"/>
                <w:szCs w:val="24"/>
                <w:lang w:val="uk-UA"/>
              </w:rPr>
            </w:pP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907" w:type="dxa"/>
          </w:tcPr>
          <w:p w:rsidR="00221C9B" w:rsidRDefault="00221C9B" w:rsidP="00A245AE">
            <w:pPr>
              <w:pStyle w:val="a4"/>
              <w:ind w:left="0"/>
              <w:jc w:val="center"/>
              <w:rPr>
                <w:rFonts w:ascii="Times New Roman" w:hAnsi="Times New Roman" w:cs="Times New Roman"/>
                <w:sz w:val="24"/>
                <w:szCs w:val="24"/>
                <w:lang w:val="uk-UA"/>
              </w:rPr>
            </w:pPr>
          </w:p>
          <w:p w:rsidR="00221C9B" w:rsidRPr="005D7ABF" w:rsidRDefault="005D7ABF" w:rsidP="005D7ABF">
            <w:pPr>
              <w:jc w:val="center"/>
              <w:rPr>
                <w:rFonts w:ascii="Times New Roman" w:hAnsi="Times New Roman" w:cs="Times New Roman"/>
                <w:sz w:val="24"/>
                <w:szCs w:val="24"/>
                <w:lang w:val="uk-UA"/>
              </w:rPr>
            </w:pPr>
            <w:r>
              <w:rPr>
                <w:rFonts w:ascii="Times New Roman" w:hAnsi="Times New Roman" w:cs="Times New Roman"/>
                <w:sz w:val="24"/>
                <w:szCs w:val="24"/>
                <w:lang w:val="uk-UA"/>
              </w:rPr>
              <w:t>1</w:t>
            </w:r>
            <w:r w:rsidR="007C125E" w:rsidRPr="005D7ABF">
              <w:rPr>
                <w:rFonts w:ascii="Times New Roman" w:hAnsi="Times New Roman" w:cs="Times New Roman"/>
                <w:sz w:val="24"/>
                <w:szCs w:val="24"/>
                <w:lang w:val="uk-UA"/>
              </w:rPr>
              <w:t>050,0</w:t>
            </w:r>
          </w:p>
        </w:tc>
      </w:tr>
      <w:tr w:rsidR="00221C9B" w:rsidTr="00DA0861">
        <w:tc>
          <w:tcPr>
            <w:tcW w:w="5952" w:type="dxa"/>
          </w:tcPr>
          <w:p w:rsidR="00221C9B" w:rsidRPr="005D7ABF" w:rsidRDefault="005D7ABF" w:rsidP="005D7ABF">
            <w:pPr>
              <w:ind w:left="1980"/>
              <w:rPr>
                <w:rFonts w:ascii="Times New Roman" w:hAnsi="Times New Roman" w:cs="Times New Roman"/>
                <w:i/>
                <w:sz w:val="24"/>
                <w:szCs w:val="24"/>
                <w:lang w:val="uk-UA"/>
              </w:rPr>
            </w:pPr>
            <w:r>
              <w:rPr>
                <w:rFonts w:ascii="Times New Roman" w:hAnsi="Times New Roman" w:cs="Times New Roman"/>
                <w:i/>
                <w:sz w:val="24"/>
                <w:szCs w:val="24"/>
                <w:lang w:val="uk-UA"/>
              </w:rPr>
              <w:t xml:space="preserve">2.1.1. </w:t>
            </w:r>
            <w:r w:rsidR="00221C9B" w:rsidRPr="005D7ABF">
              <w:rPr>
                <w:rFonts w:ascii="Times New Roman" w:hAnsi="Times New Roman" w:cs="Times New Roman"/>
                <w:i/>
                <w:sz w:val="24"/>
                <w:szCs w:val="24"/>
                <w:lang w:val="uk-UA"/>
              </w:rPr>
              <w:t xml:space="preserve">Вкладення в основні засоби </w:t>
            </w:r>
          </w:p>
        </w:tc>
        <w:tc>
          <w:tcPr>
            <w:tcW w:w="930" w:type="dxa"/>
          </w:tcPr>
          <w:p w:rsidR="00221C9B" w:rsidRPr="0057688F"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w:t>
            </w:r>
            <w:r w:rsidR="00221C9B">
              <w:rPr>
                <w:rFonts w:ascii="Times New Roman" w:hAnsi="Times New Roman" w:cs="Times New Roman"/>
                <w:sz w:val="24"/>
                <w:szCs w:val="24"/>
                <w:lang w:val="uk-UA"/>
              </w:rPr>
              <w:t xml:space="preserve">00,0 </w:t>
            </w:r>
          </w:p>
        </w:tc>
        <w:tc>
          <w:tcPr>
            <w:tcW w:w="794"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300,0 </w:t>
            </w:r>
          </w:p>
        </w:tc>
        <w:tc>
          <w:tcPr>
            <w:tcW w:w="794"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93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907" w:type="dxa"/>
          </w:tcPr>
          <w:p w:rsidR="00221C9B" w:rsidRPr="0057688F"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w:t>
            </w:r>
            <w:r w:rsidR="00221C9B">
              <w:rPr>
                <w:rFonts w:ascii="Times New Roman" w:hAnsi="Times New Roman" w:cs="Times New Roman"/>
                <w:sz w:val="24"/>
                <w:szCs w:val="24"/>
                <w:lang w:val="uk-UA"/>
              </w:rPr>
              <w:t xml:space="preserve">00,0 </w:t>
            </w:r>
          </w:p>
        </w:tc>
      </w:tr>
      <w:tr w:rsidR="00221C9B" w:rsidTr="00DA0861">
        <w:tc>
          <w:tcPr>
            <w:tcW w:w="5952" w:type="dxa"/>
          </w:tcPr>
          <w:p w:rsidR="00221C9B" w:rsidRPr="005D7ABF" w:rsidRDefault="00221C9B" w:rsidP="005D7ABF">
            <w:pPr>
              <w:pStyle w:val="a4"/>
              <w:numPr>
                <w:ilvl w:val="2"/>
                <w:numId w:val="16"/>
              </w:numPr>
              <w:rPr>
                <w:rFonts w:ascii="Times New Roman" w:hAnsi="Times New Roman" w:cs="Times New Roman"/>
                <w:i/>
                <w:sz w:val="24"/>
                <w:szCs w:val="24"/>
                <w:lang w:val="uk-UA"/>
              </w:rPr>
            </w:pPr>
            <w:r w:rsidRPr="005D7ABF">
              <w:rPr>
                <w:rFonts w:ascii="Times New Roman" w:hAnsi="Times New Roman" w:cs="Times New Roman"/>
                <w:i/>
                <w:sz w:val="24"/>
                <w:szCs w:val="24"/>
                <w:lang w:val="uk-UA"/>
              </w:rPr>
              <w:t xml:space="preserve">Поповнення обігових засобів </w:t>
            </w:r>
          </w:p>
        </w:tc>
        <w:tc>
          <w:tcPr>
            <w:tcW w:w="930" w:type="dxa"/>
          </w:tcPr>
          <w:p w:rsidR="00221C9B" w:rsidRPr="0057688F"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w:t>
            </w:r>
            <w:r w:rsidR="00221C9B">
              <w:rPr>
                <w:rFonts w:ascii="Times New Roman" w:hAnsi="Times New Roman" w:cs="Times New Roman"/>
                <w:sz w:val="24"/>
                <w:szCs w:val="24"/>
                <w:lang w:val="uk-UA"/>
              </w:rPr>
              <w:t xml:space="preserve">50,0 </w:t>
            </w:r>
          </w:p>
        </w:tc>
        <w:tc>
          <w:tcPr>
            <w:tcW w:w="794" w:type="dxa"/>
          </w:tcPr>
          <w:p w:rsidR="00221C9B" w:rsidRPr="00925A51"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794"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93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907" w:type="dxa"/>
          </w:tcPr>
          <w:p w:rsidR="00221C9B" w:rsidRPr="0057688F"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35</w:t>
            </w:r>
            <w:r w:rsidR="00221C9B">
              <w:rPr>
                <w:rFonts w:ascii="Times New Roman" w:hAnsi="Times New Roman" w:cs="Times New Roman"/>
                <w:sz w:val="24"/>
                <w:szCs w:val="24"/>
                <w:lang w:val="uk-UA"/>
              </w:rPr>
              <w:t xml:space="preserve">0,0 </w:t>
            </w:r>
          </w:p>
        </w:tc>
      </w:tr>
      <w:tr w:rsidR="00221C9B" w:rsidTr="00DA0861">
        <w:tc>
          <w:tcPr>
            <w:tcW w:w="5952" w:type="dxa"/>
          </w:tcPr>
          <w:p w:rsidR="00221C9B" w:rsidRPr="005D7ABF" w:rsidRDefault="00221C9B" w:rsidP="005D7ABF">
            <w:pPr>
              <w:pStyle w:val="a4"/>
              <w:numPr>
                <w:ilvl w:val="1"/>
                <w:numId w:val="16"/>
              </w:numPr>
              <w:rPr>
                <w:rFonts w:ascii="Times New Roman" w:hAnsi="Times New Roman" w:cs="Times New Roman"/>
                <w:i/>
                <w:sz w:val="24"/>
                <w:szCs w:val="24"/>
                <w:lang w:val="uk-UA"/>
              </w:rPr>
            </w:pPr>
            <w:r w:rsidRPr="005D7ABF">
              <w:rPr>
                <w:rFonts w:ascii="Times New Roman" w:hAnsi="Times New Roman" w:cs="Times New Roman"/>
                <w:i/>
                <w:sz w:val="24"/>
                <w:szCs w:val="24"/>
                <w:lang w:val="uk-UA"/>
              </w:rPr>
              <w:t xml:space="preserve"> Поточні витрати (без амортизації) </w:t>
            </w:r>
          </w:p>
        </w:tc>
        <w:tc>
          <w:tcPr>
            <w:tcW w:w="93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07"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DA0861">
        <w:tc>
          <w:tcPr>
            <w:tcW w:w="5952" w:type="dxa"/>
          </w:tcPr>
          <w:p w:rsidR="00221C9B" w:rsidRPr="005D7ABF" w:rsidRDefault="00221C9B" w:rsidP="005D7ABF">
            <w:pPr>
              <w:pStyle w:val="a4"/>
              <w:numPr>
                <w:ilvl w:val="2"/>
                <w:numId w:val="17"/>
              </w:numPr>
              <w:rPr>
                <w:rFonts w:ascii="Times New Roman" w:hAnsi="Times New Roman" w:cs="Times New Roman"/>
                <w:i/>
                <w:sz w:val="24"/>
                <w:szCs w:val="24"/>
                <w:lang w:val="uk-UA"/>
              </w:rPr>
            </w:pPr>
            <w:r w:rsidRPr="005D7ABF">
              <w:rPr>
                <w:rFonts w:ascii="Times New Roman" w:hAnsi="Times New Roman" w:cs="Times New Roman"/>
                <w:i/>
                <w:sz w:val="24"/>
                <w:szCs w:val="24"/>
                <w:lang w:val="uk-UA"/>
              </w:rPr>
              <w:t xml:space="preserve">Оплата постачальникам </w:t>
            </w:r>
          </w:p>
        </w:tc>
        <w:tc>
          <w:tcPr>
            <w:tcW w:w="93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794" w:type="dxa"/>
          </w:tcPr>
          <w:p w:rsidR="00221C9B" w:rsidRPr="007C125E" w:rsidRDefault="007C125E"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07"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DA0861">
        <w:tc>
          <w:tcPr>
            <w:tcW w:w="5952" w:type="dxa"/>
          </w:tcPr>
          <w:p w:rsidR="00221C9B" w:rsidRPr="0057688F" w:rsidRDefault="00221C9B" w:rsidP="005D7ABF">
            <w:pPr>
              <w:pStyle w:val="a4"/>
              <w:numPr>
                <w:ilvl w:val="2"/>
                <w:numId w:val="17"/>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Заробітна платня з відрахуваннями </w:t>
            </w:r>
          </w:p>
        </w:tc>
        <w:tc>
          <w:tcPr>
            <w:tcW w:w="93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794"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tc>
        <w:tc>
          <w:tcPr>
            <w:tcW w:w="93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07"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DA0861">
        <w:tc>
          <w:tcPr>
            <w:tcW w:w="5952" w:type="dxa"/>
          </w:tcPr>
          <w:p w:rsidR="00221C9B" w:rsidRPr="0057688F" w:rsidRDefault="00221C9B" w:rsidP="00A245AE">
            <w:pPr>
              <w:pStyle w:val="a4"/>
              <w:ind w:left="0"/>
              <w:rPr>
                <w:rFonts w:ascii="Times New Roman" w:hAnsi="Times New Roman" w:cs="Times New Roman"/>
                <w:i/>
                <w:sz w:val="24"/>
                <w:szCs w:val="24"/>
                <w:lang w:val="uk-UA"/>
              </w:rPr>
            </w:pPr>
            <w:proofErr w:type="spellStart"/>
            <w:r>
              <w:rPr>
                <w:rFonts w:ascii="Times New Roman" w:hAnsi="Times New Roman" w:cs="Times New Roman"/>
                <w:i/>
                <w:sz w:val="24"/>
                <w:szCs w:val="24"/>
                <w:lang w:val="uk-UA"/>
              </w:rPr>
              <w:t>Довідково</w:t>
            </w:r>
            <w:proofErr w:type="spellEnd"/>
            <w:r>
              <w:rPr>
                <w:rFonts w:ascii="Times New Roman" w:hAnsi="Times New Roman" w:cs="Times New Roman"/>
                <w:i/>
                <w:sz w:val="24"/>
                <w:szCs w:val="24"/>
                <w:lang w:val="uk-UA"/>
              </w:rPr>
              <w:t xml:space="preserve">: Амортизація основних засобів </w:t>
            </w:r>
          </w:p>
        </w:tc>
        <w:tc>
          <w:tcPr>
            <w:tcW w:w="93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07"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DA0861">
        <w:tc>
          <w:tcPr>
            <w:tcW w:w="5952" w:type="dxa"/>
          </w:tcPr>
          <w:p w:rsidR="00221C9B" w:rsidRPr="0057688F" w:rsidRDefault="00221C9B" w:rsidP="005D7ABF">
            <w:pPr>
              <w:pStyle w:val="a4"/>
              <w:numPr>
                <w:ilvl w:val="2"/>
                <w:numId w:val="17"/>
              </w:numPr>
              <w:rPr>
                <w:rFonts w:ascii="Times New Roman" w:hAnsi="Times New Roman" w:cs="Times New Roman"/>
                <w:i/>
                <w:sz w:val="24"/>
                <w:szCs w:val="24"/>
                <w:lang w:val="uk-UA"/>
              </w:rPr>
            </w:pPr>
            <w:r w:rsidRPr="0057688F">
              <w:rPr>
                <w:rFonts w:ascii="Times New Roman" w:hAnsi="Times New Roman" w:cs="Times New Roman"/>
                <w:i/>
                <w:sz w:val="24"/>
                <w:szCs w:val="24"/>
                <w:lang w:val="uk-UA"/>
              </w:rPr>
              <w:t xml:space="preserve">Накладні витрати </w:t>
            </w:r>
          </w:p>
        </w:tc>
        <w:tc>
          <w:tcPr>
            <w:tcW w:w="93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794"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tc>
        <w:tc>
          <w:tcPr>
            <w:tcW w:w="93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07"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DA0861">
        <w:tc>
          <w:tcPr>
            <w:tcW w:w="5952" w:type="dxa"/>
          </w:tcPr>
          <w:p w:rsidR="00221C9B" w:rsidRPr="0057688F" w:rsidRDefault="00221C9B" w:rsidP="005D7ABF">
            <w:pPr>
              <w:pStyle w:val="a4"/>
              <w:numPr>
                <w:ilvl w:val="2"/>
                <w:numId w:val="17"/>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Відсотки за кредит </w:t>
            </w:r>
          </w:p>
        </w:tc>
        <w:tc>
          <w:tcPr>
            <w:tcW w:w="93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07"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DA0861">
        <w:tc>
          <w:tcPr>
            <w:tcW w:w="5952" w:type="dxa"/>
          </w:tcPr>
          <w:p w:rsidR="00221C9B" w:rsidRPr="0057688F" w:rsidRDefault="00221C9B" w:rsidP="00A245AE">
            <w:pPr>
              <w:pStyle w:val="a4"/>
              <w:ind w:left="0"/>
              <w:rPr>
                <w:rFonts w:ascii="Times New Roman" w:hAnsi="Times New Roman" w:cs="Times New Roman"/>
                <w:i/>
                <w:sz w:val="24"/>
                <w:szCs w:val="24"/>
                <w:lang w:val="uk-UA"/>
              </w:rPr>
            </w:pPr>
            <w:proofErr w:type="spellStart"/>
            <w:r>
              <w:rPr>
                <w:rFonts w:ascii="Times New Roman" w:hAnsi="Times New Roman" w:cs="Times New Roman"/>
                <w:i/>
                <w:sz w:val="24"/>
                <w:szCs w:val="24"/>
                <w:lang w:val="uk-UA"/>
              </w:rPr>
              <w:t>Довідково</w:t>
            </w:r>
            <w:proofErr w:type="spellEnd"/>
            <w:r>
              <w:rPr>
                <w:rFonts w:ascii="Times New Roman" w:hAnsi="Times New Roman" w:cs="Times New Roman"/>
                <w:i/>
                <w:sz w:val="24"/>
                <w:szCs w:val="24"/>
                <w:lang w:val="uk-UA"/>
              </w:rPr>
              <w:t xml:space="preserve">: Прибуток, що оподатковується </w:t>
            </w:r>
          </w:p>
        </w:tc>
        <w:tc>
          <w:tcPr>
            <w:tcW w:w="93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794"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07"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DA0861">
        <w:tc>
          <w:tcPr>
            <w:tcW w:w="5952" w:type="dxa"/>
          </w:tcPr>
          <w:p w:rsidR="00221C9B" w:rsidRPr="0057688F" w:rsidRDefault="00221C9B" w:rsidP="005D7ABF">
            <w:pPr>
              <w:pStyle w:val="a4"/>
              <w:numPr>
                <w:ilvl w:val="2"/>
                <w:numId w:val="17"/>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Податок на прибуток (33%) </w:t>
            </w:r>
          </w:p>
        </w:tc>
        <w:tc>
          <w:tcPr>
            <w:tcW w:w="930" w:type="dxa"/>
          </w:tcPr>
          <w:p w:rsidR="00221C9B" w:rsidRPr="0057688F" w:rsidRDefault="00221C9B" w:rsidP="00A245AE">
            <w:pPr>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07"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DA0861">
        <w:tc>
          <w:tcPr>
            <w:tcW w:w="5952" w:type="dxa"/>
          </w:tcPr>
          <w:p w:rsidR="00221C9B" w:rsidRPr="0057688F" w:rsidRDefault="00221C9B" w:rsidP="00A245AE">
            <w:pPr>
              <w:pStyle w:val="a4"/>
              <w:ind w:left="0"/>
              <w:rPr>
                <w:rFonts w:ascii="Times New Roman" w:hAnsi="Times New Roman" w:cs="Times New Roman"/>
                <w:i/>
                <w:sz w:val="24"/>
                <w:szCs w:val="24"/>
                <w:lang w:val="uk-UA"/>
              </w:rPr>
            </w:pPr>
            <w:proofErr w:type="spellStart"/>
            <w:r w:rsidRPr="0057688F">
              <w:rPr>
                <w:rFonts w:ascii="Times New Roman" w:hAnsi="Times New Roman" w:cs="Times New Roman"/>
                <w:i/>
                <w:sz w:val="24"/>
                <w:szCs w:val="24"/>
                <w:lang w:val="uk-UA"/>
              </w:rPr>
              <w:t>Довідково</w:t>
            </w:r>
            <w:proofErr w:type="spellEnd"/>
            <w:r w:rsidRPr="0057688F">
              <w:rPr>
                <w:rFonts w:ascii="Times New Roman" w:hAnsi="Times New Roman" w:cs="Times New Roman"/>
                <w:i/>
                <w:sz w:val="24"/>
                <w:szCs w:val="24"/>
                <w:lang w:val="uk-UA"/>
              </w:rPr>
              <w:t xml:space="preserve">: Чистий прибуток </w:t>
            </w:r>
          </w:p>
        </w:tc>
        <w:tc>
          <w:tcPr>
            <w:tcW w:w="93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79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07"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DA0861">
        <w:tc>
          <w:tcPr>
            <w:tcW w:w="5952" w:type="dxa"/>
            <w:tcBorders>
              <w:bottom w:val="single" w:sz="12" w:space="0" w:color="auto"/>
            </w:tcBorders>
          </w:tcPr>
          <w:p w:rsidR="00221C9B" w:rsidRPr="0057688F" w:rsidRDefault="00221C9B" w:rsidP="005D7ABF">
            <w:pPr>
              <w:pStyle w:val="a4"/>
              <w:numPr>
                <w:ilvl w:val="2"/>
                <w:numId w:val="17"/>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Повернення кредитів </w:t>
            </w:r>
          </w:p>
        </w:tc>
        <w:tc>
          <w:tcPr>
            <w:tcW w:w="930" w:type="dxa"/>
            <w:tcBorders>
              <w:bottom w:val="single" w:sz="12" w:space="0" w:color="auto"/>
            </w:tcBorders>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794" w:type="dxa"/>
            <w:tcBorders>
              <w:bottom w:val="single" w:sz="12" w:space="0" w:color="auto"/>
            </w:tcBorders>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794" w:type="dxa"/>
            <w:tcBorders>
              <w:bottom w:val="single" w:sz="12" w:space="0" w:color="auto"/>
            </w:tcBorders>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930" w:type="dxa"/>
            <w:tcBorders>
              <w:bottom w:val="single" w:sz="12" w:space="0" w:color="auto"/>
            </w:tcBorders>
          </w:tcPr>
          <w:p w:rsidR="00221C9B" w:rsidRPr="00925A51" w:rsidRDefault="00D518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700,0 </w:t>
            </w:r>
          </w:p>
        </w:tc>
        <w:tc>
          <w:tcPr>
            <w:tcW w:w="907" w:type="dxa"/>
            <w:tcBorders>
              <w:bottom w:val="single" w:sz="12" w:space="0" w:color="auto"/>
            </w:tcBorders>
          </w:tcPr>
          <w:p w:rsidR="00221C9B" w:rsidRPr="00925A51" w:rsidRDefault="00D518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700,0 </w:t>
            </w:r>
          </w:p>
        </w:tc>
      </w:tr>
      <w:tr w:rsidR="00221C9B" w:rsidTr="00DA0861">
        <w:tc>
          <w:tcPr>
            <w:tcW w:w="5952" w:type="dxa"/>
            <w:tcBorders>
              <w:top w:val="single" w:sz="12" w:space="0" w:color="auto"/>
            </w:tcBorders>
          </w:tcPr>
          <w:p w:rsidR="00221C9B" w:rsidRDefault="00221C9B" w:rsidP="005D7ABF">
            <w:pPr>
              <w:pStyle w:val="a4"/>
              <w:numPr>
                <w:ilvl w:val="0"/>
                <w:numId w:val="17"/>
              </w:numP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Чистий грошовий потік (ЧГП) </w:t>
            </w:r>
          </w:p>
          <w:p w:rsidR="00221C9B" w:rsidRPr="005D7ABF" w:rsidRDefault="005D7ABF" w:rsidP="005D7ABF">
            <w:pPr>
              <w:pStyle w:val="a4"/>
              <w:numPr>
                <w:ilvl w:val="1"/>
                <w:numId w:val="18"/>
              </w:numPr>
              <w:rPr>
                <w:rFonts w:ascii="Times New Roman" w:hAnsi="Times New Roman" w:cs="Times New Roman"/>
                <w:i/>
                <w:sz w:val="24"/>
                <w:szCs w:val="24"/>
                <w:lang w:val="uk-UA"/>
              </w:rPr>
            </w:pPr>
            <w:r>
              <w:rPr>
                <w:rFonts w:ascii="Times New Roman" w:hAnsi="Times New Roman" w:cs="Times New Roman"/>
                <w:i/>
                <w:sz w:val="24"/>
                <w:szCs w:val="24"/>
                <w:lang w:val="uk-UA"/>
              </w:rPr>
              <w:t xml:space="preserve"> </w:t>
            </w:r>
            <w:r w:rsidR="00221C9B" w:rsidRPr="005D7ABF">
              <w:rPr>
                <w:rFonts w:ascii="Times New Roman" w:hAnsi="Times New Roman" w:cs="Times New Roman"/>
                <w:i/>
                <w:sz w:val="24"/>
                <w:szCs w:val="24"/>
                <w:lang w:val="uk-UA"/>
              </w:rPr>
              <w:t xml:space="preserve">Накопичувальний рух ЧГП </w:t>
            </w:r>
          </w:p>
        </w:tc>
        <w:tc>
          <w:tcPr>
            <w:tcW w:w="930" w:type="dxa"/>
            <w:tcBorders>
              <w:top w:val="single" w:sz="12" w:space="0" w:color="auto"/>
            </w:tcBorders>
          </w:tcPr>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 xml:space="preserve">? </w:t>
            </w:r>
          </w:p>
        </w:tc>
        <w:tc>
          <w:tcPr>
            <w:tcW w:w="794" w:type="dxa"/>
            <w:tcBorders>
              <w:top w:val="single" w:sz="12" w:space="0" w:color="auto"/>
            </w:tcBorders>
          </w:tcPr>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 xml:space="preserve">? </w:t>
            </w:r>
          </w:p>
        </w:tc>
        <w:tc>
          <w:tcPr>
            <w:tcW w:w="794" w:type="dxa"/>
            <w:tcBorders>
              <w:top w:val="single" w:sz="12" w:space="0" w:color="auto"/>
            </w:tcBorders>
          </w:tcPr>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30" w:type="dxa"/>
            <w:tcBorders>
              <w:top w:val="single" w:sz="12" w:space="0" w:color="auto"/>
            </w:tcBorders>
          </w:tcPr>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07" w:type="dxa"/>
            <w:tcBorders>
              <w:top w:val="single" w:sz="12" w:space="0" w:color="auto"/>
            </w:tcBorders>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21C9B" w:rsidRPr="0057688F" w:rsidRDefault="00221C9B" w:rsidP="00A245AE">
            <w:pPr>
              <w:pStyle w:val="a4"/>
              <w:ind w:left="0"/>
              <w:jc w:val="center"/>
              <w:rPr>
                <w:rFonts w:ascii="Times New Roman" w:hAnsi="Times New Roman" w:cs="Times New Roman"/>
                <w:sz w:val="24"/>
                <w:szCs w:val="24"/>
                <w:lang w:val="uk-UA"/>
              </w:rPr>
            </w:pPr>
          </w:p>
        </w:tc>
      </w:tr>
    </w:tbl>
    <w:p w:rsidR="00221C9B" w:rsidRDefault="00221C9B" w:rsidP="00FA588C">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якості джерел фінансування проекту використовуються власні кошти у розмірі </w:t>
      </w:r>
      <w:r w:rsidR="007C125E" w:rsidRPr="00FA588C">
        <w:rPr>
          <w:rFonts w:ascii="Times New Roman" w:hAnsi="Times New Roman" w:cs="Times New Roman"/>
          <w:b/>
          <w:i/>
          <w:sz w:val="28"/>
          <w:szCs w:val="28"/>
        </w:rPr>
        <w:t>3</w:t>
      </w:r>
      <w:r w:rsidR="007C125E" w:rsidRPr="00FA588C">
        <w:rPr>
          <w:rFonts w:ascii="Times New Roman" w:hAnsi="Times New Roman" w:cs="Times New Roman"/>
          <w:b/>
          <w:i/>
          <w:sz w:val="28"/>
          <w:szCs w:val="28"/>
          <w:lang w:val="uk-UA"/>
        </w:rPr>
        <w:t>5</w:t>
      </w:r>
      <w:r w:rsidRPr="00FA588C">
        <w:rPr>
          <w:rFonts w:ascii="Times New Roman" w:hAnsi="Times New Roman" w:cs="Times New Roman"/>
          <w:b/>
          <w:i/>
          <w:sz w:val="28"/>
          <w:szCs w:val="28"/>
          <w:lang w:val="uk-UA"/>
        </w:rPr>
        <w:t>0 тис. грн</w:t>
      </w:r>
      <w:r>
        <w:rPr>
          <w:rFonts w:ascii="Times New Roman" w:hAnsi="Times New Roman" w:cs="Times New Roman"/>
          <w:sz w:val="28"/>
          <w:szCs w:val="28"/>
          <w:lang w:val="uk-UA"/>
        </w:rPr>
        <w:t xml:space="preserve">., а також залучається банківський кредит у розмірі </w:t>
      </w:r>
      <w:r w:rsidR="00FA588C">
        <w:rPr>
          <w:rFonts w:ascii="Times New Roman" w:hAnsi="Times New Roman" w:cs="Times New Roman"/>
          <w:sz w:val="28"/>
          <w:szCs w:val="28"/>
          <w:lang w:val="uk-UA"/>
        </w:rPr>
        <w:t xml:space="preserve">          </w:t>
      </w:r>
      <w:r w:rsidR="007C125E" w:rsidRPr="00FA588C">
        <w:rPr>
          <w:rFonts w:ascii="Times New Roman" w:hAnsi="Times New Roman" w:cs="Times New Roman"/>
          <w:b/>
          <w:i/>
          <w:sz w:val="28"/>
          <w:szCs w:val="28"/>
          <w:lang w:val="uk-UA"/>
        </w:rPr>
        <w:t>7</w:t>
      </w:r>
      <w:r w:rsidRPr="00FA588C">
        <w:rPr>
          <w:rFonts w:ascii="Times New Roman" w:hAnsi="Times New Roman" w:cs="Times New Roman"/>
          <w:b/>
          <w:i/>
          <w:sz w:val="28"/>
          <w:szCs w:val="28"/>
          <w:lang w:val="uk-UA"/>
        </w:rPr>
        <w:t>00 тис. грн.</w:t>
      </w:r>
      <w:r>
        <w:rPr>
          <w:rFonts w:ascii="Times New Roman" w:hAnsi="Times New Roman" w:cs="Times New Roman"/>
          <w:sz w:val="28"/>
          <w:szCs w:val="28"/>
          <w:lang w:val="uk-UA"/>
        </w:rPr>
        <w:t xml:space="preserve"> за </w:t>
      </w:r>
      <w:r w:rsidRPr="00FA588C">
        <w:rPr>
          <w:rFonts w:ascii="Times New Roman" w:hAnsi="Times New Roman" w:cs="Times New Roman"/>
          <w:b/>
          <w:i/>
          <w:sz w:val="28"/>
          <w:szCs w:val="28"/>
          <w:lang w:val="uk-UA"/>
        </w:rPr>
        <w:t xml:space="preserve">ставкою </w:t>
      </w:r>
      <w:r w:rsidRPr="00FA588C">
        <w:rPr>
          <w:rFonts w:ascii="Times New Roman" w:hAnsi="Times New Roman" w:cs="Times New Roman"/>
          <w:b/>
          <w:i/>
          <w:sz w:val="28"/>
          <w:szCs w:val="28"/>
        </w:rPr>
        <w:t>4</w:t>
      </w:r>
      <w:r w:rsidR="007C125E" w:rsidRPr="00FA588C">
        <w:rPr>
          <w:rFonts w:ascii="Times New Roman" w:hAnsi="Times New Roman" w:cs="Times New Roman"/>
          <w:b/>
          <w:i/>
          <w:sz w:val="28"/>
          <w:szCs w:val="28"/>
          <w:lang w:val="uk-UA"/>
        </w:rPr>
        <w:t>5</w:t>
      </w:r>
      <w:r w:rsidRPr="00FA588C">
        <w:rPr>
          <w:rFonts w:ascii="Times New Roman" w:hAnsi="Times New Roman" w:cs="Times New Roman"/>
          <w:b/>
          <w:i/>
          <w:sz w:val="28"/>
          <w:szCs w:val="28"/>
          <w:lang w:val="uk-UA"/>
        </w:rPr>
        <w:t>% річних</w:t>
      </w:r>
      <w:r>
        <w:rPr>
          <w:rFonts w:ascii="Times New Roman" w:hAnsi="Times New Roman" w:cs="Times New Roman"/>
          <w:sz w:val="28"/>
          <w:szCs w:val="28"/>
          <w:lang w:val="uk-UA"/>
        </w:rPr>
        <w:t>. Відсотки за кредит сплачуються щоквартально, а повернення тіла</w:t>
      </w:r>
      <w:r w:rsidR="00FA588C">
        <w:rPr>
          <w:rFonts w:ascii="Times New Roman" w:hAnsi="Times New Roman" w:cs="Times New Roman"/>
          <w:sz w:val="28"/>
          <w:szCs w:val="28"/>
          <w:lang w:val="uk-UA"/>
        </w:rPr>
        <w:t xml:space="preserve"> кредиту планується здійснити після закінчення</w:t>
      </w:r>
      <w:r>
        <w:rPr>
          <w:rFonts w:ascii="Times New Roman" w:hAnsi="Times New Roman" w:cs="Times New Roman"/>
          <w:sz w:val="28"/>
          <w:szCs w:val="28"/>
          <w:lang w:val="uk-UA"/>
        </w:rPr>
        <w:t xml:space="preserve"> проекту. Здійснити попередній аналіз фінансових показників проекту на основі статичних показників, зробити висновки стосовно його економічної привабливості. </w:t>
      </w:r>
      <w:r>
        <w:rPr>
          <w:rFonts w:ascii="Times New Roman" w:hAnsi="Times New Roman" w:cs="Times New Roman"/>
          <w:i/>
          <w:sz w:val="28"/>
          <w:szCs w:val="28"/>
          <w:lang w:val="uk-UA"/>
        </w:rPr>
        <w:t xml:space="preserve">Чистий прибуток від реалізації проекту </w:t>
      </w:r>
      <w:r>
        <w:rPr>
          <w:rFonts w:ascii="Times New Roman" w:hAnsi="Times New Roman" w:cs="Times New Roman"/>
          <w:sz w:val="28"/>
          <w:szCs w:val="28"/>
          <w:lang w:val="uk-UA"/>
        </w:rPr>
        <w:t>складає (</w:t>
      </w:r>
      <w:r>
        <w:rPr>
          <w:rFonts w:ascii="Times New Roman" w:hAnsi="Times New Roman" w:cs="Times New Roman"/>
          <w:b/>
          <w:sz w:val="28"/>
          <w:szCs w:val="28"/>
          <w:lang w:val="uk-UA"/>
        </w:rPr>
        <w:t>?</w:t>
      </w:r>
      <w:r w:rsidRPr="00925A51">
        <w:rPr>
          <w:rFonts w:ascii="Times New Roman" w:hAnsi="Times New Roman" w:cs="Times New Roman"/>
          <w:sz w:val="28"/>
          <w:szCs w:val="28"/>
          <w:lang w:val="uk-UA"/>
        </w:rPr>
        <w:t>)</w:t>
      </w:r>
      <w:r>
        <w:rPr>
          <w:rFonts w:ascii="Times New Roman" w:hAnsi="Times New Roman" w:cs="Times New Roman"/>
          <w:sz w:val="28"/>
          <w:szCs w:val="28"/>
          <w:lang w:val="uk-UA"/>
        </w:rPr>
        <w:t xml:space="preserve"> тис. грн., а </w:t>
      </w:r>
      <w:r>
        <w:rPr>
          <w:rFonts w:ascii="Times New Roman" w:hAnsi="Times New Roman" w:cs="Times New Roman"/>
          <w:i/>
          <w:sz w:val="28"/>
          <w:szCs w:val="28"/>
          <w:lang w:val="uk-UA"/>
        </w:rPr>
        <w:t xml:space="preserve">чистий дохід </w:t>
      </w:r>
      <w:r>
        <w:rPr>
          <w:rFonts w:ascii="Times New Roman" w:hAnsi="Times New Roman" w:cs="Times New Roman"/>
          <w:sz w:val="28"/>
          <w:szCs w:val="28"/>
          <w:lang w:val="uk-UA"/>
        </w:rPr>
        <w:t>(з урахуванням повернення суми кредиту із чистого прибутку) оцінюється у (</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тис. грн. </w:t>
      </w:r>
      <w:r>
        <w:rPr>
          <w:rFonts w:ascii="Times New Roman" w:hAnsi="Times New Roman" w:cs="Times New Roman"/>
          <w:i/>
          <w:sz w:val="28"/>
          <w:szCs w:val="28"/>
          <w:lang w:val="uk-UA"/>
        </w:rPr>
        <w:t>Рентабельність інвестицій (проста норма прибутку)</w:t>
      </w:r>
      <w:r>
        <w:rPr>
          <w:rFonts w:ascii="Times New Roman" w:hAnsi="Times New Roman" w:cs="Times New Roman"/>
          <w:sz w:val="28"/>
          <w:szCs w:val="28"/>
          <w:lang w:val="uk-UA"/>
        </w:rPr>
        <w:t xml:space="preserve"> дорівнює (</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а </w:t>
      </w:r>
      <w:r>
        <w:rPr>
          <w:rFonts w:ascii="Times New Roman" w:hAnsi="Times New Roman" w:cs="Times New Roman"/>
          <w:i/>
          <w:sz w:val="28"/>
          <w:szCs w:val="28"/>
          <w:lang w:val="uk-UA"/>
        </w:rPr>
        <w:t>рентабельність власного капіталу</w:t>
      </w:r>
      <w:r>
        <w:rPr>
          <w:rFonts w:ascii="Times New Roman" w:hAnsi="Times New Roman" w:cs="Times New Roman"/>
          <w:sz w:val="28"/>
          <w:szCs w:val="28"/>
          <w:lang w:val="uk-UA"/>
        </w:rPr>
        <w:t>, інвестованого у проект, що оцінюється як відношення чистого доходу до власних інвестицій, є меншою і складає (</w:t>
      </w:r>
      <w:r>
        <w:rPr>
          <w:rFonts w:ascii="Times New Roman" w:hAnsi="Times New Roman" w:cs="Times New Roman"/>
          <w:b/>
          <w:sz w:val="28"/>
          <w:szCs w:val="28"/>
          <w:lang w:val="uk-UA"/>
        </w:rPr>
        <w:t>? %</w:t>
      </w:r>
      <w:r>
        <w:rPr>
          <w:rFonts w:ascii="Times New Roman" w:hAnsi="Times New Roman" w:cs="Times New Roman"/>
          <w:sz w:val="28"/>
          <w:szCs w:val="28"/>
          <w:lang w:val="uk-UA"/>
        </w:rPr>
        <w:t xml:space="preserve">). </w:t>
      </w:r>
      <w:r>
        <w:rPr>
          <w:rFonts w:ascii="Times New Roman" w:hAnsi="Times New Roman" w:cs="Times New Roman"/>
          <w:i/>
          <w:sz w:val="28"/>
          <w:szCs w:val="28"/>
          <w:lang w:val="uk-UA"/>
        </w:rPr>
        <w:t xml:space="preserve">Період окупності інвестицій </w:t>
      </w:r>
      <w:r>
        <w:rPr>
          <w:rFonts w:ascii="Times New Roman" w:hAnsi="Times New Roman" w:cs="Times New Roman"/>
          <w:sz w:val="28"/>
          <w:szCs w:val="28"/>
          <w:lang w:val="uk-UA"/>
        </w:rPr>
        <w:t>складає (</w:t>
      </w:r>
      <w:r>
        <w:rPr>
          <w:rFonts w:ascii="Times New Roman" w:hAnsi="Times New Roman" w:cs="Times New Roman"/>
          <w:b/>
          <w:sz w:val="28"/>
          <w:szCs w:val="28"/>
          <w:lang w:val="uk-UA"/>
        </w:rPr>
        <w:t>?</w:t>
      </w:r>
      <w:r w:rsidR="00FA588C">
        <w:rPr>
          <w:rFonts w:ascii="Times New Roman" w:hAnsi="Times New Roman" w:cs="Times New Roman"/>
          <w:sz w:val="28"/>
          <w:szCs w:val="28"/>
          <w:lang w:val="uk-UA"/>
        </w:rPr>
        <w:t>) квартали, що є мен</w:t>
      </w:r>
      <w:r>
        <w:rPr>
          <w:rFonts w:ascii="Times New Roman" w:hAnsi="Times New Roman" w:cs="Times New Roman"/>
          <w:sz w:val="28"/>
          <w:szCs w:val="28"/>
          <w:lang w:val="uk-UA"/>
        </w:rPr>
        <w:t>шим за інвестиційний період проекту. Надати прогноз руху грошових коштів протягом періоду реалізації проекту у таб</w:t>
      </w:r>
      <w:r w:rsidR="007C125E">
        <w:rPr>
          <w:rFonts w:ascii="Times New Roman" w:hAnsi="Times New Roman" w:cs="Times New Roman"/>
          <w:sz w:val="28"/>
          <w:szCs w:val="28"/>
          <w:lang w:val="uk-UA"/>
        </w:rPr>
        <w:t>личному вигляді (див. табл. 2.16</w:t>
      </w:r>
      <w:r>
        <w:rPr>
          <w:rFonts w:ascii="Times New Roman" w:hAnsi="Times New Roman" w:cs="Times New Roman"/>
          <w:sz w:val="28"/>
          <w:szCs w:val="28"/>
          <w:lang w:val="uk-UA"/>
        </w:rPr>
        <w:t>). Р</w:t>
      </w:r>
      <w:r w:rsidRPr="00925A51">
        <w:rPr>
          <w:rFonts w:ascii="Times New Roman" w:hAnsi="Times New Roman" w:cs="Times New Roman"/>
          <w:sz w:val="28"/>
          <w:szCs w:val="28"/>
          <w:lang w:val="uk-UA"/>
        </w:rPr>
        <w:t>озрахувати</w:t>
      </w:r>
      <w:r>
        <w:rPr>
          <w:rFonts w:ascii="Times New Roman" w:hAnsi="Times New Roman" w:cs="Times New Roman"/>
          <w:sz w:val="28"/>
          <w:szCs w:val="28"/>
          <w:lang w:val="uk-UA"/>
        </w:rPr>
        <w:t xml:space="preserve"> динамічні показники</w:t>
      </w:r>
      <w:r w:rsidRPr="00925A51">
        <w:rPr>
          <w:rFonts w:ascii="Times New Roman" w:hAnsi="Times New Roman" w:cs="Times New Roman"/>
          <w:sz w:val="28"/>
          <w:szCs w:val="28"/>
          <w:lang w:val="uk-UA"/>
        </w:rPr>
        <w:t xml:space="preserve"> оцінки ефективності проекту.</w:t>
      </w:r>
      <w:r>
        <w:rPr>
          <w:rFonts w:ascii="Times New Roman" w:hAnsi="Times New Roman" w:cs="Times New Roman"/>
          <w:sz w:val="28"/>
          <w:szCs w:val="28"/>
          <w:lang w:val="uk-UA"/>
        </w:rPr>
        <w:t xml:space="preserve"> </w:t>
      </w:r>
    </w:p>
    <w:p w:rsidR="00221C9B" w:rsidRPr="00294AFF" w:rsidRDefault="00FA588C" w:rsidP="00FA588C">
      <w:pPr>
        <w:pStyle w:val="a4"/>
        <w:numPr>
          <w:ilvl w:val="0"/>
          <w:numId w:val="7"/>
        </w:numPr>
        <w:spacing w:after="0" w:line="312" w:lineRule="auto"/>
        <w:ind w:right="284"/>
        <w:jc w:val="both"/>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 xml:space="preserve"> </w:t>
      </w:r>
      <w:r w:rsidR="00221C9B" w:rsidRPr="00294AFF">
        <w:rPr>
          <w:rFonts w:ascii="Times New Roman" w:hAnsi="Times New Roman" w:cs="Times New Roman"/>
          <w:b/>
          <w:sz w:val="28"/>
          <w:szCs w:val="28"/>
          <w:lang w:val="uk-UA"/>
        </w:rPr>
        <w:t xml:space="preserve">Ціноутворення на інноваційну продукцію. </w:t>
      </w:r>
    </w:p>
    <w:p w:rsidR="00221C9B" w:rsidRDefault="00221C9B" w:rsidP="00221C9B">
      <w:pPr>
        <w:spacing w:after="0" w:line="312" w:lineRule="auto"/>
        <w:ind w:left="-567" w:right="284" w:firstLine="709"/>
        <w:jc w:val="both"/>
        <w:rPr>
          <w:rFonts w:ascii="Times New Roman" w:hAnsi="Times New Roman" w:cs="Times New Roman"/>
          <w:sz w:val="28"/>
          <w:szCs w:val="28"/>
          <w:lang w:val="uk-UA"/>
        </w:rPr>
      </w:pPr>
      <w:r w:rsidRPr="001B044E">
        <w:rPr>
          <w:rFonts w:ascii="Times New Roman" w:hAnsi="Times New Roman" w:cs="Times New Roman"/>
          <w:sz w:val="28"/>
          <w:szCs w:val="28"/>
          <w:lang w:val="uk-UA"/>
        </w:rPr>
        <w:t>Розрахувати ціну розробки. Якщо, наприклад, витрати розробника на проект (</w:t>
      </w:r>
      <w:r w:rsidRPr="001B044E">
        <w:rPr>
          <w:rFonts w:ascii="Times New Roman" w:hAnsi="Times New Roman" w:cs="Times New Roman"/>
          <w:b/>
          <w:i/>
          <w:sz w:val="28"/>
          <w:szCs w:val="28"/>
          <w:lang w:val="uk-UA"/>
        </w:rPr>
        <w:t>С</w:t>
      </w:r>
      <w:r>
        <w:rPr>
          <w:rFonts w:ascii="Times New Roman" w:hAnsi="Times New Roman" w:cs="Times New Roman"/>
          <w:sz w:val="28"/>
          <w:szCs w:val="28"/>
          <w:lang w:val="uk-UA"/>
        </w:rPr>
        <w:t>) складають</w:t>
      </w:r>
      <w:r w:rsidRPr="001B044E">
        <w:rPr>
          <w:rFonts w:ascii="Times New Roman" w:hAnsi="Times New Roman" w:cs="Times New Roman"/>
          <w:sz w:val="28"/>
          <w:szCs w:val="28"/>
          <w:lang w:val="uk-UA"/>
        </w:rPr>
        <w:t xml:space="preserve"> </w:t>
      </w:r>
      <w:r w:rsidR="007C125E" w:rsidRPr="007C125E">
        <w:rPr>
          <w:rFonts w:ascii="Times New Roman" w:hAnsi="Times New Roman" w:cs="Times New Roman"/>
          <w:b/>
          <w:i/>
          <w:sz w:val="28"/>
          <w:szCs w:val="28"/>
          <w:lang w:val="uk-UA"/>
        </w:rPr>
        <w:t>5</w:t>
      </w:r>
      <w:r w:rsidRPr="007C125E">
        <w:rPr>
          <w:rFonts w:ascii="Times New Roman" w:hAnsi="Times New Roman" w:cs="Times New Roman"/>
          <w:b/>
          <w:i/>
          <w:sz w:val="28"/>
          <w:szCs w:val="28"/>
          <w:lang w:val="uk-UA"/>
        </w:rPr>
        <w:t>00 000 грн</w:t>
      </w:r>
      <w:r w:rsidRPr="001B044E">
        <w:rPr>
          <w:rFonts w:ascii="Times New Roman" w:hAnsi="Times New Roman" w:cs="Times New Roman"/>
          <w:sz w:val="28"/>
          <w:szCs w:val="28"/>
          <w:lang w:val="uk-UA"/>
        </w:rPr>
        <w:t xml:space="preserve">. (прибуток </w:t>
      </w:r>
      <w:r w:rsidRPr="001B044E">
        <w:rPr>
          <w:rFonts w:ascii="Times New Roman" w:hAnsi="Times New Roman" w:cs="Times New Roman"/>
          <w:b/>
          <w:i/>
          <w:sz w:val="28"/>
          <w:szCs w:val="28"/>
          <w:lang w:val="en-US"/>
        </w:rPr>
        <w:t>D</w:t>
      </w:r>
      <w:r w:rsidRPr="001B044E">
        <w:rPr>
          <w:rFonts w:ascii="Times New Roman" w:hAnsi="Times New Roman" w:cs="Times New Roman"/>
          <w:b/>
          <w:i/>
          <w:sz w:val="28"/>
          <w:szCs w:val="28"/>
          <w:vertAlign w:val="subscript"/>
          <w:lang w:val="en-US"/>
        </w:rPr>
        <w:t>N</w:t>
      </w:r>
      <w:r w:rsidRPr="005B74C6">
        <w:rPr>
          <w:rFonts w:ascii="Times New Roman" w:hAnsi="Times New Roman" w:cs="Times New Roman"/>
          <w:sz w:val="28"/>
          <w:szCs w:val="28"/>
        </w:rPr>
        <w:t xml:space="preserve"> </w:t>
      </w:r>
      <w:r w:rsidRPr="001B044E">
        <w:rPr>
          <w:rFonts w:ascii="Times New Roman" w:hAnsi="Times New Roman" w:cs="Times New Roman"/>
          <w:sz w:val="28"/>
          <w:szCs w:val="28"/>
          <w:lang w:val="uk-UA"/>
        </w:rPr>
        <w:t>не планується), то для розробника прийнятною є будь-яка ціна, що перевищує цю суму. Очікуваний економічний ефект (прибуток) замовника (</w:t>
      </w:r>
      <w:r w:rsidRPr="001B044E">
        <w:rPr>
          <w:rFonts w:ascii="Times New Roman" w:hAnsi="Times New Roman" w:cs="Times New Roman"/>
          <w:b/>
          <w:i/>
          <w:sz w:val="28"/>
          <w:szCs w:val="28"/>
          <w:lang w:val="uk-UA"/>
        </w:rPr>
        <w:t>Е</w:t>
      </w:r>
      <w:r w:rsidRPr="001B044E">
        <w:rPr>
          <w:rFonts w:ascii="Times New Roman" w:hAnsi="Times New Roman" w:cs="Times New Roman"/>
          <w:b/>
          <w:i/>
          <w:sz w:val="28"/>
          <w:szCs w:val="28"/>
          <w:vertAlign w:val="subscript"/>
          <w:lang w:val="uk-UA"/>
        </w:rPr>
        <w:t>Т</w:t>
      </w:r>
      <w:r w:rsidRPr="001B044E">
        <w:rPr>
          <w:rFonts w:ascii="Times New Roman" w:hAnsi="Times New Roman" w:cs="Times New Roman"/>
          <w:sz w:val="28"/>
          <w:szCs w:val="28"/>
          <w:lang w:val="uk-UA"/>
        </w:rPr>
        <w:t>) з</w:t>
      </w:r>
      <w:r w:rsidR="007C125E">
        <w:rPr>
          <w:rFonts w:ascii="Times New Roman" w:hAnsi="Times New Roman" w:cs="Times New Roman"/>
          <w:sz w:val="28"/>
          <w:szCs w:val="28"/>
          <w:lang w:val="uk-UA"/>
        </w:rPr>
        <w:t xml:space="preserve">а проектом визначено у розмірі </w:t>
      </w:r>
      <w:r w:rsidR="007C125E" w:rsidRPr="007C125E">
        <w:rPr>
          <w:rFonts w:ascii="Times New Roman" w:hAnsi="Times New Roman" w:cs="Times New Roman"/>
          <w:b/>
          <w:i/>
          <w:sz w:val="28"/>
          <w:szCs w:val="28"/>
          <w:lang w:val="uk-UA"/>
        </w:rPr>
        <w:t>2 5</w:t>
      </w:r>
      <w:r w:rsidRPr="007C125E">
        <w:rPr>
          <w:rFonts w:ascii="Times New Roman" w:hAnsi="Times New Roman" w:cs="Times New Roman"/>
          <w:b/>
          <w:i/>
          <w:sz w:val="28"/>
          <w:szCs w:val="28"/>
          <w:lang w:val="uk-UA"/>
        </w:rPr>
        <w:t>00 000 грн</w:t>
      </w:r>
      <w:r w:rsidRPr="001B044E">
        <w:rPr>
          <w:rFonts w:ascii="Times New Roman" w:hAnsi="Times New Roman" w:cs="Times New Roman"/>
          <w:sz w:val="28"/>
          <w:szCs w:val="28"/>
          <w:lang w:val="uk-UA"/>
        </w:rPr>
        <w:t>. Розрахунковий період прийнято у</w:t>
      </w:r>
      <w:r w:rsidR="007C125E">
        <w:rPr>
          <w:rFonts w:ascii="Times New Roman" w:hAnsi="Times New Roman" w:cs="Times New Roman"/>
          <w:sz w:val="28"/>
          <w:szCs w:val="28"/>
          <w:lang w:val="uk-UA"/>
        </w:rPr>
        <w:t xml:space="preserve"> </w:t>
      </w:r>
      <w:r w:rsidR="007C125E" w:rsidRPr="007C125E">
        <w:rPr>
          <w:rFonts w:ascii="Times New Roman" w:hAnsi="Times New Roman" w:cs="Times New Roman"/>
          <w:b/>
          <w:i/>
          <w:sz w:val="28"/>
          <w:szCs w:val="28"/>
          <w:lang w:val="uk-UA"/>
        </w:rPr>
        <w:t>1,5 рок</w:t>
      </w:r>
      <w:r w:rsidR="00FA588C">
        <w:rPr>
          <w:rFonts w:ascii="Times New Roman" w:hAnsi="Times New Roman" w:cs="Times New Roman"/>
          <w:b/>
          <w:i/>
          <w:sz w:val="28"/>
          <w:szCs w:val="28"/>
          <w:lang w:val="uk-UA"/>
        </w:rPr>
        <w:t>и</w:t>
      </w:r>
      <w:r w:rsidRPr="001B044E">
        <w:rPr>
          <w:rFonts w:ascii="Times New Roman" w:hAnsi="Times New Roman" w:cs="Times New Roman"/>
          <w:sz w:val="28"/>
          <w:szCs w:val="28"/>
          <w:lang w:val="uk-UA"/>
        </w:rPr>
        <w:t xml:space="preserve">. Розрахункова рентабельність виробництва у замовника складає на даний час </w:t>
      </w:r>
      <w:r w:rsidRPr="007C125E">
        <w:rPr>
          <w:rFonts w:ascii="Times New Roman" w:hAnsi="Times New Roman" w:cs="Times New Roman"/>
          <w:b/>
          <w:i/>
          <w:sz w:val="28"/>
          <w:szCs w:val="28"/>
          <w:lang w:val="uk-UA"/>
        </w:rPr>
        <w:t>0,2</w:t>
      </w:r>
      <w:r w:rsidRPr="001B044E">
        <w:rPr>
          <w:rFonts w:ascii="Times New Roman" w:hAnsi="Times New Roman" w:cs="Times New Roman"/>
          <w:sz w:val="28"/>
          <w:szCs w:val="28"/>
          <w:lang w:val="uk-UA"/>
        </w:rPr>
        <w:t xml:space="preserve"> (прибуток </w:t>
      </w:r>
      <w:r w:rsidR="007C125E" w:rsidRPr="007C125E">
        <w:rPr>
          <w:rFonts w:ascii="Times New Roman" w:hAnsi="Times New Roman" w:cs="Times New Roman"/>
          <w:b/>
          <w:i/>
          <w:sz w:val="28"/>
          <w:szCs w:val="28"/>
          <w:lang w:val="uk-UA"/>
        </w:rPr>
        <w:t>1</w:t>
      </w:r>
      <w:r w:rsidRPr="007C125E">
        <w:rPr>
          <w:rFonts w:ascii="Times New Roman" w:hAnsi="Times New Roman" w:cs="Times New Roman"/>
          <w:b/>
          <w:i/>
          <w:sz w:val="28"/>
          <w:szCs w:val="28"/>
          <w:lang w:val="uk-UA"/>
        </w:rPr>
        <w:t>6 670 000 грн.</w:t>
      </w:r>
      <w:r w:rsidRPr="001B044E">
        <w:rPr>
          <w:rFonts w:ascii="Times New Roman" w:hAnsi="Times New Roman" w:cs="Times New Roman"/>
          <w:sz w:val="28"/>
          <w:szCs w:val="28"/>
          <w:lang w:val="uk-UA"/>
        </w:rPr>
        <w:t xml:space="preserve">). Внаслідок реалізації проекту і зміни прибутку та капіталу у замовника очікується рентабельність </w:t>
      </w:r>
      <w:r w:rsidRPr="007C125E">
        <w:rPr>
          <w:rFonts w:ascii="Times New Roman" w:hAnsi="Times New Roman" w:cs="Times New Roman"/>
          <w:b/>
          <w:i/>
          <w:sz w:val="28"/>
          <w:szCs w:val="28"/>
          <w:lang w:val="uk-UA"/>
        </w:rPr>
        <w:t>0,209</w:t>
      </w:r>
      <w:r w:rsidR="007C125E">
        <w:rPr>
          <w:rFonts w:ascii="Times New Roman" w:hAnsi="Times New Roman" w:cs="Times New Roman"/>
          <w:sz w:val="28"/>
          <w:szCs w:val="28"/>
          <w:lang w:val="uk-UA"/>
        </w:rPr>
        <w:t xml:space="preserve"> (прибуток </w:t>
      </w:r>
      <w:r w:rsidR="007C125E" w:rsidRPr="007C125E">
        <w:rPr>
          <w:rFonts w:ascii="Times New Roman" w:hAnsi="Times New Roman" w:cs="Times New Roman"/>
          <w:b/>
          <w:i/>
          <w:sz w:val="28"/>
          <w:szCs w:val="28"/>
          <w:lang w:val="uk-UA"/>
        </w:rPr>
        <w:t>18</w:t>
      </w:r>
      <w:r w:rsidRPr="007C125E">
        <w:rPr>
          <w:rFonts w:ascii="Times New Roman" w:hAnsi="Times New Roman" w:cs="Times New Roman"/>
          <w:b/>
          <w:i/>
          <w:sz w:val="28"/>
          <w:szCs w:val="28"/>
          <w:lang w:val="uk-UA"/>
        </w:rPr>
        <w:t> 337 000 грн.</w:t>
      </w:r>
      <w:r w:rsidRPr="001B044E">
        <w:rPr>
          <w:rFonts w:ascii="Times New Roman" w:hAnsi="Times New Roman" w:cs="Times New Roman"/>
          <w:sz w:val="28"/>
          <w:szCs w:val="28"/>
          <w:lang w:val="uk-UA"/>
        </w:rPr>
        <w:t>). Це означає, що мінімально прийнятна сума ефекту, що задовольняє зам</w:t>
      </w:r>
      <w:r w:rsidR="007C125E">
        <w:rPr>
          <w:rFonts w:ascii="Times New Roman" w:hAnsi="Times New Roman" w:cs="Times New Roman"/>
          <w:sz w:val="28"/>
          <w:szCs w:val="28"/>
          <w:lang w:val="uk-UA"/>
        </w:rPr>
        <w:t xml:space="preserve">овника, за проектом дорівнює </w:t>
      </w:r>
      <w:r w:rsidR="007C125E" w:rsidRPr="007C125E">
        <w:rPr>
          <w:rFonts w:ascii="Times New Roman" w:hAnsi="Times New Roman" w:cs="Times New Roman"/>
          <w:b/>
          <w:i/>
          <w:sz w:val="28"/>
          <w:szCs w:val="28"/>
          <w:lang w:val="uk-UA"/>
        </w:rPr>
        <w:t>1 670</w:t>
      </w:r>
      <w:r w:rsidRPr="007C125E">
        <w:rPr>
          <w:rFonts w:ascii="Times New Roman" w:hAnsi="Times New Roman" w:cs="Times New Roman"/>
          <w:b/>
          <w:i/>
          <w:sz w:val="28"/>
          <w:szCs w:val="28"/>
          <w:lang w:val="uk-UA"/>
        </w:rPr>
        <w:t> 000 грн.</w:t>
      </w:r>
      <w:r w:rsidR="007C125E">
        <w:rPr>
          <w:rFonts w:ascii="Times New Roman" w:hAnsi="Times New Roman" w:cs="Times New Roman"/>
          <w:sz w:val="28"/>
          <w:szCs w:val="28"/>
          <w:lang w:val="uk-UA"/>
        </w:rPr>
        <w:t xml:space="preserve"> (</w:t>
      </w:r>
      <w:r w:rsidR="007C125E" w:rsidRPr="007C125E">
        <w:rPr>
          <w:rFonts w:ascii="Times New Roman" w:hAnsi="Times New Roman" w:cs="Times New Roman"/>
          <w:b/>
          <w:i/>
          <w:sz w:val="28"/>
          <w:szCs w:val="28"/>
          <w:lang w:val="uk-UA"/>
        </w:rPr>
        <w:t>18 340</w:t>
      </w:r>
      <w:r w:rsidRPr="007C125E">
        <w:rPr>
          <w:rFonts w:ascii="Times New Roman" w:hAnsi="Times New Roman" w:cs="Times New Roman"/>
          <w:b/>
          <w:i/>
          <w:sz w:val="28"/>
          <w:szCs w:val="28"/>
          <w:lang w:val="uk-UA"/>
        </w:rPr>
        <w:t xml:space="preserve"> 000 – </w:t>
      </w:r>
      <w:r w:rsidR="007C125E" w:rsidRPr="007C125E">
        <w:rPr>
          <w:rFonts w:ascii="Times New Roman" w:hAnsi="Times New Roman" w:cs="Times New Roman"/>
          <w:b/>
          <w:i/>
          <w:sz w:val="28"/>
          <w:szCs w:val="28"/>
          <w:lang w:val="uk-UA"/>
        </w:rPr>
        <w:t>1</w:t>
      </w:r>
      <w:r w:rsidRPr="007C125E">
        <w:rPr>
          <w:rFonts w:ascii="Times New Roman" w:hAnsi="Times New Roman" w:cs="Times New Roman"/>
          <w:b/>
          <w:i/>
          <w:sz w:val="28"/>
          <w:szCs w:val="28"/>
          <w:lang w:val="uk-UA"/>
        </w:rPr>
        <w:t>6 670 000 грн.</w:t>
      </w:r>
      <w:r w:rsidRPr="001B044E">
        <w:rPr>
          <w:rFonts w:ascii="Times New Roman" w:hAnsi="Times New Roman" w:cs="Times New Roman"/>
          <w:sz w:val="28"/>
          <w:szCs w:val="28"/>
          <w:lang w:val="uk-UA"/>
        </w:rPr>
        <w:t xml:space="preserve">). </w:t>
      </w:r>
    </w:p>
    <w:p w:rsidR="00221C9B" w:rsidRPr="00FA588C" w:rsidRDefault="00221C9B" w:rsidP="00FA588C">
      <w:pPr>
        <w:spacing w:after="0" w:line="312" w:lineRule="auto"/>
        <w:ind w:left="-567" w:right="284" w:firstLine="709"/>
        <w:jc w:val="both"/>
        <w:rPr>
          <w:rFonts w:ascii="Times New Roman" w:hAnsi="Times New Roman" w:cs="Times New Roman"/>
          <w:sz w:val="28"/>
          <w:szCs w:val="28"/>
          <w:lang w:val="uk-UA"/>
        </w:rPr>
      </w:pPr>
      <w:r w:rsidRPr="001B044E">
        <w:rPr>
          <w:rFonts w:ascii="Times New Roman" w:hAnsi="Times New Roman" w:cs="Times New Roman"/>
          <w:sz w:val="28"/>
          <w:szCs w:val="28"/>
          <w:lang w:val="uk-UA"/>
        </w:rPr>
        <w:t xml:space="preserve">Якою має бути мінімально прийнятна сума ефекту, що задовольнить замовника, за проектом? Відповідно, якою є частка замовника? Якою є максимально допустима частка ціни </w:t>
      </w:r>
      <w:r w:rsidRPr="001B044E">
        <w:rPr>
          <w:rFonts w:ascii="Times New Roman" w:hAnsi="Times New Roman" w:cs="Times New Roman"/>
          <w:b/>
          <w:i/>
          <w:sz w:val="28"/>
          <w:szCs w:val="28"/>
          <w:lang w:val="uk-UA"/>
        </w:rPr>
        <w:t>Р</w:t>
      </w:r>
      <w:r w:rsidRPr="001B044E">
        <w:rPr>
          <w:rFonts w:ascii="Times New Roman" w:hAnsi="Times New Roman" w:cs="Times New Roman"/>
          <w:sz w:val="28"/>
          <w:szCs w:val="28"/>
          <w:lang w:val="uk-UA"/>
        </w:rPr>
        <w:t xml:space="preserve"> в ефекті </w:t>
      </w:r>
      <w:r w:rsidRPr="001B044E">
        <w:rPr>
          <w:rFonts w:ascii="Times New Roman" w:hAnsi="Times New Roman" w:cs="Times New Roman"/>
          <w:b/>
          <w:i/>
          <w:sz w:val="28"/>
          <w:szCs w:val="28"/>
          <w:lang w:val="uk-UA"/>
        </w:rPr>
        <w:t>Е</w:t>
      </w:r>
      <w:r w:rsidRPr="001B044E">
        <w:rPr>
          <w:rFonts w:ascii="Times New Roman" w:hAnsi="Times New Roman" w:cs="Times New Roman"/>
          <w:b/>
          <w:i/>
          <w:sz w:val="28"/>
          <w:szCs w:val="28"/>
          <w:vertAlign w:val="subscript"/>
          <w:lang w:val="uk-UA"/>
        </w:rPr>
        <w:t>Т</w:t>
      </w:r>
      <w:r w:rsidRPr="001B044E">
        <w:rPr>
          <w:rFonts w:ascii="Times New Roman" w:hAnsi="Times New Roman" w:cs="Times New Roman"/>
          <w:sz w:val="28"/>
          <w:szCs w:val="28"/>
          <w:lang w:val="uk-UA"/>
        </w:rPr>
        <w:t xml:space="preserve">? І нарешті, </w:t>
      </w:r>
      <w:proofErr w:type="spellStart"/>
      <w:r w:rsidRPr="001B044E">
        <w:rPr>
          <w:rFonts w:ascii="Times New Roman" w:hAnsi="Times New Roman" w:cs="Times New Roman"/>
          <w:sz w:val="28"/>
          <w:szCs w:val="28"/>
          <w:lang w:val="uk-UA"/>
        </w:rPr>
        <w:t>обгрунтувати</w:t>
      </w:r>
      <w:proofErr w:type="spellEnd"/>
      <w:r w:rsidRPr="001B044E">
        <w:rPr>
          <w:rFonts w:ascii="Times New Roman" w:hAnsi="Times New Roman" w:cs="Times New Roman"/>
          <w:sz w:val="28"/>
          <w:szCs w:val="28"/>
          <w:lang w:val="uk-UA"/>
        </w:rPr>
        <w:t xml:space="preserve"> рівень ціни розробки, що задовольнить і розробника</w:t>
      </w:r>
      <w:r w:rsidR="00FA588C">
        <w:rPr>
          <w:rFonts w:ascii="Times New Roman" w:hAnsi="Times New Roman" w:cs="Times New Roman"/>
          <w:sz w:val="28"/>
          <w:szCs w:val="28"/>
          <w:lang w:val="uk-UA"/>
        </w:rPr>
        <w:t>,</w:t>
      </w:r>
      <w:r w:rsidRPr="001B044E">
        <w:rPr>
          <w:rFonts w:ascii="Times New Roman" w:hAnsi="Times New Roman" w:cs="Times New Roman"/>
          <w:sz w:val="28"/>
          <w:szCs w:val="28"/>
          <w:lang w:val="uk-UA"/>
        </w:rPr>
        <w:t xml:space="preserve"> і замовника. </w:t>
      </w:r>
    </w:p>
    <w:p w:rsidR="00221C9B" w:rsidRPr="001B044E" w:rsidRDefault="00221C9B" w:rsidP="00294AFF">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Розрахунок економічного ефекту від використання ліцензії. </w:t>
      </w:r>
      <w:r>
        <w:rPr>
          <w:rFonts w:ascii="Times New Roman" w:hAnsi="Times New Roman" w:cs="Times New Roman"/>
          <w:sz w:val="28"/>
          <w:szCs w:val="28"/>
          <w:lang w:val="uk-UA"/>
        </w:rPr>
        <w:t>Приклад розрахунку економічного ефекту від використання ліцензій протягом років дії ліцензії наведено у таблиці 2.</w:t>
      </w:r>
      <w:r w:rsidR="007C125E">
        <w:rPr>
          <w:rFonts w:ascii="Times New Roman" w:hAnsi="Times New Roman" w:cs="Times New Roman"/>
          <w:sz w:val="28"/>
          <w:szCs w:val="28"/>
          <w:lang w:val="uk-UA"/>
        </w:rPr>
        <w:t>1</w:t>
      </w:r>
      <w:r>
        <w:rPr>
          <w:rFonts w:ascii="Times New Roman" w:hAnsi="Times New Roman" w:cs="Times New Roman"/>
          <w:sz w:val="28"/>
          <w:szCs w:val="28"/>
          <w:lang w:val="uk-UA"/>
        </w:rPr>
        <w:t xml:space="preserve">7. </w:t>
      </w:r>
    </w:p>
    <w:p w:rsidR="007C125E" w:rsidRPr="001B044E" w:rsidRDefault="00221C9B" w:rsidP="00DA0861">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Розрахувати економічний ефект від використання ліцензійної технології за роками у період з </w:t>
      </w:r>
      <w:r w:rsidRPr="007C125E">
        <w:rPr>
          <w:rFonts w:ascii="Times New Roman" w:hAnsi="Times New Roman" w:cs="Times New Roman"/>
          <w:b/>
          <w:i/>
          <w:sz w:val="28"/>
          <w:szCs w:val="28"/>
          <w:lang w:val="uk-UA"/>
        </w:rPr>
        <w:t>2010</w:t>
      </w:r>
      <w:r>
        <w:rPr>
          <w:rFonts w:ascii="Times New Roman" w:hAnsi="Times New Roman" w:cs="Times New Roman"/>
          <w:sz w:val="28"/>
          <w:szCs w:val="28"/>
          <w:lang w:val="uk-UA"/>
        </w:rPr>
        <w:t xml:space="preserve"> по </w:t>
      </w:r>
      <w:r w:rsidR="00FA588C">
        <w:rPr>
          <w:rFonts w:ascii="Times New Roman" w:hAnsi="Times New Roman" w:cs="Times New Roman"/>
          <w:b/>
          <w:i/>
          <w:sz w:val="28"/>
          <w:szCs w:val="28"/>
          <w:lang w:val="uk-UA"/>
        </w:rPr>
        <w:t>2017 р</w:t>
      </w:r>
      <w:r w:rsidRPr="007C125E">
        <w:rPr>
          <w:rFonts w:ascii="Times New Roman" w:hAnsi="Times New Roman" w:cs="Times New Roman"/>
          <w:b/>
          <w:i/>
          <w:sz w:val="28"/>
          <w:szCs w:val="28"/>
          <w:lang w:val="uk-UA"/>
        </w:rPr>
        <w:t>р</w:t>
      </w:r>
      <w:r>
        <w:rPr>
          <w:rFonts w:ascii="Times New Roman" w:hAnsi="Times New Roman" w:cs="Times New Roman"/>
          <w:sz w:val="28"/>
          <w:szCs w:val="28"/>
          <w:lang w:val="uk-UA"/>
        </w:rPr>
        <w:t xml:space="preserve">. </w:t>
      </w:r>
    </w:p>
    <w:p w:rsidR="00221C9B" w:rsidRDefault="00221C9B" w:rsidP="00FA588C">
      <w:pPr>
        <w:spacing w:after="0" w:line="312" w:lineRule="auto"/>
        <w:ind w:left="-567" w:right="-284"/>
        <w:jc w:val="both"/>
        <w:rPr>
          <w:rFonts w:ascii="Times New Roman" w:hAnsi="Times New Roman" w:cs="Times New Roman"/>
          <w:sz w:val="28"/>
          <w:szCs w:val="28"/>
          <w:lang w:val="uk-UA"/>
        </w:rPr>
      </w:pPr>
      <w:r w:rsidRPr="00641124">
        <w:rPr>
          <w:rFonts w:ascii="Times New Roman" w:hAnsi="Times New Roman" w:cs="Times New Roman"/>
          <w:sz w:val="28"/>
          <w:szCs w:val="28"/>
          <w:lang w:val="uk-UA"/>
        </w:rPr>
        <w:t xml:space="preserve">Таблиця </w:t>
      </w:r>
      <w:r>
        <w:rPr>
          <w:rFonts w:ascii="Times New Roman" w:hAnsi="Times New Roman" w:cs="Times New Roman"/>
          <w:sz w:val="28"/>
          <w:szCs w:val="28"/>
          <w:lang w:val="uk-UA"/>
        </w:rPr>
        <w:t>2.</w:t>
      </w:r>
      <w:r w:rsidR="007C125E">
        <w:rPr>
          <w:rFonts w:ascii="Times New Roman" w:hAnsi="Times New Roman" w:cs="Times New Roman"/>
          <w:sz w:val="28"/>
          <w:szCs w:val="28"/>
          <w:lang w:val="uk-UA"/>
        </w:rPr>
        <w:t>1</w:t>
      </w:r>
      <w:r>
        <w:rPr>
          <w:rFonts w:ascii="Times New Roman" w:hAnsi="Times New Roman" w:cs="Times New Roman"/>
          <w:sz w:val="28"/>
          <w:szCs w:val="28"/>
          <w:lang w:val="uk-UA"/>
        </w:rPr>
        <w:t>7</w:t>
      </w:r>
      <w:r w:rsidRPr="00641124">
        <w:rPr>
          <w:rFonts w:ascii="Times New Roman" w:hAnsi="Times New Roman" w:cs="Times New Roman"/>
          <w:sz w:val="28"/>
          <w:szCs w:val="28"/>
          <w:lang w:val="uk-UA"/>
        </w:rPr>
        <w:t xml:space="preserve"> </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Приклад розрахунку економічного ефекту від використання ліцензії </w:t>
      </w:r>
    </w:p>
    <w:tbl>
      <w:tblPr>
        <w:tblStyle w:val="a3"/>
        <w:tblW w:w="11062" w:type="dxa"/>
        <w:tblInd w:w="-1168" w:type="dxa"/>
        <w:tblLook w:val="04A0"/>
      </w:tblPr>
      <w:tblGrid>
        <w:gridCol w:w="1792"/>
        <w:gridCol w:w="703"/>
        <w:gridCol w:w="1439"/>
        <w:gridCol w:w="696"/>
        <w:gridCol w:w="696"/>
        <w:gridCol w:w="816"/>
        <w:gridCol w:w="816"/>
        <w:gridCol w:w="816"/>
        <w:gridCol w:w="816"/>
        <w:gridCol w:w="816"/>
        <w:gridCol w:w="816"/>
        <w:gridCol w:w="861"/>
      </w:tblGrid>
      <w:tr w:rsidR="00221C9B" w:rsidRPr="001515EB" w:rsidTr="007C125E">
        <w:tc>
          <w:tcPr>
            <w:tcW w:w="1792" w:type="dxa"/>
            <w:vMerge w:val="restart"/>
          </w:tcPr>
          <w:p w:rsidR="00221C9B" w:rsidRPr="001515EB" w:rsidRDefault="00221C9B" w:rsidP="00A245AE">
            <w:pPr>
              <w:pStyle w:val="a4"/>
              <w:ind w:left="0"/>
              <w:jc w:val="center"/>
              <w:rPr>
                <w:rFonts w:ascii="Times New Roman" w:hAnsi="Times New Roman" w:cs="Times New Roman"/>
                <w:b/>
                <w:i/>
                <w:sz w:val="24"/>
                <w:szCs w:val="24"/>
                <w:lang w:val="uk-UA"/>
              </w:rPr>
            </w:pPr>
            <w:proofErr w:type="spellStart"/>
            <w:r w:rsidRPr="001515EB">
              <w:rPr>
                <w:rFonts w:ascii="Times New Roman" w:hAnsi="Times New Roman" w:cs="Times New Roman"/>
                <w:b/>
                <w:i/>
                <w:sz w:val="24"/>
                <w:szCs w:val="24"/>
                <w:lang w:val="uk-UA"/>
              </w:rPr>
              <w:t>Наймену</w:t>
            </w:r>
            <w:r>
              <w:rPr>
                <w:rFonts w:ascii="Times New Roman" w:hAnsi="Times New Roman" w:cs="Times New Roman"/>
                <w:b/>
                <w:i/>
                <w:sz w:val="24"/>
                <w:szCs w:val="24"/>
                <w:lang w:val="uk-UA"/>
              </w:rPr>
              <w:t>-</w:t>
            </w:r>
            <w:r w:rsidRPr="001515EB">
              <w:rPr>
                <w:rFonts w:ascii="Times New Roman" w:hAnsi="Times New Roman" w:cs="Times New Roman"/>
                <w:b/>
                <w:i/>
                <w:sz w:val="24"/>
                <w:szCs w:val="24"/>
                <w:lang w:val="uk-UA"/>
              </w:rPr>
              <w:t>вання</w:t>
            </w:r>
            <w:proofErr w:type="spellEnd"/>
            <w:r w:rsidRPr="001515EB">
              <w:rPr>
                <w:rFonts w:ascii="Times New Roman" w:hAnsi="Times New Roman" w:cs="Times New Roman"/>
                <w:b/>
                <w:i/>
                <w:sz w:val="24"/>
                <w:szCs w:val="24"/>
                <w:lang w:val="uk-UA"/>
              </w:rPr>
              <w:t xml:space="preserve"> </w:t>
            </w:r>
          </w:p>
          <w:p w:rsidR="00221C9B" w:rsidRPr="001515EB" w:rsidRDefault="00221C9B" w:rsidP="00A245AE">
            <w:pPr>
              <w:pStyle w:val="a4"/>
              <w:ind w:left="0"/>
              <w:jc w:val="center"/>
              <w:rPr>
                <w:rFonts w:ascii="Times New Roman" w:hAnsi="Times New Roman" w:cs="Times New Roman"/>
                <w:sz w:val="24"/>
                <w:szCs w:val="24"/>
                <w:lang w:val="uk-UA"/>
              </w:rPr>
            </w:pPr>
            <w:r w:rsidRPr="001515EB">
              <w:rPr>
                <w:rFonts w:ascii="Times New Roman" w:hAnsi="Times New Roman" w:cs="Times New Roman"/>
                <w:b/>
                <w:i/>
                <w:sz w:val="24"/>
                <w:szCs w:val="24"/>
                <w:lang w:val="uk-UA"/>
              </w:rPr>
              <w:t xml:space="preserve">показника </w:t>
            </w:r>
          </w:p>
        </w:tc>
        <w:tc>
          <w:tcPr>
            <w:tcW w:w="680" w:type="dxa"/>
            <w:vMerge w:val="restart"/>
          </w:tcPr>
          <w:p w:rsidR="00221C9B" w:rsidRPr="001515EB" w:rsidRDefault="00221C9B" w:rsidP="00A245AE">
            <w:pPr>
              <w:pStyle w:val="a4"/>
              <w:ind w:left="0"/>
              <w:jc w:val="center"/>
              <w:rPr>
                <w:rFonts w:ascii="Times New Roman" w:hAnsi="Times New Roman" w:cs="Times New Roman"/>
                <w:b/>
                <w:i/>
                <w:sz w:val="24"/>
                <w:szCs w:val="24"/>
                <w:lang w:val="uk-UA"/>
              </w:rPr>
            </w:pPr>
            <w:r w:rsidRPr="001515EB">
              <w:rPr>
                <w:rFonts w:ascii="Times New Roman" w:hAnsi="Times New Roman" w:cs="Times New Roman"/>
                <w:b/>
                <w:i/>
                <w:sz w:val="24"/>
                <w:szCs w:val="24"/>
                <w:lang w:val="uk-UA"/>
              </w:rPr>
              <w:t>Од.</w:t>
            </w:r>
          </w:p>
          <w:p w:rsidR="00221C9B" w:rsidRPr="001515EB" w:rsidRDefault="00221C9B" w:rsidP="00A245AE">
            <w:pPr>
              <w:pStyle w:val="a4"/>
              <w:ind w:left="0"/>
              <w:jc w:val="center"/>
              <w:rPr>
                <w:rFonts w:ascii="Times New Roman" w:hAnsi="Times New Roman" w:cs="Times New Roman"/>
                <w:sz w:val="24"/>
                <w:szCs w:val="24"/>
                <w:lang w:val="uk-UA"/>
              </w:rPr>
            </w:pPr>
            <w:proofErr w:type="spellStart"/>
            <w:r w:rsidRPr="001515EB">
              <w:rPr>
                <w:rFonts w:ascii="Times New Roman" w:hAnsi="Times New Roman" w:cs="Times New Roman"/>
                <w:b/>
                <w:i/>
                <w:sz w:val="24"/>
                <w:szCs w:val="24"/>
                <w:lang w:val="uk-UA"/>
              </w:rPr>
              <w:t>вим</w:t>
            </w:r>
            <w:proofErr w:type="spellEnd"/>
            <w:r w:rsidRPr="001515EB">
              <w:rPr>
                <w:rFonts w:ascii="Times New Roman" w:hAnsi="Times New Roman" w:cs="Times New Roman"/>
                <w:b/>
                <w:i/>
                <w:sz w:val="24"/>
                <w:szCs w:val="24"/>
                <w:lang w:val="uk-UA"/>
              </w:rPr>
              <w:t>.</w:t>
            </w:r>
          </w:p>
        </w:tc>
        <w:tc>
          <w:tcPr>
            <w:tcW w:w="0" w:type="auto"/>
            <w:vMerge w:val="restart"/>
          </w:tcPr>
          <w:p w:rsidR="00221C9B" w:rsidRPr="001515EB" w:rsidRDefault="00221C9B" w:rsidP="00A245AE">
            <w:pPr>
              <w:pStyle w:val="a4"/>
              <w:ind w:left="0"/>
              <w:jc w:val="center"/>
              <w:rPr>
                <w:rFonts w:ascii="Times New Roman" w:hAnsi="Times New Roman" w:cs="Times New Roman"/>
                <w:b/>
                <w:i/>
                <w:sz w:val="24"/>
                <w:szCs w:val="24"/>
                <w:lang w:val="uk-UA"/>
              </w:rPr>
            </w:pPr>
            <w:r w:rsidRPr="001515EB">
              <w:rPr>
                <w:rFonts w:ascii="Times New Roman" w:hAnsi="Times New Roman" w:cs="Times New Roman"/>
                <w:b/>
                <w:i/>
                <w:sz w:val="24"/>
                <w:szCs w:val="24"/>
                <w:lang w:val="uk-UA"/>
              </w:rPr>
              <w:t xml:space="preserve">Умовні </w:t>
            </w:r>
          </w:p>
          <w:p w:rsidR="00221C9B" w:rsidRPr="001515EB" w:rsidRDefault="00221C9B" w:rsidP="00A245AE">
            <w:pPr>
              <w:pStyle w:val="a4"/>
              <w:ind w:left="0"/>
              <w:jc w:val="center"/>
              <w:rPr>
                <w:rFonts w:ascii="Times New Roman" w:hAnsi="Times New Roman" w:cs="Times New Roman"/>
                <w:sz w:val="24"/>
                <w:szCs w:val="24"/>
                <w:lang w:val="uk-UA"/>
              </w:rPr>
            </w:pPr>
            <w:r w:rsidRPr="001515EB">
              <w:rPr>
                <w:rFonts w:ascii="Times New Roman" w:hAnsi="Times New Roman" w:cs="Times New Roman"/>
                <w:b/>
                <w:i/>
                <w:sz w:val="24"/>
                <w:szCs w:val="24"/>
                <w:lang w:val="uk-UA"/>
              </w:rPr>
              <w:t>позначення</w:t>
            </w:r>
            <w:r>
              <w:rPr>
                <w:rFonts w:ascii="Times New Roman" w:hAnsi="Times New Roman" w:cs="Times New Roman"/>
                <w:sz w:val="24"/>
                <w:szCs w:val="24"/>
                <w:lang w:val="uk-UA"/>
              </w:rPr>
              <w:t xml:space="preserve"> </w:t>
            </w:r>
          </w:p>
        </w:tc>
        <w:tc>
          <w:tcPr>
            <w:tcW w:w="0" w:type="auto"/>
            <w:gridSpan w:val="8"/>
          </w:tcPr>
          <w:p w:rsidR="00221C9B" w:rsidRPr="001515EB"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Роки (Т) </w:t>
            </w:r>
          </w:p>
        </w:tc>
        <w:tc>
          <w:tcPr>
            <w:tcW w:w="876" w:type="dxa"/>
            <w:vMerge w:val="restart"/>
          </w:tcPr>
          <w:p w:rsidR="00221C9B" w:rsidRPr="001515EB"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Разом </w:t>
            </w:r>
          </w:p>
        </w:tc>
      </w:tr>
      <w:tr w:rsidR="00221C9B" w:rsidRPr="001515EB" w:rsidTr="007C125E">
        <w:tc>
          <w:tcPr>
            <w:tcW w:w="1792" w:type="dxa"/>
            <w:vMerge/>
          </w:tcPr>
          <w:p w:rsidR="00221C9B" w:rsidRPr="001515EB" w:rsidRDefault="00221C9B" w:rsidP="00A245AE">
            <w:pPr>
              <w:pStyle w:val="a4"/>
              <w:ind w:left="0"/>
              <w:jc w:val="center"/>
              <w:rPr>
                <w:rFonts w:ascii="Times New Roman" w:hAnsi="Times New Roman" w:cs="Times New Roman"/>
                <w:sz w:val="24"/>
                <w:szCs w:val="24"/>
                <w:lang w:val="uk-UA"/>
              </w:rPr>
            </w:pPr>
          </w:p>
        </w:tc>
        <w:tc>
          <w:tcPr>
            <w:tcW w:w="680" w:type="dxa"/>
            <w:vMerge/>
          </w:tcPr>
          <w:p w:rsidR="00221C9B" w:rsidRPr="001515EB" w:rsidRDefault="00221C9B" w:rsidP="00A245AE">
            <w:pPr>
              <w:pStyle w:val="a4"/>
              <w:ind w:left="0"/>
              <w:jc w:val="center"/>
              <w:rPr>
                <w:rFonts w:ascii="Times New Roman" w:hAnsi="Times New Roman" w:cs="Times New Roman"/>
                <w:sz w:val="24"/>
                <w:szCs w:val="24"/>
                <w:lang w:val="uk-UA"/>
              </w:rPr>
            </w:pPr>
          </w:p>
        </w:tc>
        <w:tc>
          <w:tcPr>
            <w:tcW w:w="0" w:type="auto"/>
            <w:vMerge/>
          </w:tcPr>
          <w:p w:rsidR="00221C9B" w:rsidRPr="001515EB" w:rsidRDefault="00221C9B" w:rsidP="00A245AE">
            <w:pPr>
              <w:pStyle w:val="a4"/>
              <w:ind w:left="0"/>
              <w:jc w:val="center"/>
              <w:rPr>
                <w:rFonts w:ascii="Times New Roman" w:hAnsi="Times New Roman" w:cs="Times New Roman"/>
                <w:sz w:val="24"/>
                <w:szCs w:val="24"/>
                <w:lang w:val="uk-UA"/>
              </w:rPr>
            </w:pPr>
          </w:p>
        </w:tc>
        <w:tc>
          <w:tcPr>
            <w:tcW w:w="0" w:type="auto"/>
          </w:tcPr>
          <w:p w:rsidR="00221C9B" w:rsidRPr="001515EB"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2010</w:t>
            </w:r>
          </w:p>
        </w:tc>
        <w:tc>
          <w:tcPr>
            <w:tcW w:w="0" w:type="auto"/>
          </w:tcPr>
          <w:p w:rsidR="00221C9B" w:rsidRPr="001515EB"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2011</w:t>
            </w:r>
          </w:p>
        </w:tc>
        <w:tc>
          <w:tcPr>
            <w:tcW w:w="0" w:type="auto"/>
          </w:tcPr>
          <w:p w:rsidR="00221C9B" w:rsidRPr="001515EB"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2012</w:t>
            </w:r>
          </w:p>
        </w:tc>
        <w:tc>
          <w:tcPr>
            <w:tcW w:w="0" w:type="auto"/>
          </w:tcPr>
          <w:p w:rsidR="00221C9B" w:rsidRPr="001515EB"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2013</w:t>
            </w:r>
          </w:p>
        </w:tc>
        <w:tc>
          <w:tcPr>
            <w:tcW w:w="0" w:type="auto"/>
          </w:tcPr>
          <w:p w:rsidR="00221C9B" w:rsidRPr="001515EB"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2014</w:t>
            </w:r>
          </w:p>
        </w:tc>
        <w:tc>
          <w:tcPr>
            <w:tcW w:w="0" w:type="auto"/>
          </w:tcPr>
          <w:p w:rsidR="00221C9B" w:rsidRPr="001515EB"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2015</w:t>
            </w:r>
          </w:p>
        </w:tc>
        <w:tc>
          <w:tcPr>
            <w:tcW w:w="0" w:type="auto"/>
          </w:tcPr>
          <w:p w:rsidR="00221C9B" w:rsidRPr="001515EB"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2016</w:t>
            </w:r>
          </w:p>
        </w:tc>
        <w:tc>
          <w:tcPr>
            <w:tcW w:w="0" w:type="auto"/>
          </w:tcPr>
          <w:p w:rsidR="00221C9B" w:rsidRPr="001515EB"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2017</w:t>
            </w:r>
          </w:p>
        </w:tc>
        <w:tc>
          <w:tcPr>
            <w:tcW w:w="876" w:type="dxa"/>
            <w:vMerge/>
          </w:tcPr>
          <w:p w:rsidR="00221C9B" w:rsidRPr="001515EB" w:rsidRDefault="00221C9B" w:rsidP="00A245AE">
            <w:pPr>
              <w:pStyle w:val="a4"/>
              <w:ind w:left="0"/>
              <w:jc w:val="center"/>
              <w:rPr>
                <w:rFonts w:ascii="Times New Roman" w:hAnsi="Times New Roman" w:cs="Times New Roman"/>
                <w:sz w:val="24"/>
                <w:szCs w:val="24"/>
                <w:lang w:val="uk-UA"/>
              </w:rPr>
            </w:pPr>
          </w:p>
        </w:tc>
      </w:tr>
      <w:tr w:rsidR="00221C9B" w:rsidRPr="001515EB" w:rsidTr="007C125E">
        <w:tc>
          <w:tcPr>
            <w:tcW w:w="1792" w:type="dxa"/>
          </w:tcPr>
          <w:p w:rsidR="00221C9B" w:rsidRPr="001515EB" w:rsidRDefault="00221C9B"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Обсяг продукції </w:t>
            </w:r>
          </w:p>
        </w:tc>
        <w:tc>
          <w:tcPr>
            <w:tcW w:w="680" w:type="dxa"/>
          </w:tcPr>
          <w:p w:rsidR="007C125E" w:rsidRPr="007C125E" w:rsidRDefault="00221C9B" w:rsidP="00A245AE">
            <w:pPr>
              <w:pStyle w:val="a4"/>
              <w:ind w:left="0"/>
              <w:jc w:val="center"/>
              <w:rPr>
                <w:rFonts w:ascii="Times New Roman" w:hAnsi="Times New Roman" w:cs="Times New Roman"/>
                <w:b/>
                <w:i/>
                <w:sz w:val="24"/>
                <w:szCs w:val="24"/>
                <w:lang w:val="uk-UA"/>
              </w:rPr>
            </w:pPr>
            <w:r w:rsidRPr="007C125E">
              <w:rPr>
                <w:rFonts w:ascii="Times New Roman" w:hAnsi="Times New Roman" w:cs="Times New Roman"/>
                <w:b/>
                <w:i/>
                <w:sz w:val="24"/>
                <w:szCs w:val="24"/>
                <w:lang w:val="uk-UA"/>
              </w:rPr>
              <w:t xml:space="preserve">тис. </w:t>
            </w:r>
          </w:p>
          <w:p w:rsidR="00221C9B" w:rsidRPr="001515EB" w:rsidRDefault="00221C9B" w:rsidP="00A245AE">
            <w:pPr>
              <w:pStyle w:val="a4"/>
              <w:ind w:left="0"/>
              <w:jc w:val="center"/>
              <w:rPr>
                <w:rFonts w:ascii="Times New Roman" w:hAnsi="Times New Roman" w:cs="Times New Roman"/>
                <w:sz w:val="24"/>
                <w:szCs w:val="24"/>
                <w:lang w:val="uk-UA"/>
              </w:rPr>
            </w:pPr>
            <w:r w:rsidRPr="007C125E">
              <w:rPr>
                <w:rFonts w:ascii="Times New Roman" w:hAnsi="Times New Roman" w:cs="Times New Roman"/>
                <w:b/>
                <w:i/>
                <w:sz w:val="24"/>
                <w:szCs w:val="24"/>
                <w:lang w:val="uk-UA"/>
              </w:rPr>
              <w:t>грн.</w:t>
            </w:r>
          </w:p>
        </w:tc>
        <w:tc>
          <w:tcPr>
            <w:tcW w:w="0" w:type="auto"/>
          </w:tcPr>
          <w:p w:rsidR="00221C9B"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V (min) </w:t>
            </w:r>
          </w:p>
          <w:p w:rsidR="00221C9B" w:rsidRPr="001515EB"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V (max)</w:t>
            </w:r>
          </w:p>
        </w:tc>
        <w:tc>
          <w:tcPr>
            <w:tcW w:w="0" w:type="auto"/>
          </w:tcPr>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w:t>
            </w:r>
            <w:r w:rsidR="00221C9B">
              <w:rPr>
                <w:rFonts w:ascii="Times New Roman" w:hAnsi="Times New Roman" w:cs="Times New Roman"/>
                <w:sz w:val="24"/>
                <w:szCs w:val="24"/>
                <w:lang w:val="uk-UA"/>
              </w:rPr>
              <w:t xml:space="preserve">000 </w:t>
            </w: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w:t>
            </w:r>
            <w:r w:rsidR="00221C9B">
              <w:rPr>
                <w:rFonts w:ascii="Times New Roman" w:hAnsi="Times New Roman" w:cs="Times New Roman"/>
                <w:sz w:val="24"/>
                <w:szCs w:val="24"/>
                <w:lang w:val="uk-UA"/>
              </w:rPr>
              <w:t xml:space="preserve">000 </w:t>
            </w:r>
          </w:p>
        </w:tc>
        <w:tc>
          <w:tcPr>
            <w:tcW w:w="0" w:type="auto"/>
          </w:tcPr>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6</w:t>
            </w:r>
            <w:r w:rsidR="00221C9B">
              <w:rPr>
                <w:rFonts w:ascii="Times New Roman" w:hAnsi="Times New Roman" w:cs="Times New Roman"/>
                <w:sz w:val="24"/>
                <w:szCs w:val="24"/>
                <w:lang w:val="uk-UA"/>
              </w:rPr>
              <w:t xml:space="preserve">000 </w:t>
            </w: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6</w:t>
            </w:r>
            <w:r w:rsidR="00221C9B">
              <w:rPr>
                <w:rFonts w:ascii="Times New Roman" w:hAnsi="Times New Roman" w:cs="Times New Roman"/>
                <w:sz w:val="24"/>
                <w:szCs w:val="24"/>
                <w:lang w:val="uk-UA"/>
              </w:rPr>
              <w:t xml:space="preserve">000 </w:t>
            </w:r>
          </w:p>
        </w:tc>
        <w:tc>
          <w:tcPr>
            <w:tcW w:w="0" w:type="auto"/>
          </w:tcPr>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6</w:t>
            </w:r>
            <w:r w:rsidR="00221C9B">
              <w:rPr>
                <w:rFonts w:ascii="Times New Roman" w:hAnsi="Times New Roman" w:cs="Times New Roman"/>
                <w:sz w:val="24"/>
                <w:szCs w:val="24"/>
                <w:lang w:val="uk-UA"/>
              </w:rPr>
              <w:t xml:space="preserve">000 </w:t>
            </w: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16</w:t>
            </w:r>
            <w:r w:rsidR="00221C9B">
              <w:rPr>
                <w:rFonts w:ascii="Times New Roman" w:hAnsi="Times New Roman" w:cs="Times New Roman"/>
                <w:sz w:val="24"/>
                <w:szCs w:val="24"/>
                <w:lang w:val="uk-UA"/>
              </w:rPr>
              <w:t>000</w:t>
            </w:r>
          </w:p>
        </w:tc>
        <w:tc>
          <w:tcPr>
            <w:tcW w:w="0" w:type="auto"/>
          </w:tcPr>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6</w:t>
            </w:r>
            <w:r w:rsidR="00221C9B">
              <w:rPr>
                <w:rFonts w:ascii="Times New Roman" w:hAnsi="Times New Roman" w:cs="Times New Roman"/>
                <w:sz w:val="24"/>
                <w:szCs w:val="24"/>
                <w:lang w:val="uk-UA"/>
              </w:rPr>
              <w:t xml:space="preserve">000 </w:t>
            </w: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16</w:t>
            </w:r>
            <w:r w:rsidR="00221C9B">
              <w:rPr>
                <w:rFonts w:ascii="Times New Roman" w:hAnsi="Times New Roman" w:cs="Times New Roman"/>
                <w:sz w:val="24"/>
                <w:szCs w:val="24"/>
                <w:lang w:val="uk-UA"/>
              </w:rPr>
              <w:t>000</w:t>
            </w:r>
          </w:p>
        </w:tc>
        <w:tc>
          <w:tcPr>
            <w:tcW w:w="0" w:type="auto"/>
          </w:tcPr>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6</w:t>
            </w:r>
            <w:r w:rsidR="00221C9B">
              <w:rPr>
                <w:rFonts w:ascii="Times New Roman" w:hAnsi="Times New Roman" w:cs="Times New Roman"/>
                <w:sz w:val="24"/>
                <w:szCs w:val="24"/>
                <w:lang w:val="uk-UA"/>
              </w:rPr>
              <w:t xml:space="preserve">000 </w:t>
            </w: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16</w:t>
            </w:r>
            <w:r w:rsidR="00221C9B">
              <w:rPr>
                <w:rFonts w:ascii="Times New Roman" w:hAnsi="Times New Roman" w:cs="Times New Roman"/>
                <w:sz w:val="24"/>
                <w:szCs w:val="24"/>
                <w:lang w:val="uk-UA"/>
              </w:rPr>
              <w:t>000</w:t>
            </w:r>
          </w:p>
        </w:tc>
        <w:tc>
          <w:tcPr>
            <w:tcW w:w="0" w:type="auto"/>
          </w:tcPr>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w:t>
            </w:r>
            <w:r w:rsidR="00221C9B">
              <w:rPr>
                <w:rFonts w:ascii="Times New Roman" w:hAnsi="Times New Roman" w:cs="Times New Roman"/>
                <w:sz w:val="24"/>
                <w:szCs w:val="24"/>
                <w:lang w:val="uk-UA"/>
              </w:rPr>
              <w:t xml:space="preserve">500 </w:t>
            </w: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11</w:t>
            </w:r>
            <w:r w:rsidR="00221C9B">
              <w:rPr>
                <w:rFonts w:ascii="Times New Roman" w:hAnsi="Times New Roman" w:cs="Times New Roman"/>
                <w:sz w:val="24"/>
                <w:szCs w:val="24"/>
                <w:lang w:val="uk-UA"/>
              </w:rPr>
              <w:t xml:space="preserve">000 </w:t>
            </w:r>
          </w:p>
        </w:tc>
        <w:tc>
          <w:tcPr>
            <w:tcW w:w="0" w:type="auto"/>
          </w:tcPr>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w:t>
            </w:r>
            <w:r w:rsidR="00221C9B">
              <w:rPr>
                <w:rFonts w:ascii="Times New Roman" w:hAnsi="Times New Roman" w:cs="Times New Roman"/>
                <w:sz w:val="24"/>
                <w:szCs w:val="24"/>
                <w:lang w:val="uk-UA"/>
              </w:rPr>
              <w:t xml:space="preserve">000 </w:t>
            </w: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w:t>
            </w:r>
            <w:r w:rsidR="00221C9B">
              <w:rPr>
                <w:rFonts w:ascii="Times New Roman" w:hAnsi="Times New Roman" w:cs="Times New Roman"/>
                <w:sz w:val="24"/>
                <w:szCs w:val="24"/>
                <w:lang w:val="uk-UA"/>
              </w:rPr>
              <w:t xml:space="preserve">000 </w:t>
            </w:r>
          </w:p>
        </w:tc>
        <w:tc>
          <w:tcPr>
            <w:tcW w:w="0" w:type="auto"/>
          </w:tcPr>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w:t>
            </w:r>
            <w:r w:rsidR="007C125E">
              <w:rPr>
                <w:rFonts w:ascii="Times New Roman" w:hAnsi="Times New Roman" w:cs="Times New Roman"/>
                <w:sz w:val="24"/>
                <w:szCs w:val="24"/>
                <w:lang w:val="uk-UA"/>
              </w:rPr>
              <w:t>0</w:t>
            </w:r>
            <w:r>
              <w:rPr>
                <w:rFonts w:ascii="Times New Roman" w:hAnsi="Times New Roman" w:cs="Times New Roman"/>
                <w:sz w:val="24"/>
                <w:szCs w:val="24"/>
                <w:lang w:val="uk-UA"/>
              </w:rPr>
              <w:t xml:space="preserve">00 </w:t>
            </w: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w:t>
            </w:r>
            <w:r w:rsidR="00221C9B">
              <w:rPr>
                <w:rFonts w:ascii="Times New Roman" w:hAnsi="Times New Roman" w:cs="Times New Roman"/>
                <w:sz w:val="24"/>
                <w:szCs w:val="24"/>
                <w:lang w:val="uk-UA"/>
              </w:rPr>
              <w:t xml:space="preserve">000 </w:t>
            </w:r>
          </w:p>
        </w:tc>
        <w:tc>
          <w:tcPr>
            <w:tcW w:w="876" w:type="dxa"/>
          </w:tcPr>
          <w:p w:rsidR="00221C9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435</w:t>
            </w:r>
            <w:r w:rsidR="00221C9B">
              <w:rPr>
                <w:rFonts w:ascii="Times New Roman" w:hAnsi="Times New Roman" w:cs="Times New Roman"/>
                <w:sz w:val="24"/>
                <w:szCs w:val="24"/>
                <w:lang w:val="uk-UA"/>
              </w:rPr>
              <w:t xml:space="preserve">00 </w:t>
            </w: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89</w:t>
            </w:r>
            <w:r w:rsidR="00221C9B">
              <w:rPr>
                <w:rFonts w:ascii="Times New Roman" w:hAnsi="Times New Roman" w:cs="Times New Roman"/>
                <w:sz w:val="24"/>
                <w:szCs w:val="24"/>
                <w:lang w:val="uk-UA"/>
              </w:rPr>
              <w:t xml:space="preserve">000 </w:t>
            </w:r>
          </w:p>
        </w:tc>
      </w:tr>
      <w:tr w:rsidR="00221C9B" w:rsidRPr="001515EB" w:rsidTr="007C125E">
        <w:tc>
          <w:tcPr>
            <w:tcW w:w="1792" w:type="dxa"/>
          </w:tcPr>
          <w:p w:rsidR="00221C9B" w:rsidRPr="001515EB" w:rsidRDefault="00221C9B"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Вартісна оцінка прибутку від використання ліцензійної технології</w:t>
            </w:r>
          </w:p>
        </w:tc>
        <w:tc>
          <w:tcPr>
            <w:tcW w:w="680" w:type="dxa"/>
          </w:tcPr>
          <w:p w:rsidR="00221C9B" w:rsidRDefault="00221C9B" w:rsidP="00A245AE">
            <w:pPr>
              <w:pStyle w:val="a4"/>
              <w:ind w:left="0"/>
              <w:jc w:val="center"/>
              <w:rPr>
                <w:rFonts w:ascii="Times New Roman" w:hAnsi="Times New Roman" w:cs="Times New Roman"/>
                <w:sz w:val="24"/>
                <w:szCs w:val="24"/>
                <w:lang w:val="uk-UA"/>
              </w:rPr>
            </w:pPr>
          </w:p>
          <w:p w:rsidR="00221C9B" w:rsidRPr="007C125E" w:rsidRDefault="00221C9B" w:rsidP="00A245AE">
            <w:pPr>
              <w:pStyle w:val="a4"/>
              <w:ind w:left="0"/>
              <w:jc w:val="center"/>
              <w:rPr>
                <w:rFonts w:ascii="Times New Roman" w:hAnsi="Times New Roman" w:cs="Times New Roman"/>
                <w:b/>
                <w:i/>
                <w:sz w:val="24"/>
                <w:szCs w:val="24"/>
                <w:lang w:val="uk-UA"/>
              </w:rPr>
            </w:pPr>
            <w:r w:rsidRPr="007C125E">
              <w:rPr>
                <w:rFonts w:ascii="Times New Roman" w:hAnsi="Times New Roman" w:cs="Times New Roman"/>
                <w:b/>
                <w:i/>
                <w:sz w:val="24"/>
                <w:szCs w:val="24"/>
                <w:lang w:val="uk-UA"/>
              </w:rPr>
              <w:t>%</w:t>
            </w:r>
          </w:p>
        </w:tc>
        <w:tc>
          <w:tcPr>
            <w:tcW w:w="0" w:type="auto"/>
          </w:tcPr>
          <w:p w:rsidR="00221C9B" w:rsidRDefault="00221C9B" w:rsidP="00A245AE">
            <w:pPr>
              <w:pStyle w:val="a4"/>
              <w:ind w:left="0"/>
              <w:jc w:val="center"/>
              <w:rPr>
                <w:rFonts w:ascii="Times New Roman" w:hAnsi="Times New Roman" w:cs="Times New Roman"/>
                <w:b/>
                <w:i/>
                <w:sz w:val="24"/>
                <w:szCs w:val="24"/>
                <w:lang w:val="en-US"/>
              </w:rPr>
            </w:pPr>
          </w:p>
          <w:p w:rsidR="00221C9B"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R </w:t>
            </w:r>
            <w:r>
              <w:rPr>
                <w:rFonts w:ascii="Times New Roman" w:hAnsi="Times New Roman" w:cs="Times New Roman"/>
                <w:b/>
                <w:i/>
                <w:sz w:val="24"/>
                <w:szCs w:val="24"/>
                <w:lang w:val="uk-UA"/>
              </w:rPr>
              <w:t xml:space="preserve">від </w:t>
            </w:r>
            <w:r>
              <w:rPr>
                <w:rFonts w:ascii="Times New Roman" w:hAnsi="Times New Roman" w:cs="Times New Roman"/>
                <w:b/>
                <w:i/>
                <w:sz w:val="24"/>
                <w:szCs w:val="24"/>
                <w:lang w:val="en-US"/>
              </w:rPr>
              <w:t xml:space="preserve">V </w:t>
            </w:r>
          </w:p>
          <w:p w:rsidR="00221C9B" w:rsidRDefault="00221C9B" w:rsidP="00A245AE">
            <w:pPr>
              <w:pStyle w:val="a4"/>
              <w:ind w:left="0"/>
              <w:jc w:val="center"/>
              <w:rPr>
                <w:rFonts w:ascii="Times New Roman" w:hAnsi="Times New Roman" w:cs="Times New Roman"/>
                <w:b/>
                <w:i/>
                <w:sz w:val="24"/>
                <w:szCs w:val="24"/>
                <w:lang w:val="en-US"/>
              </w:rPr>
            </w:pPr>
          </w:p>
          <w:p w:rsidR="00221C9B" w:rsidRPr="001515EB"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(min, max)</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7,3</w:t>
            </w:r>
            <w:r w:rsidR="00221C9B">
              <w:rPr>
                <w:rFonts w:ascii="Times New Roman" w:hAnsi="Times New Roman" w:cs="Times New Roman"/>
                <w:sz w:val="24"/>
                <w:szCs w:val="24"/>
                <w:lang w:val="uk-UA"/>
              </w:rPr>
              <w:t xml:space="preserve">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9,9</w:t>
            </w:r>
            <w:r w:rsidR="00221C9B">
              <w:rPr>
                <w:rFonts w:ascii="Times New Roman" w:hAnsi="Times New Roman" w:cs="Times New Roman"/>
                <w:sz w:val="24"/>
                <w:szCs w:val="24"/>
                <w:lang w:val="uk-UA"/>
              </w:rPr>
              <w:t xml:space="preserve">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10,65</w:t>
            </w:r>
            <w:r w:rsidR="00221C9B">
              <w:rPr>
                <w:rFonts w:ascii="Times New Roman" w:hAnsi="Times New Roman" w:cs="Times New Roman"/>
                <w:sz w:val="24"/>
                <w:szCs w:val="24"/>
                <w:lang w:val="uk-UA"/>
              </w:rPr>
              <w:t xml:space="preserve">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w:t>
            </w:r>
            <w:r w:rsidR="007C125E">
              <w:rPr>
                <w:rFonts w:ascii="Times New Roman" w:hAnsi="Times New Roman" w:cs="Times New Roman"/>
                <w:sz w:val="24"/>
                <w:szCs w:val="24"/>
                <w:lang w:val="uk-UA"/>
              </w:rPr>
              <w:t>6</w:t>
            </w:r>
            <w:r>
              <w:rPr>
                <w:rFonts w:ascii="Times New Roman" w:hAnsi="Times New Roman" w:cs="Times New Roman"/>
                <w:sz w:val="24"/>
                <w:szCs w:val="24"/>
                <w:lang w:val="uk-UA"/>
              </w:rPr>
              <w:t xml:space="preserve">5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w:t>
            </w:r>
            <w:r w:rsidR="007C125E">
              <w:rPr>
                <w:rFonts w:ascii="Times New Roman" w:hAnsi="Times New Roman" w:cs="Times New Roman"/>
                <w:sz w:val="24"/>
                <w:szCs w:val="24"/>
                <w:lang w:val="uk-UA"/>
              </w:rPr>
              <w:t>6</w:t>
            </w:r>
            <w:r>
              <w:rPr>
                <w:rFonts w:ascii="Times New Roman" w:hAnsi="Times New Roman" w:cs="Times New Roman"/>
                <w:sz w:val="24"/>
                <w:szCs w:val="24"/>
                <w:lang w:val="uk-UA"/>
              </w:rPr>
              <w:t xml:space="preserve">5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w:t>
            </w:r>
            <w:r w:rsidR="007C125E">
              <w:rPr>
                <w:rFonts w:ascii="Times New Roman" w:hAnsi="Times New Roman" w:cs="Times New Roman"/>
                <w:sz w:val="24"/>
                <w:szCs w:val="24"/>
                <w:lang w:val="uk-UA"/>
              </w:rPr>
              <w:t>6</w:t>
            </w:r>
            <w:r>
              <w:rPr>
                <w:rFonts w:ascii="Times New Roman" w:hAnsi="Times New Roman" w:cs="Times New Roman"/>
                <w:sz w:val="24"/>
                <w:szCs w:val="24"/>
                <w:lang w:val="uk-UA"/>
              </w:rPr>
              <w:t xml:space="preserve">5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w:t>
            </w:r>
            <w:r w:rsidR="007C125E">
              <w:rPr>
                <w:rFonts w:ascii="Times New Roman" w:hAnsi="Times New Roman" w:cs="Times New Roman"/>
                <w:sz w:val="24"/>
                <w:szCs w:val="24"/>
                <w:lang w:val="uk-UA"/>
              </w:rPr>
              <w:t>6</w:t>
            </w:r>
            <w:r>
              <w:rPr>
                <w:rFonts w:ascii="Times New Roman" w:hAnsi="Times New Roman" w:cs="Times New Roman"/>
                <w:sz w:val="24"/>
                <w:szCs w:val="24"/>
                <w:lang w:val="uk-UA"/>
              </w:rPr>
              <w:t xml:space="preserve">5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10,</w:t>
            </w:r>
            <w:r w:rsidR="007C125E">
              <w:rPr>
                <w:rFonts w:ascii="Times New Roman" w:hAnsi="Times New Roman" w:cs="Times New Roman"/>
                <w:sz w:val="24"/>
                <w:szCs w:val="24"/>
                <w:lang w:val="uk-UA"/>
              </w:rPr>
              <w:t>6</w:t>
            </w:r>
            <w:r>
              <w:rPr>
                <w:rFonts w:ascii="Times New Roman" w:hAnsi="Times New Roman" w:cs="Times New Roman"/>
                <w:sz w:val="24"/>
                <w:szCs w:val="24"/>
                <w:lang w:val="uk-UA"/>
              </w:rPr>
              <w:t xml:space="preserve">5 </w:t>
            </w:r>
          </w:p>
        </w:tc>
        <w:tc>
          <w:tcPr>
            <w:tcW w:w="87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r>
      <w:tr w:rsidR="00221C9B" w:rsidRPr="001515EB" w:rsidTr="007C125E">
        <w:tc>
          <w:tcPr>
            <w:tcW w:w="1792" w:type="dxa"/>
          </w:tcPr>
          <w:p w:rsidR="00221C9B" w:rsidRPr="001515EB" w:rsidRDefault="00221C9B"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Витрати, </w:t>
            </w:r>
            <w:proofErr w:type="spellStart"/>
            <w:r>
              <w:rPr>
                <w:rFonts w:ascii="Times New Roman" w:hAnsi="Times New Roman" w:cs="Times New Roman"/>
                <w:sz w:val="24"/>
                <w:szCs w:val="24"/>
                <w:lang w:val="uk-UA"/>
              </w:rPr>
              <w:t>пов</w:t>
            </w:r>
            <w:proofErr w:type="spellEnd"/>
            <w:r w:rsidRPr="007B43EB">
              <w:rPr>
                <w:rFonts w:ascii="Times New Roman" w:hAnsi="Times New Roman" w:cs="Times New Roman"/>
                <w:sz w:val="24"/>
                <w:szCs w:val="24"/>
              </w:rPr>
              <w:t>’</w:t>
            </w:r>
            <w:proofErr w:type="spellStart"/>
            <w:r>
              <w:rPr>
                <w:rFonts w:ascii="Times New Roman" w:hAnsi="Times New Roman" w:cs="Times New Roman"/>
                <w:sz w:val="24"/>
                <w:szCs w:val="24"/>
                <w:lang w:val="uk-UA"/>
              </w:rPr>
              <w:t>язані</w:t>
            </w:r>
            <w:proofErr w:type="spellEnd"/>
            <w:r>
              <w:rPr>
                <w:rFonts w:ascii="Times New Roman" w:hAnsi="Times New Roman" w:cs="Times New Roman"/>
                <w:sz w:val="24"/>
                <w:szCs w:val="24"/>
                <w:lang w:val="uk-UA"/>
              </w:rPr>
              <w:t xml:space="preserve"> із використанням ліцензійної технології</w:t>
            </w:r>
          </w:p>
        </w:tc>
        <w:tc>
          <w:tcPr>
            <w:tcW w:w="680" w:type="dxa"/>
          </w:tcPr>
          <w:p w:rsidR="00221C9B" w:rsidRDefault="00221C9B" w:rsidP="00A245AE">
            <w:pPr>
              <w:pStyle w:val="a4"/>
              <w:ind w:left="0"/>
              <w:jc w:val="center"/>
              <w:rPr>
                <w:rFonts w:ascii="Times New Roman" w:hAnsi="Times New Roman" w:cs="Times New Roman"/>
                <w:sz w:val="24"/>
                <w:szCs w:val="24"/>
                <w:lang w:val="uk-UA"/>
              </w:rPr>
            </w:pPr>
          </w:p>
          <w:p w:rsidR="00221C9B" w:rsidRPr="007C125E" w:rsidRDefault="00221C9B" w:rsidP="00A245AE">
            <w:pPr>
              <w:pStyle w:val="a4"/>
              <w:ind w:left="0"/>
              <w:jc w:val="center"/>
              <w:rPr>
                <w:rFonts w:ascii="Times New Roman" w:hAnsi="Times New Roman" w:cs="Times New Roman"/>
                <w:b/>
                <w:i/>
                <w:sz w:val="24"/>
                <w:szCs w:val="24"/>
                <w:lang w:val="uk-UA"/>
              </w:rPr>
            </w:pPr>
            <w:r w:rsidRPr="007C125E">
              <w:rPr>
                <w:rFonts w:ascii="Times New Roman" w:hAnsi="Times New Roman" w:cs="Times New Roman"/>
                <w:b/>
                <w:i/>
                <w:sz w:val="24"/>
                <w:szCs w:val="24"/>
                <w:lang w:val="uk-UA"/>
              </w:rPr>
              <w:t>%</w:t>
            </w:r>
          </w:p>
        </w:tc>
        <w:tc>
          <w:tcPr>
            <w:tcW w:w="0" w:type="auto"/>
          </w:tcPr>
          <w:p w:rsidR="00221C9B" w:rsidRDefault="00221C9B" w:rsidP="00A245AE">
            <w:pPr>
              <w:pStyle w:val="a4"/>
              <w:ind w:left="0"/>
              <w:jc w:val="center"/>
              <w:rPr>
                <w:rFonts w:ascii="Times New Roman" w:hAnsi="Times New Roman" w:cs="Times New Roman"/>
                <w:b/>
                <w:i/>
                <w:sz w:val="24"/>
                <w:szCs w:val="24"/>
                <w:lang w:val="en-US"/>
              </w:rPr>
            </w:pPr>
          </w:p>
          <w:p w:rsidR="00221C9B"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S </w:t>
            </w:r>
            <w:r>
              <w:rPr>
                <w:rFonts w:ascii="Times New Roman" w:hAnsi="Times New Roman" w:cs="Times New Roman"/>
                <w:b/>
                <w:i/>
                <w:sz w:val="24"/>
                <w:szCs w:val="24"/>
                <w:lang w:val="uk-UA"/>
              </w:rPr>
              <w:t xml:space="preserve">від </w:t>
            </w:r>
            <w:r>
              <w:rPr>
                <w:rFonts w:ascii="Times New Roman" w:hAnsi="Times New Roman" w:cs="Times New Roman"/>
                <w:b/>
                <w:i/>
                <w:sz w:val="24"/>
                <w:szCs w:val="24"/>
                <w:lang w:val="en-US"/>
              </w:rPr>
              <w:t xml:space="preserve">V </w:t>
            </w:r>
          </w:p>
          <w:p w:rsidR="00221C9B" w:rsidRDefault="00221C9B" w:rsidP="00A245AE">
            <w:pPr>
              <w:pStyle w:val="a4"/>
              <w:ind w:left="0"/>
              <w:jc w:val="center"/>
              <w:rPr>
                <w:rFonts w:ascii="Times New Roman" w:hAnsi="Times New Roman" w:cs="Times New Roman"/>
                <w:b/>
                <w:i/>
                <w:sz w:val="24"/>
                <w:szCs w:val="24"/>
                <w:lang w:val="en-US"/>
              </w:rPr>
            </w:pPr>
          </w:p>
          <w:p w:rsidR="00221C9B" w:rsidRPr="001515EB"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(min, max)</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5,1</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w:t>
            </w:r>
            <w:r w:rsidR="00221C9B">
              <w:rPr>
                <w:rFonts w:ascii="Times New Roman" w:hAnsi="Times New Roman" w:cs="Times New Roman"/>
                <w:sz w:val="24"/>
                <w:szCs w:val="24"/>
                <w:lang w:val="uk-UA"/>
              </w:rPr>
              <w:t xml:space="preserve">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w:t>
            </w:r>
            <w:r w:rsidR="00221C9B">
              <w:rPr>
                <w:rFonts w:ascii="Times New Roman" w:hAnsi="Times New Roman" w:cs="Times New Roman"/>
                <w:sz w:val="24"/>
                <w:szCs w:val="24"/>
                <w:lang w:val="uk-UA"/>
              </w:rPr>
              <w:t xml:space="preserve">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w:t>
            </w:r>
            <w:r w:rsidR="00221C9B">
              <w:rPr>
                <w:rFonts w:ascii="Times New Roman" w:hAnsi="Times New Roman" w:cs="Times New Roman"/>
                <w:sz w:val="24"/>
                <w:szCs w:val="24"/>
                <w:lang w:val="uk-UA"/>
              </w:rPr>
              <w:t xml:space="preserve">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w:t>
            </w:r>
            <w:r w:rsidR="00221C9B">
              <w:rPr>
                <w:rFonts w:ascii="Times New Roman" w:hAnsi="Times New Roman" w:cs="Times New Roman"/>
                <w:sz w:val="24"/>
                <w:szCs w:val="24"/>
                <w:lang w:val="uk-UA"/>
              </w:rPr>
              <w:t xml:space="preserve">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w:t>
            </w:r>
            <w:r w:rsidR="00221C9B">
              <w:rPr>
                <w:rFonts w:ascii="Times New Roman" w:hAnsi="Times New Roman" w:cs="Times New Roman"/>
                <w:sz w:val="24"/>
                <w:szCs w:val="24"/>
                <w:lang w:val="uk-UA"/>
              </w:rPr>
              <w:t xml:space="preserve">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221C9B" w:rsidP="007C125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w:t>
            </w:r>
            <w:r w:rsidR="007C125E">
              <w:rPr>
                <w:rFonts w:ascii="Times New Roman" w:hAnsi="Times New Roman" w:cs="Times New Roman"/>
                <w:sz w:val="24"/>
                <w:szCs w:val="24"/>
                <w:lang w:val="uk-UA"/>
              </w:rPr>
              <w:t>2</w:t>
            </w:r>
            <w:r>
              <w:rPr>
                <w:rFonts w:ascii="Times New Roman" w:hAnsi="Times New Roman" w:cs="Times New Roman"/>
                <w:sz w:val="24"/>
                <w:szCs w:val="24"/>
                <w:lang w:val="uk-UA"/>
              </w:rPr>
              <w:t xml:space="preserve"> </w:t>
            </w:r>
          </w:p>
        </w:tc>
        <w:tc>
          <w:tcPr>
            <w:tcW w:w="0" w:type="auto"/>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7C125E"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5,2</w:t>
            </w:r>
          </w:p>
        </w:tc>
        <w:tc>
          <w:tcPr>
            <w:tcW w:w="876" w:type="dxa"/>
          </w:tcPr>
          <w:p w:rsidR="00221C9B" w:rsidRDefault="00221C9B" w:rsidP="00A245AE">
            <w:pPr>
              <w:pStyle w:val="a4"/>
              <w:ind w:left="0"/>
              <w:jc w:val="center"/>
              <w:rPr>
                <w:rFonts w:ascii="Times New Roman" w:hAnsi="Times New Roman" w:cs="Times New Roman"/>
                <w:sz w:val="24"/>
                <w:szCs w:val="24"/>
                <w:lang w:val="uk-UA"/>
              </w:rPr>
            </w:pPr>
          </w:p>
          <w:p w:rsidR="00221C9B" w:rsidRPr="001515E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r>
      <w:tr w:rsidR="00221C9B" w:rsidRPr="001515EB" w:rsidTr="007C125E">
        <w:tc>
          <w:tcPr>
            <w:tcW w:w="1792" w:type="dxa"/>
          </w:tcPr>
          <w:p w:rsidR="00221C9B" w:rsidRDefault="00221C9B"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Дисконтування </w:t>
            </w:r>
          </w:p>
          <w:p w:rsidR="00221C9B" w:rsidRPr="001B044E" w:rsidRDefault="00221C9B" w:rsidP="00A245AE">
            <w:pPr>
              <w:pStyle w:val="a4"/>
              <w:ind w:left="0" w:firstLine="397"/>
              <w:rPr>
                <w:rFonts w:ascii="Times New Roman" w:hAnsi="Times New Roman" w:cs="Times New Roman"/>
                <w:sz w:val="24"/>
                <w:szCs w:val="24"/>
                <w:lang w:val="uk-UA"/>
              </w:rPr>
            </w:pPr>
            <w:r>
              <w:rPr>
                <w:rFonts w:ascii="Times New Roman" w:hAnsi="Times New Roman" w:cs="Times New Roman"/>
                <w:sz w:val="24"/>
                <w:szCs w:val="24"/>
                <w:lang w:val="uk-UA"/>
              </w:rPr>
              <w:t xml:space="preserve">за </w:t>
            </w:r>
            <w:r w:rsidRPr="001B044E">
              <w:rPr>
                <w:rFonts w:ascii="Times New Roman" w:hAnsi="Times New Roman" w:cs="Times New Roman"/>
                <w:b/>
                <w:i/>
                <w:sz w:val="24"/>
                <w:szCs w:val="24"/>
                <w:lang w:val="uk-UA"/>
              </w:rPr>
              <w:sym w:font="Symbol" w:char="F064"/>
            </w:r>
            <w:r w:rsidR="007C125E">
              <w:rPr>
                <w:rFonts w:ascii="Times New Roman" w:hAnsi="Times New Roman" w:cs="Times New Roman"/>
                <w:b/>
                <w:i/>
                <w:sz w:val="24"/>
                <w:szCs w:val="24"/>
                <w:lang w:val="uk-UA"/>
              </w:rPr>
              <w:t xml:space="preserve"> = 2</w:t>
            </w:r>
            <w:r w:rsidRPr="001B044E">
              <w:rPr>
                <w:rFonts w:ascii="Times New Roman" w:hAnsi="Times New Roman" w:cs="Times New Roman"/>
                <w:b/>
                <w:i/>
                <w:sz w:val="24"/>
                <w:szCs w:val="24"/>
                <w:lang w:val="uk-UA"/>
              </w:rPr>
              <w:t>0 %</w:t>
            </w:r>
            <w:r>
              <w:rPr>
                <w:rFonts w:ascii="Times New Roman" w:hAnsi="Times New Roman" w:cs="Times New Roman"/>
                <w:sz w:val="24"/>
                <w:szCs w:val="24"/>
                <w:lang w:val="uk-UA"/>
              </w:rPr>
              <w:t xml:space="preserve"> </w:t>
            </w:r>
          </w:p>
        </w:tc>
        <w:tc>
          <w:tcPr>
            <w:tcW w:w="680" w:type="dxa"/>
          </w:tcPr>
          <w:p w:rsidR="007C125E" w:rsidRPr="007C125E" w:rsidRDefault="00221C9B" w:rsidP="00A245AE">
            <w:pPr>
              <w:pStyle w:val="a4"/>
              <w:ind w:left="0"/>
              <w:jc w:val="center"/>
              <w:rPr>
                <w:rFonts w:ascii="Times New Roman" w:hAnsi="Times New Roman" w:cs="Times New Roman"/>
                <w:b/>
                <w:i/>
                <w:sz w:val="24"/>
                <w:szCs w:val="24"/>
                <w:lang w:val="uk-UA"/>
              </w:rPr>
            </w:pPr>
            <w:proofErr w:type="spellStart"/>
            <w:r w:rsidRPr="007C125E">
              <w:rPr>
                <w:rFonts w:ascii="Times New Roman" w:hAnsi="Times New Roman" w:cs="Times New Roman"/>
                <w:b/>
                <w:i/>
                <w:sz w:val="24"/>
                <w:szCs w:val="24"/>
                <w:lang w:val="uk-UA"/>
              </w:rPr>
              <w:t>відн</w:t>
            </w:r>
            <w:proofErr w:type="spellEnd"/>
            <w:r w:rsidRPr="007C125E">
              <w:rPr>
                <w:rFonts w:ascii="Times New Roman" w:hAnsi="Times New Roman" w:cs="Times New Roman"/>
                <w:b/>
                <w:i/>
                <w:sz w:val="24"/>
                <w:szCs w:val="24"/>
                <w:lang w:val="uk-UA"/>
              </w:rPr>
              <w:t>.</w:t>
            </w:r>
          </w:p>
          <w:p w:rsidR="00221C9B" w:rsidRPr="001515EB" w:rsidRDefault="00221C9B" w:rsidP="00A245AE">
            <w:pPr>
              <w:pStyle w:val="a4"/>
              <w:ind w:left="0"/>
              <w:jc w:val="center"/>
              <w:rPr>
                <w:rFonts w:ascii="Times New Roman" w:hAnsi="Times New Roman" w:cs="Times New Roman"/>
                <w:sz w:val="24"/>
                <w:szCs w:val="24"/>
                <w:lang w:val="uk-UA"/>
              </w:rPr>
            </w:pPr>
            <w:r w:rsidRPr="007C125E">
              <w:rPr>
                <w:rFonts w:ascii="Times New Roman" w:hAnsi="Times New Roman" w:cs="Times New Roman"/>
                <w:b/>
                <w:i/>
                <w:sz w:val="24"/>
                <w:szCs w:val="24"/>
                <w:lang w:val="uk-UA"/>
              </w:rPr>
              <w:t>од.</w:t>
            </w:r>
          </w:p>
        </w:tc>
        <w:tc>
          <w:tcPr>
            <w:tcW w:w="0" w:type="auto"/>
          </w:tcPr>
          <w:p w:rsidR="00221C9B" w:rsidRPr="001515EB" w:rsidRDefault="00221C9B" w:rsidP="00A245AE">
            <w:pPr>
              <w:pStyle w:val="a4"/>
              <w:ind w:left="0"/>
              <w:jc w:val="center"/>
              <w:rPr>
                <w:rFonts w:ascii="Times New Roman" w:hAnsi="Times New Roman" w:cs="Times New Roman"/>
                <w:b/>
                <w:i/>
                <w:sz w:val="24"/>
                <w:szCs w:val="24"/>
                <w:vertAlign w:val="superscript"/>
                <w:lang w:val="en-US"/>
              </w:rPr>
            </w:pPr>
            <w:r>
              <w:rPr>
                <w:rFonts w:ascii="Times New Roman" w:hAnsi="Times New Roman" w:cs="Times New Roman"/>
                <w:b/>
                <w:i/>
                <w:sz w:val="24"/>
                <w:szCs w:val="24"/>
                <w:lang w:val="en-US"/>
              </w:rPr>
              <w:t xml:space="preserve">(1 + </w:t>
            </w:r>
            <w:r>
              <w:rPr>
                <w:rFonts w:ascii="Times New Roman" w:hAnsi="Times New Roman" w:cs="Times New Roman"/>
                <w:b/>
                <w:i/>
                <w:sz w:val="24"/>
                <w:szCs w:val="24"/>
                <w:lang w:val="en-US"/>
              </w:rPr>
              <w:sym w:font="Symbol" w:char="F064"/>
            </w:r>
            <w:r>
              <w:rPr>
                <w:rFonts w:ascii="Times New Roman" w:hAnsi="Times New Roman" w:cs="Times New Roman"/>
                <w:b/>
                <w:i/>
                <w:sz w:val="24"/>
                <w:szCs w:val="24"/>
                <w:lang w:val="en-US"/>
              </w:rPr>
              <w:t>)</w:t>
            </w:r>
            <w:r>
              <w:rPr>
                <w:rFonts w:ascii="Times New Roman" w:hAnsi="Times New Roman" w:cs="Times New Roman"/>
                <w:b/>
                <w:i/>
                <w:sz w:val="24"/>
                <w:szCs w:val="24"/>
                <w:vertAlign w:val="superscript"/>
                <w:lang w:val="en-US"/>
              </w:rPr>
              <w:t>t</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7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sym w:font="Symbol" w:char="F02D"/>
            </w:r>
            <w:r w:rsidRPr="001B044E">
              <w:rPr>
                <w:rFonts w:ascii="Times New Roman" w:hAnsi="Times New Roman" w:cs="Times New Roman"/>
                <w:b/>
                <w:sz w:val="24"/>
                <w:szCs w:val="24"/>
                <w:lang w:val="uk-UA"/>
              </w:rPr>
              <w:t xml:space="preserve"> </w:t>
            </w:r>
          </w:p>
        </w:tc>
      </w:tr>
      <w:tr w:rsidR="00221C9B" w:rsidRPr="001515EB" w:rsidTr="007C125E">
        <w:tc>
          <w:tcPr>
            <w:tcW w:w="1792" w:type="dxa"/>
          </w:tcPr>
          <w:p w:rsidR="00221C9B" w:rsidRPr="001515EB" w:rsidRDefault="00221C9B" w:rsidP="00A245AE">
            <w:pPr>
              <w:pStyle w:val="a4"/>
              <w:ind w:left="0"/>
              <w:rPr>
                <w:rFonts w:ascii="Times New Roman" w:hAnsi="Times New Roman" w:cs="Times New Roman"/>
                <w:sz w:val="24"/>
                <w:szCs w:val="24"/>
                <w:lang w:val="uk-UA"/>
              </w:rPr>
            </w:pPr>
            <w:r>
              <w:rPr>
                <w:rFonts w:ascii="Times New Roman" w:hAnsi="Times New Roman" w:cs="Times New Roman"/>
                <w:sz w:val="24"/>
                <w:szCs w:val="24"/>
                <w:lang w:val="uk-UA"/>
              </w:rPr>
              <w:t xml:space="preserve">Економічний ефект </w:t>
            </w:r>
          </w:p>
        </w:tc>
        <w:tc>
          <w:tcPr>
            <w:tcW w:w="680" w:type="dxa"/>
          </w:tcPr>
          <w:p w:rsidR="007C125E" w:rsidRPr="007C125E" w:rsidRDefault="00221C9B" w:rsidP="00A245AE">
            <w:pPr>
              <w:pStyle w:val="a4"/>
              <w:ind w:left="0"/>
              <w:jc w:val="center"/>
              <w:rPr>
                <w:rFonts w:ascii="Times New Roman" w:hAnsi="Times New Roman" w:cs="Times New Roman"/>
                <w:b/>
                <w:i/>
                <w:sz w:val="24"/>
                <w:szCs w:val="24"/>
                <w:lang w:val="uk-UA"/>
              </w:rPr>
            </w:pPr>
            <w:r w:rsidRPr="007C125E">
              <w:rPr>
                <w:rFonts w:ascii="Times New Roman" w:hAnsi="Times New Roman" w:cs="Times New Roman"/>
                <w:b/>
                <w:i/>
                <w:sz w:val="24"/>
                <w:szCs w:val="24"/>
                <w:lang w:val="uk-UA"/>
              </w:rPr>
              <w:t xml:space="preserve">тис. </w:t>
            </w:r>
          </w:p>
          <w:p w:rsidR="00221C9B" w:rsidRPr="001515EB" w:rsidRDefault="00221C9B" w:rsidP="00A245AE">
            <w:pPr>
              <w:pStyle w:val="a4"/>
              <w:ind w:left="0"/>
              <w:jc w:val="center"/>
              <w:rPr>
                <w:rFonts w:ascii="Times New Roman" w:hAnsi="Times New Roman" w:cs="Times New Roman"/>
                <w:sz w:val="24"/>
                <w:szCs w:val="24"/>
                <w:lang w:val="uk-UA"/>
              </w:rPr>
            </w:pPr>
            <w:r w:rsidRPr="007C125E">
              <w:rPr>
                <w:rFonts w:ascii="Times New Roman" w:hAnsi="Times New Roman" w:cs="Times New Roman"/>
                <w:b/>
                <w:i/>
                <w:sz w:val="24"/>
                <w:szCs w:val="24"/>
                <w:lang w:val="uk-UA"/>
              </w:rPr>
              <w:t xml:space="preserve">грн. </w:t>
            </w:r>
          </w:p>
        </w:tc>
        <w:tc>
          <w:tcPr>
            <w:tcW w:w="0" w:type="auto"/>
          </w:tcPr>
          <w:p w:rsidR="00221C9B" w:rsidRPr="001B044E" w:rsidRDefault="00221C9B" w:rsidP="00A245AE">
            <w:pPr>
              <w:pStyle w:val="a4"/>
              <w:ind w:left="0"/>
              <w:jc w:val="center"/>
              <w:rPr>
                <w:rFonts w:ascii="Times New Roman" w:hAnsi="Times New Roman" w:cs="Times New Roman"/>
                <w:b/>
                <w:i/>
                <w:sz w:val="24"/>
                <w:szCs w:val="24"/>
                <w:lang w:val="uk-UA"/>
              </w:rPr>
            </w:pPr>
            <w:proofErr w:type="spellStart"/>
            <w:r>
              <w:rPr>
                <w:rFonts w:ascii="Times New Roman" w:hAnsi="Times New Roman" w:cs="Times New Roman"/>
                <w:b/>
                <w:i/>
                <w:sz w:val="24"/>
                <w:szCs w:val="24"/>
                <w:lang w:val="en-US"/>
              </w:rPr>
              <w:t>E</w:t>
            </w:r>
            <w:r>
              <w:rPr>
                <w:rFonts w:ascii="Times New Roman" w:hAnsi="Times New Roman" w:cs="Times New Roman"/>
                <w:b/>
                <w:i/>
                <w:sz w:val="24"/>
                <w:szCs w:val="24"/>
                <w:vertAlign w:val="subscript"/>
                <w:lang w:val="en-US"/>
              </w:rPr>
              <w:t>min</w:t>
            </w:r>
            <w:proofErr w:type="spellEnd"/>
            <w:r w:rsidRPr="001B044E">
              <w:rPr>
                <w:rFonts w:ascii="Times New Roman" w:hAnsi="Times New Roman" w:cs="Times New Roman"/>
                <w:b/>
                <w:i/>
                <w:sz w:val="24"/>
                <w:szCs w:val="24"/>
                <w:lang w:val="uk-UA"/>
              </w:rPr>
              <w:t xml:space="preserve"> </w:t>
            </w:r>
          </w:p>
          <w:p w:rsidR="00221C9B" w:rsidRPr="001B044E" w:rsidRDefault="00221C9B" w:rsidP="00A245AE">
            <w:pPr>
              <w:pStyle w:val="a4"/>
              <w:ind w:left="0"/>
              <w:jc w:val="center"/>
              <w:rPr>
                <w:rFonts w:ascii="Times New Roman" w:hAnsi="Times New Roman" w:cs="Times New Roman"/>
                <w:b/>
                <w:i/>
                <w:sz w:val="24"/>
                <w:szCs w:val="24"/>
                <w:lang w:val="uk-UA"/>
              </w:rPr>
            </w:pPr>
            <w:proofErr w:type="spellStart"/>
            <w:r>
              <w:rPr>
                <w:rFonts w:ascii="Times New Roman" w:hAnsi="Times New Roman" w:cs="Times New Roman"/>
                <w:b/>
                <w:i/>
                <w:sz w:val="24"/>
                <w:szCs w:val="24"/>
                <w:lang w:val="en-US"/>
              </w:rPr>
              <w:t>E</w:t>
            </w:r>
            <w:r>
              <w:rPr>
                <w:rFonts w:ascii="Times New Roman" w:hAnsi="Times New Roman" w:cs="Times New Roman"/>
                <w:b/>
                <w:i/>
                <w:sz w:val="24"/>
                <w:szCs w:val="24"/>
                <w:vertAlign w:val="subscript"/>
                <w:lang w:val="en-US"/>
              </w:rPr>
              <w:t>max</w:t>
            </w:r>
            <w:proofErr w:type="spellEnd"/>
            <w:r w:rsidRPr="001B044E">
              <w:rPr>
                <w:rFonts w:ascii="Times New Roman" w:hAnsi="Times New Roman" w:cs="Times New Roman"/>
                <w:b/>
                <w:i/>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0" w:type="auto"/>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c>
          <w:tcPr>
            <w:tcW w:w="876" w:type="dxa"/>
          </w:tcPr>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p w:rsidR="00221C9B" w:rsidRPr="001B044E" w:rsidRDefault="00221C9B" w:rsidP="00A245AE">
            <w:pPr>
              <w:pStyle w:val="a4"/>
              <w:ind w:left="0"/>
              <w:jc w:val="center"/>
              <w:rPr>
                <w:rFonts w:ascii="Times New Roman" w:hAnsi="Times New Roman" w:cs="Times New Roman"/>
                <w:b/>
                <w:sz w:val="24"/>
                <w:szCs w:val="24"/>
                <w:lang w:val="uk-UA"/>
              </w:rPr>
            </w:pPr>
            <w:r w:rsidRPr="001B044E">
              <w:rPr>
                <w:rFonts w:ascii="Times New Roman" w:hAnsi="Times New Roman" w:cs="Times New Roman"/>
                <w:b/>
                <w:sz w:val="24"/>
                <w:szCs w:val="24"/>
                <w:lang w:val="uk-UA"/>
              </w:rPr>
              <w:t xml:space="preserve">? </w:t>
            </w:r>
          </w:p>
        </w:tc>
      </w:tr>
    </w:tbl>
    <w:p w:rsidR="00221C9B" w:rsidRPr="00FA588C" w:rsidRDefault="00221C9B" w:rsidP="00FA588C">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sidRPr="00FA588C">
        <w:rPr>
          <w:rFonts w:ascii="Times New Roman" w:hAnsi="Times New Roman" w:cs="Times New Roman"/>
          <w:b/>
          <w:sz w:val="28"/>
          <w:szCs w:val="28"/>
          <w:lang w:val="uk-UA"/>
        </w:rPr>
        <w:lastRenderedPageBreak/>
        <w:t xml:space="preserve">Дисконтування грошових потоків. </w:t>
      </w:r>
      <w:r w:rsidRPr="00FA588C">
        <w:rPr>
          <w:rFonts w:ascii="Times New Roman" w:hAnsi="Times New Roman" w:cs="Times New Roman"/>
          <w:sz w:val="28"/>
          <w:szCs w:val="28"/>
          <w:lang w:val="uk-UA"/>
        </w:rPr>
        <w:t xml:space="preserve">Припустимо, що на рахунок заощадження до комерційного банку щорічно вкладається по </w:t>
      </w:r>
      <w:r w:rsidR="007C125E" w:rsidRPr="00FA588C">
        <w:rPr>
          <w:rFonts w:ascii="Times New Roman" w:hAnsi="Times New Roman" w:cs="Times New Roman"/>
          <w:b/>
          <w:i/>
          <w:sz w:val="28"/>
          <w:szCs w:val="28"/>
          <w:lang w:val="uk-UA"/>
        </w:rPr>
        <w:t>4</w:t>
      </w:r>
      <w:r w:rsidRPr="00FA588C">
        <w:rPr>
          <w:rFonts w:ascii="Times New Roman" w:hAnsi="Times New Roman" w:cs="Times New Roman"/>
          <w:b/>
          <w:i/>
          <w:sz w:val="28"/>
          <w:szCs w:val="28"/>
          <w:lang w:val="uk-UA"/>
        </w:rPr>
        <w:t> 000 $</w:t>
      </w:r>
      <w:r w:rsidRPr="00FA588C">
        <w:rPr>
          <w:rFonts w:ascii="Times New Roman" w:hAnsi="Times New Roman" w:cs="Times New Roman"/>
          <w:sz w:val="28"/>
          <w:szCs w:val="28"/>
          <w:lang w:val="uk-UA"/>
        </w:rPr>
        <w:t xml:space="preserve">. Ставка відсотка на рахунку заощадження протягом усього періоду складає </w:t>
      </w:r>
      <w:r w:rsidR="007C125E" w:rsidRPr="00FA588C">
        <w:rPr>
          <w:rFonts w:ascii="Times New Roman" w:hAnsi="Times New Roman" w:cs="Times New Roman"/>
          <w:b/>
          <w:i/>
          <w:sz w:val="28"/>
          <w:szCs w:val="28"/>
          <w:lang w:val="uk-UA"/>
        </w:rPr>
        <w:t>10</w:t>
      </w:r>
      <w:r w:rsidRPr="00FA588C">
        <w:rPr>
          <w:rFonts w:ascii="Times New Roman" w:hAnsi="Times New Roman" w:cs="Times New Roman"/>
          <w:b/>
          <w:i/>
          <w:sz w:val="28"/>
          <w:szCs w:val="28"/>
          <w:lang w:val="uk-UA"/>
        </w:rPr>
        <w:t xml:space="preserve"> %</w:t>
      </w:r>
      <w:r w:rsidRPr="00FA588C">
        <w:rPr>
          <w:rFonts w:ascii="Times New Roman" w:hAnsi="Times New Roman" w:cs="Times New Roman"/>
          <w:sz w:val="28"/>
          <w:szCs w:val="28"/>
          <w:lang w:val="uk-UA"/>
        </w:rPr>
        <w:t xml:space="preserve"> річних. </w:t>
      </w:r>
    </w:p>
    <w:p w:rsidR="00221C9B" w:rsidRPr="00404A6E" w:rsidRDefault="00221C9B" w:rsidP="00221C9B">
      <w:pPr>
        <w:spacing w:after="0" w:line="312" w:lineRule="auto"/>
        <w:ind w:left="-567" w:right="284" w:firstLine="709"/>
        <w:jc w:val="both"/>
        <w:rPr>
          <w:rFonts w:ascii="Times New Roman" w:hAnsi="Times New Roman" w:cs="Times New Roman"/>
          <w:b/>
          <w:sz w:val="28"/>
          <w:szCs w:val="28"/>
          <w:lang w:val="uk-UA"/>
        </w:rPr>
      </w:pPr>
      <w:r w:rsidRPr="00404A6E">
        <w:rPr>
          <w:rFonts w:ascii="Times New Roman" w:hAnsi="Times New Roman" w:cs="Times New Roman"/>
          <w:sz w:val="28"/>
          <w:szCs w:val="28"/>
          <w:lang w:val="uk-UA"/>
        </w:rPr>
        <w:t xml:space="preserve">Яку суму буде накопичено на рахунку протягом </w:t>
      </w:r>
      <w:r w:rsidR="007C125E">
        <w:rPr>
          <w:rFonts w:ascii="Times New Roman" w:hAnsi="Times New Roman" w:cs="Times New Roman"/>
          <w:b/>
          <w:i/>
          <w:sz w:val="28"/>
          <w:szCs w:val="28"/>
          <w:lang w:val="uk-UA"/>
        </w:rPr>
        <w:t>6</w:t>
      </w:r>
      <w:r w:rsidRPr="00404A6E">
        <w:rPr>
          <w:rFonts w:ascii="Times New Roman" w:hAnsi="Times New Roman" w:cs="Times New Roman"/>
          <w:sz w:val="28"/>
          <w:szCs w:val="28"/>
          <w:lang w:val="uk-UA"/>
        </w:rPr>
        <w:t xml:space="preserve"> </w:t>
      </w:r>
      <w:r w:rsidRPr="00404A6E">
        <w:rPr>
          <w:rFonts w:ascii="Times New Roman" w:hAnsi="Times New Roman" w:cs="Times New Roman"/>
          <w:b/>
          <w:i/>
          <w:sz w:val="28"/>
          <w:szCs w:val="28"/>
          <w:lang w:val="uk-UA"/>
        </w:rPr>
        <w:t>років</w:t>
      </w:r>
      <w:r w:rsidRPr="00404A6E">
        <w:rPr>
          <w:rFonts w:ascii="Times New Roman" w:hAnsi="Times New Roman" w:cs="Times New Roman"/>
          <w:sz w:val="28"/>
          <w:szCs w:val="28"/>
          <w:lang w:val="uk-UA"/>
        </w:rPr>
        <w:t>? Послідовні</w:t>
      </w:r>
      <w:r w:rsidR="00FA588C">
        <w:rPr>
          <w:rFonts w:ascii="Times New Roman" w:hAnsi="Times New Roman" w:cs="Times New Roman"/>
          <w:sz w:val="28"/>
          <w:szCs w:val="28"/>
          <w:lang w:val="uk-UA"/>
        </w:rPr>
        <w:t xml:space="preserve">сть розрахунку очікуваної суми </w:t>
      </w:r>
      <w:r w:rsidRPr="00404A6E">
        <w:rPr>
          <w:rFonts w:ascii="Times New Roman" w:hAnsi="Times New Roman" w:cs="Times New Roman"/>
          <w:sz w:val="28"/>
          <w:szCs w:val="28"/>
          <w:lang w:val="uk-UA"/>
        </w:rPr>
        <w:t>навести у вигляді таблиці</w:t>
      </w:r>
      <w:r>
        <w:rPr>
          <w:rFonts w:ascii="Times New Roman" w:hAnsi="Times New Roman" w:cs="Times New Roman"/>
          <w:sz w:val="28"/>
          <w:szCs w:val="28"/>
          <w:lang w:val="uk-UA"/>
        </w:rPr>
        <w:t xml:space="preserve"> (табл. 2.</w:t>
      </w:r>
      <w:r w:rsidR="007C125E">
        <w:rPr>
          <w:rFonts w:ascii="Times New Roman" w:hAnsi="Times New Roman" w:cs="Times New Roman"/>
          <w:sz w:val="28"/>
          <w:szCs w:val="28"/>
          <w:lang w:val="uk-UA"/>
        </w:rPr>
        <w:t>1</w:t>
      </w:r>
      <w:r>
        <w:rPr>
          <w:rFonts w:ascii="Times New Roman" w:hAnsi="Times New Roman" w:cs="Times New Roman"/>
          <w:sz w:val="28"/>
          <w:szCs w:val="28"/>
          <w:lang w:val="uk-UA"/>
        </w:rPr>
        <w:t>8).</w:t>
      </w:r>
      <w:r w:rsidRPr="00404A6E">
        <w:rPr>
          <w:rFonts w:ascii="Times New Roman" w:hAnsi="Times New Roman" w:cs="Times New Roman"/>
          <w:sz w:val="28"/>
          <w:szCs w:val="28"/>
          <w:lang w:val="uk-UA"/>
        </w:rPr>
        <w:t xml:space="preserve"> Перша сума </w:t>
      </w:r>
      <w:r w:rsidR="007C125E">
        <w:rPr>
          <w:rFonts w:ascii="Times New Roman" w:hAnsi="Times New Roman" w:cs="Times New Roman"/>
          <w:b/>
          <w:i/>
          <w:sz w:val="28"/>
          <w:szCs w:val="28"/>
          <w:lang w:val="uk-UA"/>
        </w:rPr>
        <w:t>4</w:t>
      </w:r>
      <w:r w:rsidRPr="00404A6E">
        <w:rPr>
          <w:rFonts w:ascii="Times New Roman" w:hAnsi="Times New Roman" w:cs="Times New Roman"/>
          <w:b/>
          <w:i/>
          <w:sz w:val="28"/>
          <w:szCs w:val="28"/>
          <w:lang w:val="en-US"/>
        </w:rPr>
        <w:t> </w:t>
      </w:r>
      <w:r w:rsidRPr="00404A6E">
        <w:rPr>
          <w:rFonts w:ascii="Times New Roman" w:hAnsi="Times New Roman" w:cs="Times New Roman"/>
          <w:b/>
          <w:i/>
          <w:sz w:val="28"/>
          <w:szCs w:val="28"/>
        </w:rPr>
        <w:t>000 $</w:t>
      </w:r>
      <w:r w:rsidRPr="00404A6E">
        <w:rPr>
          <w:rFonts w:ascii="Times New Roman" w:hAnsi="Times New Roman" w:cs="Times New Roman"/>
          <w:sz w:val="28"/>
          <w:szCs w:val="28"/>
          <w:lang w:val="uk-UA"/>
        </w:rPr>
        <w:t>,</w:t>
      </w:r>
      <w:r w:rsidRPr="00404A6E">
        <w:rPr>
          <w:rFonts w:ascii="Times New Roman" w:hAnsi="Times New Roman" w:cs="Times New Roman"/>
          <w:sz w:val="28"/>
          <w:szCs w:val="28"/>
        </w:rPr>
        <w:t xml:space="preserve"> </w:t>
      </w:r>
      <w:r w:rsidRPr="00404A6E">
        <w:rPr>
          <w:rFonts w:ascii="Times New Roman" w:hAnsi="Times New Roman" w:cs="Times New Roman"/>
          <w:sz w:val="28"/>
          <w:szCs w:val="28"/>
          <w:lang w:val="uk-UA"/>
        </w:rPr>
        <w:t xml:space="preserve">розміщена на рахунок заощадження, через </w:t>
      </w:r>
      <w:r w:rsidR="007C125E">
        <w:rPr>
          <w:rFonts w:ascii="Times New Roman" w:hAnsi="Times New Roman" w:cs="Times New Roman"/>
          <w:b/>
          <w:i/>
          <w:sz w:val="28"/>
          <w:szCs w:val="28"/>
          <w:lang w:val="uk-UA"/>
        </w:rPr>
        <w:t>5</w:t>
      </w:r>
      <w:r w:rsidRPr="00404A6E">
        <w:rPr>
          <w:rFonts w:ascii="Times New Roman" w:hAnsi="Times New Roman" w:cs="Times New Roman"/>
          <w:sz w:val="28"/>
          <w:szCs w:val="28"/>
          <w:lang w:val="uk-UA"/>
        </w:rPr>
        <w:t xml:space="preserve"> </w:t>
      </w:r>
      <w:r w:rsidR="007C125E">
        <w:rPr>
          <w:rFonts w:ascii="Times New Roman" w:hAnsi="Times New Roman" w:cs="Times New Roman"/>
          <w:b/>
          <w:i/>
          <w:sz w:val="28"/>
          <w:szCs w:val="28"/>
          <w:lang w:val="uk-UA"/>
        </w:rPr>
        <w:t>років</w:t>
      </w:r>
      <w:r w:rsidRPr="00404A6E">
        <w:rPr>
          <w:rFonts w:ascii="Times New Roman" w:hAnsi="Times New Roman" w:cs="Times New Roman"/>
          <w:sz w:val="28"/>
          <w:szCs w:val="28"/>
          <w:lang w:val="uk-UA"/>
        </w:rPr>
        <w:t xml:space="preserve"> зросте до розміру </w:t>
      </w:r>
      <w:r w:rsidR="007C125E">
        <w:rPr>
          <w:rFonts w:ascii="Times New Roman" w:hAnsi="Times New Roman" w:cs="Times New Roman"/>
          <w:b/>
          <w:i/>
          <w:sz w:val="28"/>
          <w:szCs w:val="28"/>
          <w:lang w:val="uk-UA"/>
        </w:rPr>
        <w:t>6</w:t>
      </w:r>
      <w:r w:rsidRPr="00404A6E">
        <w:rPr>
          <w:rFonts w:ascii="Times New Roman" w:hAnsi="Times New Roman" w:cs="Times New Roman"/>
          <w:b/>
          <w:i/>
          <w:sz w:val="28"/>
          <w:szCs w:val="28"/>
          <w:lang w:val="en-US"/>
        </w:rPr>
        <w:t> </w:t>
      </w:r>
      <w:r w:rsidR="007C125E">
        <w:rPr>
          <w:rFonts w:ascii="Times New Roman" w:hAnsi="Times New Roman" w:cs="Times New Roman"/>
          <w:b/>
          <w:i/>
          <w:sz w:val="28"/>
          <w:szCs w:val="28"/>
          <w:lang w:val="uk-UA"/>
        </w:rPr>
        <w:t>442,04</w:t>
      </w:r>
      <w:r w:rsidRPr="00404A6E">
        <w:rPr>
          <w:rFonts w:ascii="Times New Roman" w:hAnsi="Times New Roman" w:cs="Times New Roman"/>
          <w:b/>
          <w:i/>
          <w:sz w:val="28"/>
          <w:szCs w:val="28"/>
        </w:rPr>
        <w:t xml:space="preserve"> $</w:t>
      </w:r>
      <w:r w:rsidRPr="00404A6E">
        <w:rPr>
          <w:rFonts w:ascii="Times New Roman" w:hAnsi="Times New Roman" w:cs="Times New Roman"/>
          <w:sz w:val="28"/>
          <w:szCs w:val="28"/>
          <w:lang w:val="uk-UA"/>
        </w:rPr>
        <w:t>,</w:t>
      </w:r>
      <w:r w:rsidRPr="00404A6E">
        <w:rPr>
          <w:rFonts w:ascii="Times New Roman" w:hAnsi="Times New Roman" w:cs="Times New Roman"/>
          <w:sz w:val="28"/>
          <w:szCs w:val="28"/>
        </w:rPr>
        <w:t xml:space="preserve"> </w:t>
      </w:r>
      <w:r w:rsidRPr="00404A6E">
        <w:rPr>
          <w:rFonts w:ascii="Times New Roman" w:hAnsi="Times New Roman" w:cs="Times New Roman"/>
          <w:sz w:val="28"/>
          <w:szCs w:val="28"/>
          <w:lang w:val="uk-UA"/>
        </w:rPr>
        <w:t xml:space="preserve">друга, розміщена через рік, зросте до </w:t>
      </w:r>
      <w:r w:rsidR="007C125E">
        <w:rPr>
          <w:rFonts w:ascii="Times New Roman" w:hAnsi="Times New Roman" w:cs="Times New Roman"/>
          <w:b/>
          <w:i/>
          <w:sz w:val="28"/>
          <w:szCs w:val="28"/>
          <w:lang w:val="uk-UA"/>
        </w:rPr>
        <w:t>5</w:t>
      </w:r>
      <w:r w:rsidR="007C125E">
        <w:rPr>
          <w:rFonts w:ascii="Times New Roman" w:hAnsi="Times New Roman" w:cs="Times New Roman"/>
          <w:b/>
          <w:i/>
          <w:sz w:val="28"/>
          <w:szCs w:val="28"/>
          <w:lang w:val="en-US"/>
        </w:rPr>
        <w:t> </w:t>
      </w:r>
      <w:r w:rsidR="007C125E">
        <w:rPr>
          <w:rFonts w:ascii="Times New Roman" w:hAnsi="Times New Roman" w:cs="Times New Roman"/>
          <w:b/>
          <w:i/>
          <w:sz w:val="28"/>
          <w:szCs w:val="28"/>
          <w:lang w:val="uk-UA"/>
        </w:rPr>
        <w:t>856,4</w:t>
      </w:r>
      <w:r w:rsidRPr="00404A6E">
        <w:rPr>
          <w:rFonts w:ascii="Times New Roman" w:hAnsi="Times New Roman" w:cs="Times New Roman"/>
          <w:b/>
          <w:i/>
          <w:sz w:val="28"/>
          <w:szCs w:val="28"/>
        </w:rPr>
        <w:t xml:space="preserve"> $</w:t>
      </w:r>
      <w:r w:rsidRPr="00404A6E">
        <w:rPr>
          <w:rFonts w:ascii="Times New Roman" w:hAnsi="Times New Roman" w:cs="Times New Roman"/>
          <w:sz w:val="28"/>
          <w:szCs w:val="28"/>
        </w:rPr>
        <w:t xml:space="preserve"> </w:t>
      </w:r>
      <w:r w:rsidR="00665662">
        <w:rPr>
          <w:rFonts w:ascii="Times New Roman" w:hAnsi="Times New Roman" w:cs="Times New Roman"/>
          <w:sz w:val="28"/>
          <w:szCs w:val="28"/>
          <w:lang w:val="uk-UA"/>
        </w:rPr>
        <w:t xml:space="preserve">і </w:t>
      </w:r>
      <w:proofErr w:type="spellStart"/>
      <w:r w:rsidR="00665662">
        <w:rPr>
          <w:rFonts w:ascii="Times New Roman" w:hAnsi="Times New Roman" w:cs="Times New Roman"/>
          <w:sz w:val="28"/>
          <w:szCs w:val="28"/>
          <w:lang w:val="uk-UA"/>
        </w:rPr>
        <w:t>т.</w:t>
      </w:r>
      <w:r w:rsidRPr="00404A6E">
        <w:rPr>
          <w:rFonts w:ascii="Times New Roman" w:hAnsi="Times New Roman" w:cs="Times New Roman"/>
          <w:sz w:val="28"/>
          <w:szCs w:val="28"/>
          <w:lang w:val="uk-UA"/>
        </w:rPr>
        <w:t>ін</w:t>
      </w:r>
      <w:proofErr w:type="spellEnd"/>
      <w:r w:rsidRPr="00404A6E">
        <w:rPr>
          <w:rFonts w:ascii="Times New Roman" w:hAnsi="Times New Roman" w:cs="Times New Roman"/>
          <w:sz w:val="28"/>
          <w:szCs w:val="28"/>
          <w:lang w:val="uk-UA"/>
        </w:rPr>
        <w:t xml:space="preserve">. Оскільки останню суму вкладено наприкінці </w:t>
      </w:r>
      <w:r w:rsidR="00665662">
        <w:rPr>
          <w:rFonts w:ascii="Times New Roman" w:hAnsi="Times New Roman" w:cs="Times New Roman"/>
          <w:b/>
          <w:i/>
          <w:sz w:val="28"/>
          <w:szCs w:val="28"/>
          <w:lang w:val="uk-UA"/>
        </w:rPr>
        <w:t>6</w:t>
      </w:r>
      <w:r w:rsidRPr="00404A6E">
        <w:rPr>
          <w:rFonts w:ascii="Times New Roman" w:hAnsi="Times New Roman" w:cs="Times New Roman"/>
          <w:b/>
          <w:i/>
          <w:sz w:val="28"/>
          <w:szCs w:val="28"/>
          <w:vertAlign w:val="superscript"/>
          <w:lang w:val="uk-UA"/>
        </w:rPr>
        <w:t>-го</w:t>
      </w:r>
      <w:r w:rsidRPr="00404A6E">
        <w:rPr>
          <w:rFonts w:ascii="Times New Roman" w:hAnsi="Times New Roman" w:cs="Times New Roman"/>
          <w:sz w:val="28"/>
          <w:szCs w:val="28"/>
          <w:lang w:val="uk-UA"/>
        </w:rPr>
        <w:t xml:space="preserve"> </w:t>
      </w:r>
      <w:r w:rsidRPr="00404A6E">
        <w:rPr>
          <w:rFonts w:ascii="Times New Roman" w:hAnsi="Times New Roman" w:cs="Times New Roman"/>
          <w:b/>
          <w:i/>
          <w:sz w:val="28"/>
          <w:szCs w:val="28"/>
          <w:lang w:val="uk-UA"/>
        </w:rPr>
        <w:t>року</w:t>
      </w:r>
      <w:r w:rsidRPr="00404A6E">
        <w:rPr>
          <w:rFonts w:ascii="Times New Roman" w:hAnsi="Times New Roman" w:cs="Times New Roman"/>
          <w:sz w:val="28"/>
          <w:szCs w:val="28"/>
          <w:lang w:val="uk-UA"/>
        </w:rPr>
        <w:t xml:space="preserve">, то на неї відсотки не нараховуються. </w:t>
      </w:r>
    </w:p>
    <w:p w:rsidR="00221C9B" w:rsidRPr="005B74C6" w:rsidRDefault="00221C9B" w:rsidP="00221C9B">
      <w:pPr>
        <w:spacing w:after="0" w:line="312" w:lineRule="auto"/>
        <w:ind w:left="-567" w:right="284" w:firstLine="709"/>
        <w:jc w:val="both"/>
        <w:rPr>
          <w:rFonts w:ascii="Times New Roman" w:hAnsi="Times New Roman" w:cs="Times New Roman"/>
          <w:sz w:val="28"/>
          <w:szCs w:val="28"/>
          <w:lang w:val="uk-UA"/>
        </w:rPr>
      </w:pP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Таблиця 2.</w:t>
      </w:r>
      <w:r w:rsidR="007C125E">
        <w:rPr>
          <w:rFonts w:ascii="Times New Roman" w:hAnsi="Times New Roman" w:cs="Times New Roman"/>
          <w:sz w:val="28"/>
          <w:szCs w:val="28"/>
          <w:lang w:val="uk-UA"/>
        </w:rPr>
        <w:t>1</w:t>
      </w:r>
      <w:r>
        <w:rPr>
          <w:rFonts w:ascii="Times New Roman" w:hAnsi="Times New Roman" w:cs="Times New Roman"/>
          <w:sz w:val="28"/>
          <w:szCs w:val="28"/>
          <w:lang w:val="uk-UA"/>
        </w:rPr>
        <w:t xml:space="preserve">8 – Сума складного відсотка серії щорічних платежів </w:t>
      </w:r>
    </w:p>
    <w:tbl>
      <w:tblPr>
        <w:tblStyle w:val="a3"/>
        <w:tblW w:w="0" w:type="auto"/>
        <w:tblInd w:w="-383" w:type="dxa"/>
        <w:tblLook w:val="04A0"/>
      </w:tblPr>
      <w:tblGrid>
        <w:gridCol w:w="1304"/>
        <w:gridCol w:w="3628"/>
        <w:gridCol w:w="3402"/>
        <w:gridCol w:w="1247"/>
      </w:tblGrid>
      <w:tr w:rsidR="00221C9B" w:rsidTr="00A245AE">
        <w:trPr>
          <w:trHeight w:val="562"/>
        </w:trPr>
        <w:tc>
          <w:tcPr>
            <w:tcW w:w="1304" w:type="dxa"/>
          </w:tcPr>
          <w:p w:rsidR="00221C9B" w:rsidRPr="005B74C6" w:rsidRDefault="00221C9B" w:rsidP="00A245AE">
            <w:pPr>
              <w:pStyle w:val="a4"/>
              <w:ind w:left="0"/>
              <w:jc w:val="center"/>
              <w:rPr>
                <w:rFonts w:ascii="Times New Roman" w:hAnsi="Times New Roman" w:cs="Times New Roman"/>
                <w:b/>
                <w:i/>
                <w:sz w:val="24"/>
                <w:szCs w:val="24"/>
                <w:lang w:val="uk-UA"/>
              </w:rPr>
            </w:pPr>
            <w:r w:rsidRPr="005B74C6">
              <w:rPr>
                <w:rFonts w:ascii="Times New Roman" w:hAnsi="Times New Roman" w:cs="Times New Roman"/>
                <w:b/>
                <w:i/>
                <w:sz w:val="24"/>
                <w:szCs w:val="24"/>
                <w:lang w:val="uk-UA"/>
              </w:rPr>
              <w:t xml:space="preserve">На кінець </w:t>
            </w:r>
          </w:p>
          <w:p w:rsidR="00221C9B" w:rsidRPr="004204B4" w:rsidRDefault="00221C9B" w:rsidP="00A245AE">
            <w:pPr>
              <w:pStyle w:val="a4"/>
              <w:ind w:left="0"/>
              <w:jc w:val="center"/>
              <w:rPr>
                <w:rFonts w:ascii="Times New Roman" w:hAnsi="Times New Roman" w:cs="Times New Roman"/>
                <w:sz w:val="24"/>
                <w:szCs w:val="24"/>
                <w:lang w:val="uk-UA"/>
              </w:rPr>
            </w:pPr>
            <w:r w:rsidRPr="005B74C6">
              <w:rPr>
                <w:rFonts w:ascii="Times New Roman" w:hAnsi="Times New Roman" w:cs="Times New Roman"/>
                <w:b/>
                <w:i/>
                <w:sz w:val="24"/>
                <w:szCs w:val="24"/>
                <w:lang w:val="uk-UA"/>
              </w:rPr>
              <w:t>року</w:t>
            </w:r>
            <w:r>
              <w:rPr>
                <w:rFonts w:ascii="Times New Roman" w:hAnsi="Times New Roman" w:cs="Times New Roman"/>
                <w:sz w:val="24"/>
                <w:szCs w:val="24"/>
                <w:lang w:val="uk-UA"/>
              </w:rPr>
              <w:t xml:space="preserve"> </w:t>
            </w:r>
          </w:p>
        </w:tc>
        <w:tc>
          <w:tcPr>
            <w:tcW w:w="3628" w:type="dxa"/>
          </w:tcPr>
          <w:p w:rsidR="00221C9B" w:rsidRPr="005B74C6" w:rsidRDefault="00221C9B" w:rsidP="00A245AE">
            <w:pPr>
              <w:pStyle w:val="a4"/>
              <w:ind w:left="0"/>
              <w:jc w:val="center"/>
              <w:rPr>
                <w:rFonts w:ascii="Times New Roman" w:hAnsi="Times New Roman" w:cs="Times New Roman"/>
                <w:b/>
                <w:i/>
                <w:sz w:val="24"/>
                <w:szCs w:val="24"/>
                <w:lang w:val="uk-UA"/>
              </w:rPr>
            </w:pPr>
            <w:r w:rsidRPr="005B74C6">
              <w:rPr>
                <w:rFonts w:ascii="Times New Roman" w:hAnsi="Times New Roman" w:cs="Times New Roman"/>
                <w:b/>
                <w:i/>
                <w:sz w:val="24"/>
                <w:szCs w:val="24"/>
                <w:lang w:val="uk-UA"/>
              </w:rPr>
              <w:t xml:space="preserve">Коефіцієнт складного відсотка серії щорічних платежів </w:t>
            </w:r>
          </w:p>
        </w:tc>
        <w:tc>
          <w:tcPr>
            <w:tcW w:w="3402" w:type="dxa"/>
          </w:tcPr>
          <w:p w:rsidR="00221C9B" w:rsidRPr="005B74C6" w:rsidRDefault="00221C9B" w:rsidP="00A245AE">
            <w:pPr>
              <w:pStyle w:val="a4"/>
              <w:ind w:left="0"/>
              <w:jc w:val="center"/>
              <w:rPr>
                <w:rFonts w:ascii="Times New Roman" w:hAnsi="Times New Roman" w:cs="Times New Roman"/>
                <w:b/>
                <w:i/>
                <w:sz w:val="24"/>
                <w:szCs w:val="24"/>
                <w:lang w:val="uk-UA"/>
              </w:rPr>
            </w:pPr>
            <w:r w:rsidRPr="005B74C6">
              <w:rPr>
                <w:rFonts w:ascii="Times New Roman" w:hAnsi="Times New Roman" w:cs="Times New Roman"/>
                <w:b/>
                <w:i/>
                <w:sz w:val="24"/>
                <w:szCs w:val="24"/>
                <w:lang w:val="uk-UA"/>
              </w:rPr>
              <w:t>Складний відсоток на кінець 3-го року</w:t>
            </w:r>
          </w:p>
        </w:tc>
        <w:tc>
          <w:tcPr>
            <w:tcW w:w="1247" w:type="dxa"/>
          </w:tcPr>
          <w:p w:rsidR="00221C9B" w:rsidRPr="005B74C6" w:rsidRDefault="00221C9B" w:rsidP="00A245AE">
            <w:pPr>
              <w:pStyle w:val="a4"/>
              <w:ind w:left="0"/>
              <w:jc w:val="center"/>
              <w:rPr>
                <w:rFonts w:ascii="Times New Roman" w:hAnsi="Times New Roman" w:cs="Times New Roman"/>
                <w:b/>
                <w:i/>
                <w:sz w:val="24"/>
                <w:szCs w:val="24"/>
                <w:lang w:val="uk-UA"/>
              </w:rPr>
            </w:pPr>
            <w:r w:rsidRPr="005B74C6">
              <w:rPr>
                <w:rFonts w:ascii="Times New Roman" w:hAnsi="Times New Roman" w:cs="Times New Roman"/>
                <w:b/>
                <w:i/>
                <w:sz w:val="24"/>
                <w:szCs w:val="24"/>
                <w:lang w:val="uk-UA"/>
              </w:rPr>
              <w:t xml:space="preserve">Загальна сума F </w:t>
            </w:r>
          </w:p>
        </w:tc>
      </w:tr>
      <w:tr w:rsidR="00665662" w:rsidTr="00A245AE">
        <w:trPr>
          <w:trHeight w:val="273"/>
        </w:trPr>
        <w:tc>
          <w:tcPr>
            <w:tcW w:w="1304" w:type="dxa"/>
          </w:tcPr>
          <w:p w:rsidR="00665662" w:rsidRPr="005B74C6" w:rsidRDefault="00665662" w:rsidP="00A245AE">
            <w:pPr>
              <w:pStyle w:val="a4"/>
              <w:ind w:left="0"/>
              <w:jc w:val="center"/>
              <w:rPr>
                <w:rFonts w:ascii="Times New Roman" w:hAnsi="Times New Roman" w:cs="Times New Roman"/>
                <w:b/>
                <w:sz w:val="24"/>
                <w:szCs w:val="24"/>
                <w:lang w:val="uk-UA"/>
              </w:rPr>
            </w:pPr>
            <w:r w:rsidRPr="005B74C6">
              <w:rPr>
                <w:rFonts w:ascii="Times New Roman" w:hAnsi="Times New Roman" w:cs="Times New Roman"/>
                <w:b/>
                <w:sz w:val="24"/>
                <w:szCs w:val="24"/>
                <w:lang w:val="uk-UA"/>
              </w:rPr>
              <w:t>1</w:t>
            </w:r>
          </w:p>
        </w:tc>
        <w:tc>
          <w:tcPr>
            <w:tcW w:w="3628" w:type="dxa"/>
          </w:tcPr>
          <w:p w:rsidR="00665662" w:rsidRPr="004204B4" w:rsidRDefault="00665662"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4 000 (1,1)</w:t>
            </w:r>
            <w:r>
              <w:rPr>
                <w:rFonts w:ascii="Times New Roman" w:hAnsi="Times New Roman" w:cs="Times New Roman"/>
                <w:sz w:val="24"/>
                <w:szCs w:val="24"/>
                <w:vertAlign w:val="superscript"/>
                <w:lang w:val="uk-UA"/>
              </w:rPr>
              <w:t>5</w:t>
            </w:r>
            <w:r>
              <w:rPr>
                <w:rFonts w:ascii="Times New Roman" w:hAnsi="Times New Roman" w:cs="Times New Roman"/>
                <w:sz w:val="24"/>
                <w:szCs w:val="24"/>
                <w:lang w:val="uk-UA"/>
              </w:rPr>
              <w:t xml:space="preserve"> </w:t>
            </w:r>
          </w:p>
        </w:tc>
        <w:tc>
          <w:tcPr>
            <w:tcW w:w="3402" w:type="dxa"/>
          </w:tcPr>
          <w:p w:rsidR="00665662" w:rsidRPr="005B74C6" w:rsidRDefault="00665662" w:rsidP="00A245AE">
            <w:pPr>
              <w:pStyle w:val="a4"/>
              <w:ind w:left="0"/>
              <w:jc w:val="center"/>
              <w:rPr>
                <w:rFonts w:ascii="Times New Roman" w:hAnsi="Times New Roman" w:cs="Times New Roman"/>
                <w:b/>
                <w:sz w:val="24"/>
                <w:szCs w:val="24"/>
                <w:lang w:val="uk-UA"/>
              </w:rPr>
            </w:pPr>
            <w:r w:rsidRPr="005B74C6">
              <w:rPr>
                <w:rFonts w:ascii="Times New Roman" w:hAnsi="Times New Roman" w:cs="Times New Roman"/>
                <w:b/>
                <w:sz w:val="24"/>
                <w:szCs w:val="24"/>
                <w:lang w:val="uk-UA"/>
              </w:rPr>
              <w:t xml:space="preserve">? </w:t>
            </w:r>
          </w:p>
        </w:tc>
        <w:tc>
          <w:tcPr>
            <w:tcW w:w="1247" w:type="dxa"/>
            <w:vMerge w:val="restart"/>
          </w:tcPr>
          <w:p w:rsidR="00665662" w:rsidRDefault="00665662" w:rsidP="00A245AE">
            <w:pPr>
              <w:pStyle w:val="a4"/>
              <w:ind w:left="0"/>
              <w:jc w:val="center"/>
              <w:rPr>
                <w:rFonts w:ascii="Times New Roman" w:hAnsi="Times New Roman" w:cs="Times New Roman"/>
                <w:sz w:val="24"/>
                <w:szCs w:val="24"/>
                <w:lang w:val="uk-UA"/>
              </w:rPr>
            </w:pPr>
          </w:p>
          <w:p w:rsidR="00665662" w:rsidRDefault="00665662" w:rsidP="00A245AE">
            <w:pPr>
              <w:pStyle w:val="a4"/>
              <w:ind w:left="0"/>
              <w:jc w:val="center"/>
              <w:rPr>
                <w:rFonts w:ascii="Times New Roman" w:hAnsi="Times New Roman" w:cs="Times New Roman"/>
                <w:sz w:val="24"/>
                <w:szCs w:val="24"/>
                <w:lang w:val="uk-UA"/>
              </w:rPr>
            </w:pPr>
          </w:p>
          <w:p w:rsidR="00665662" w:rsidRDefault="00665662" w:rsidP="00A245AE">
            <w:pPr>
              <w:pStyle w:val="a4"/>
              <w:ind w:left="0"/>
              <w:jc w:val="center"/>
              <w:rPr>
                <w:rFonts w:ascii="Times New Roman" w:hAnsi="Times New Roman" w:cs="Times New Roman"/>
                <w:sz w:val="24"/>
                <w:szCs w:val="24"/>
                <w:lang w:val="uk-UA"/>
              </w:rPr>
            </w:pPr>
          </w:p>
          <w:p w:rsidR="00665662" w:rsidRDefault="00665662" w:rsidP="00A245AE">
            <w:pPr>
              <w:pStyle w:val="a4"/>
              <w:ind w:left="0"/>
              <w:jc w:val="center"/>
              <w:rPr>
                <w:rFonts w:ascii="Times New Roman" w:hAnsi="Times New Roman" w:cs="Times New Roman"/>
                <w:sz w:val="24"/>
                <w:szCs w:val="24"/>
                <w:lang w:val="uk-UA"/>
              </w:rPr>
            </w:pPr>
          </w:p>
          <w:p w:rsidR="00665662" w:rsidRDefault="00665662" w:rsidP="00A245AE">
            <w:pPr>
              <w:pStyle w:val="a4"/>
              <w:ind w:left="0"/>
              <w:jc w:val="center"/>
              <w:rPr>
                <w:rFonts w:ascii="Times New Roman" w:hAnsi="Times New Roman" w:cs="Times New Roman"/>
                <w:sz w:val="24"/>
                <w:szCs w:val="24"/>
                <w:lang w:val="uk-UA"/>
              </w:rPr>
            </w:pPr>
          </w:p>
          <w:p w:rsidR="00665662" w:rsidRPr="005B74C6" w:rsidRDefault="00665662"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665662" w:rsidTr="00A245AE">
        <w:trPr>
          <w:trHeight w:val="273"/>
        </w:trPr>
        <w:tc>
          <w:tcPr>
            <w:tcW w:w="1304" w:type="dxa"/>
          </w:tcPr>
          <w:p w:rsidR="00665662" w:rsidRPr="005B74C6" w:rsidRDefault="00665662" w:rsidP="00A245AE">
            <w:pPr>
              <w:pStyle w:val="a4"/>
              <w:ind w:left="0"/>
              <w:jc w:val="center"/>
              <w:rPr>
                <w:rFonts w:ascii="Times New Roman" w:hAnsi="Times New Roman" w:cs="Times New Roman"/>
                <w:b/>
                <w:sz w:val="24"/>
                <w:szCs w:val="24"/>
                <w:lang w:val="uk-UA"/>
              </w:rPr>
            </w:pPr>
            <w:r w:rsidRPr="005B74C6">
              <w:rPr>
                <w:rFonts w:ascii="Times New Roman" w:hAnsi="Times New Roman" w:cs="Times New Roman"/>
                <w:b/>
                <w:sz w:val="24"/>
                <w:szCs w:val="24"/>
                <w:lang w:val="uk-UA"/>
              </w:rPr>
              <w:t>2</w:t>
            </w:r>
          </w:p>
        </w:tc>
        <w:tc>
          <w:tcPr>
            <w:tcW w:w="3628" w:type="dxa"/>
          </w:tcPr>
          <w:p w:rsidR="00665662" w:rsidRPr="004204B4" w:rsidRDefault="00665662"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4 000 (1,1)</w:t>
            </w:r>
            <w:r>
              <w:rPr>
                <w:rFonts w:ascii="Times New Roman" w:hAnsi="Times New Roman" w:cs="Times New Roman"/>
                <w:sz w:val="24"/>
                <w:szCs w:val="24"/>
                <w:vertAlign w:val="superscript"/>
                <w:lang w:val="uk-UA"/>
              </w:rPr>
              <w:t>4</w:t>
            </w:r>
            <w:r>
              <w:rPr>
                <w:rFonts w:ascii="Times New Roman" w:hAnsi="Times New Roman" w:cs="Times New Roman"/>
                <w:sz w:val="24"/>
                <w:szCs w:val="24"/>
                <w:lang w:val="uk-UA"/>
              </w:rPr>
              <w:t xml:space="preserve"> </w:t>
            </w:r>
          </w:p>
        </w:tc>
        <w:tc>
          <w:tcPr>
            <w:tcW w:w="3402" w:type="dxa"/>
          </w:tcPr>
          <w:p w:rsidR="00665662" w:rsidRPr="005B74C6" w:rsidRDefault="00665662"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1247" w:type="dxa"/>
            <w:vMerge/>
          </w:tcPr>
          <w:p w:rsidR="00665662" w:rsidRPr="004204B4" w:rsidRDefault="00665662" w:rsidP="00A245AE">
            <w:pPr>
              <w:pStyle w:val="a4"/>
              <w:ind w:left="0"/>
              <w:jc w:val="center"/>
              <w:rPr>
                <w:rFonts w:ascii="Times New Roman" w:hAnsi="Times New Roman" w:cs="Times New Roman"/>
                <w:sz w:val="24"/>
                <w:szCs w:val="24"/>
                <w:lang w:val="uk-UA"/>
              </w:rPr>
            </w:pPr>
          </w:p>
        </w:tc>
      </w:tr>
      <w:tr w:rsidR="00665662" w:rsidTr="00A245AE">
        <w:trPr>
          <w:trHeight w:val="276"/>
        </w:trPr>
        <w:tc>
          <w:tcPr>
            <w:tcW w:w="1304" w:type="dxa"/>
          </w:tcPr>
          <w:p w:rsidR="00665662" w:rsidRPr="005B74C6" w:rsidRDefault="00665662" w:rsidP="00A245AE">
            <w:pPr>
              <w:pStyle w:val="a4"/>
              <w:ind w:left="0"/>
              <w:jc w:val="center"/>
              <w:rPr>
                <w:rFonts w:ascii="Times New Roman" w:hAnsi="Times New Roman" w:cs="Times New Roman"/>
                <w:b/>
                <w:sz w:val="24"/>
                <w:szCs w:val="24"/>
                <w:lang w:val="uk-UA"/>
              </w:rPr>
            </w:pPr>
            <w:r w:rsidRPr="005B74C6">
              <w:rPr>
                <w:rFonts w:ascii="Times New Roman" w:hAnsi="Times New Roman" w:cs="Times New Roman"/>
                <w:b/>
                <w:sz w:val="24"/>
                <w:szCs w:val="24"/>
                <w:lang w:val="uk-UA"/>
              </w:rPr>
              <w:t>3</w:t>
            </w:r>
          </w:p>
        </w:tc>
        <w:tc>
          <w:tcPr>
            <w:tcW w:w="3628" w:type="dxa"/>
          </w:tcPr>
          <w:p w:rsidR="00665662" w:rsidRPr="004204B4" w:rsidRDefault="00665662"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4 000 (1,1)</w:t>
            </w:r>
            <w:r>
              <w:rPr>
                <w:rFonts w:ascii="Times New Roman" w:hAnsi="Times New Roman" w:cs="Times New Roman"/>
                <w:sz w:val="24"/>
                <w:szCs w:val="24"/>
                <w:vertAlign w:val="superscript"/>
                <w:lang w:val="uk-UA"/>
              </w:rPr>
              <w:t>3</w:t>
            </w:r>
            <w:r>
              <w:rPr>
                <w:rFonts w:ascii="Times New Roman" w:hAnsi="Times New Roman" w:cs="Times New Roman"/>
                <w:sz w:val="24"/>
                <w:szCs w:val="24"/>
                <w:lang w:val="uk-UA"/>
              </w:rPr>
              <w:t xml:space="preserve"> </w:t>
            </w:r>
          </w:p>
        </w:tc>
        <w:tc>
          <w:tcPr>
            <w:tcW w:w="3402" w:type="dxa"/>
          </w:tcPr>
          <w:p w:rsidR="00665662" w:rsidRPr="005B74C6" w:rsidRDefault="00665662"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1247" w:type="dxa"/>
            <w:vMerge/>
          </w:tcPr>
          <w:p w:rsidR="00665662" w:rsidRPr="004204B4" w:rsidRDefault="00665662" w:rsidP="00A245AE">
            <w:pPr>
              <w:pStyle w:val="a4"/>
              <w:ind w:left="0"/>
              <w:jc w:val="center"/>
              <w:rPr>
                <w:rFonts w:ascii="Times New Roman" w:hAnsi="Times New Roman" w:cs="Times New Roman"/>
                <w:sz w:val="24"/>
                <w:szCs w:val="24"/>
                <w:lang w:val="uk-UA"/>
              </w:rPr>
            </w:pPr>
          </w:p>
        </w:tc>
      </w:tr>
      <w:tr w:rsidR="00665662" w:rsidTr="00A245AE">
        <w:trPr>
          <w:trHeight w:val="276"/>
        </w:trPr>
        <w:tc>
          <w:tcPr>
            <w:tcW w:w="1304" w:type="dxa"/>
          </w:tcPr>
          <w:p w:rsidR="00665662" w:rsidRPr="005B74C6" w:rsidRDefault="00665662" w:rsidP="00665662">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4</w:t>
            </w:r>
          </w:p>
        </w:tc>
        <w:tc>
          <w:tcPr>
            <w:tcW w:w="3628" w:type="dxa"/>
          </w:tcPr>
          <w:p w:rsidR="00665662" w:rsidRPr="00665662" w:rsidRDefault="00665662"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4 000 (1,1)</w:t>
            </w:r>
            <w:r>
              <w:rPr>
                <w:rFonts w:ascii="Times New Roman" w:hAnsi="Times New Roman" w:cs="Times New Roman"/>
                <w:sz w:val="24"/>
                <w:szCs w:val="24"/>
                <w:vertAlign w:val="superscript"/>
                <w:lang w:val="uk-UA"/>
              </w:rPr>
              <w:t>2</w:t>
            </w:r>
            <w:r>
              <w:rPr>
                <w:rFonts w:ascii="Times New Roman" w:hAnsi="Times New Roman" w:cs="Times New Roman"/>
                <w:sz w:val="24"/>
                <w:szCs w:val="24"/>
                <w:lang w:val="uk-UA"/>
              </w:rPr>
              <w:t xml:space="preserve"> </w:t>
            </w:r>
          </w:p>
        </w:tc>
        <w:tc>
          <w:tcPr>
            <w:tcW w:w="3402" w:type="dxa"/>
          </w:tcPr>
          <w:p w:rsidR="00665662" w:rsidRDefault="00665662"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1247" w:type="dxa"/>
            <w:vMerge/>
          </w:tcPr>
          <w:p w:rsidR="00665662" w:rsidRPr="004204B4" w:rsidRDefault="00665662" w:rsidP="00A245AE">
            <w:pPr>
              <w:pStyle w:val="a4"/>
              <w:ind w:left="0"/>
              <w:jc w:val="center"/>
              <w:rPr>
                <w:rFonts w:ascii="Times New Roman" w:hAnsi="Times New Roman" w:cs="Times New Roman"/>
                <w:sz w:val="24"/>
                <w:szCs w:val="24"/>
                <w:lang w:val="uk-UA"/>
              </w:rPr>
            </w:pPr>
          </w:p>
        </w:tc>
      </w:tr>
      <w:tr w:rsidR="00665662" w:rsidTr="00A245AE">
        <w:trPr>
          <w:trHeight w:val="276"/>
        </w:trPr>
        <w:tc>
          <w:tcPr>
            <w:tcW w:w="1304" w:type="dxa"/>
          </w:tcPr>
          <w:p w:rsidR="00665662" w:rsidRDefault="00665662" w:rsidP="00665662">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5</w:t>
            </w:r>
          </w:p>
        </w:tc>
        <w:tc>
          <w:tcPr>
            <w:tcW w:w="3628" w:type="dxa"/>
          </w:tcPr>
          <w:p w:rsidR="00665662" w:rsidRPr="00665662" w:rsidRDefault="00665662"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4 000 (1,1)</w:t>
            </w:r>
            <w:r>
              <w:rPr>
                <w:rFonts w:ascii="Times New Roman" w:hAnsi="Times New Roman" w:cs="Times New Roman"/>
                <w:sz w:val="24"/>
                <w:szCs w:val="24"/>
                <w:vertAlign w:val="superscript"/>
                <w:lang w:val="uk-UA"/>
              </w:rPr>
              <w:t>1</w:t>
            </w:r>
            <w:r>
              <w:rPr>
                <w:rFonts w:ascii="Times New Roman" w:hAnsi="Times New Roman" w:cs="Times New Roman"/>
                <w:sz w:val="24"/>
                <w:szCs w:val="24"/>
                <w:lang w:val="uk-UA"/>
              </w:rPr>
              <w:t xml:space="preserve"> </w:t>
            </w:r>
          </w:p>
        </w:tc>
        <w:tc>
          <w:tcPr>
            <w:tcW w:w="3402" w:type="dxa"/>
          </w:tcPr>
          <w:p w:rsidR="00665662" w:rsidRDefault="00665662"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1247" w:type="dxa"/>
            <w:vMerge/>
          </w:tcPr>
          <w:p w:rsidR="00665662" w:rsidRPr="004204B4" w:rsidRDefault="00665662" w:rsidP="00A245AE">
            <w:pPr>
              <w:pStyle w:val="a4"/>
              <w:ind w:left="0"/>
              <w:jc w:val="center"/>
              <w:rPr>
                <w:rFonts w:ascii="Times New Roman" w:hAnsi="Times New Roman" w:cs="Times New Roman"/>
                <w:sz w:val="24"/>
                <w:szCs w:val="24"/>
                <w:lang w:val="uk-UA"/>
              </w:rPr>
            </w:pPr>
          </w:p>
        </w:tc>
      </w:tr>
      <w:tr w:rsidR="00665662" w:rsidTr="00A245AE">
        <w:trPr>
          <w:trHeight w:val="276"/>
        </w:trPr>
        <w:tc>
          <w:tcPr>
            <w:tcW w:w="1304" w:type="dxa"/>
          </w:tcPr>
          <w:p w:rsidR="00665662" w:rsidRDefault="00665662" w:rsidP="00665662">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6</w:t>
            </w:r>
          </w:p>
        </w:tc>
        <w:tc>
          <w:tcPr>
            <w:tcW w:w="3628" w:type="dxa"/>
          </w:tcPr>
          <w:p w:rsidR="00665662" w:rsidRPr="00665662" w:rsidRDefault="00665662"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4 000 (1,1)</w:t>
            </w:r>
            <w:r>
              <w:rPr>
                <w:rFonts w:ascii="Times New Roman" w:hAnsi="Times New Roman" w:cs="Times New Roman"/>
                <w:sz w:val="24"/>
                <w:szCs w:val="24"/>
                <w:vertAlign w:val="superscript"/>
                <w:lang w:val="uk-UA"/>
              </w:rPr>
              <w:t>0</w:t>
            </w:r>
            <w:r>
              <w:rPr>
                <w:rFonts w:ascii="Times New Roman" w:hAnsi="Times New Roman" w:cs="Times New Roman"/>
                <w:sz w:val="24"/>
                <w:szCs w:val="24"/>
                <w:lang w:val="uk-UA"/>
              </w:rPr>
              <w:t xml:space="preserve"> </w:t>
            </w:r>
          </w:p>
        </w:tc>
        <w:tc>
          <w:tcPr>
            <w:tcW w:w="3402" w:type="dxa"/>
          </w:tcPr>
          <w:p w:rsidR="00665662" w:rsidRDefault="00665662"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1247" w:type="dxa"/>
            <w:vMerge/>
          </w:tcPr>
          <w:p w:rsidR="00665662" w:rsidRPr="004204B4" w:rsidRDefault="00665662" w:rsidP="00A245AE">
            <w:pPr>
              <w:pStyle w:val="a4"/>
              <w:ind w:left="0"/>
              <w:jc w:val="center"/>
              <w:rPr>
                <w:rFonts w:ascii="Times New Roman" w:hAnsi="Times New Roman" w:cs="Times New Roman"/>
                <w:sz w:val="24"/>
                <w:szCs w:val="24"/>
                <w:lang w:val="uk-UA"/>
              </w:rPr>
            </w:pPr>
          </w:p>
        </w:tc>
      </w:tr>
    </w:tbl>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p>
    <w:p w:rsidR="00221C9B" w:rsidRPr="00404A6E" w:rsidRDefault="00221C9B" w:rsidP="00294AFF">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Дисконтування грошових потоків. </w:t>
      </w:r>
      <w:r>
        <w:rPr>
          <w:rFonts w:ascii="Times New Roman" w:hAnsi="Times New Roman" w:cs="Times New Roman"/>
          <w:sz w:val="28"/>
          <w:szCs w:val="28"/>
          <w:lang w:val="uk-UA"/>
        </w:rPr>
        <w:t xml:space="preserve">Якщо потрібно накопичити </w:t>
      </w:r>
      <w:r w:rsidR="005E50F8">
        <w:rPr>
          <w:rFonts w:ascii="Times New Roman" w:hAnsi="Times New Roman" w:cs="Times New Roman"/>
          <w:b/>
          <w:i/>
          <w:sz w:val="28"/>
          <w:szCs w:val="28"/>
          <w:lang w:val="uk-UA"/>
        </w:rPr>
        <w:t>10</w:t>
      </w:r>
      <w:r w:rsidRPr="00404A6E">
        <w:rPr>
          <w:rFonts w:ascii="Times New Roman" w:hAnsi="Times New Roman" w:cs="Times New Roman"/>
          <w:b/>
          <w:i/>
          <w:sz w:val="28"/>
          <w:szCs w:val="28"/>
          <w:lang w:val="uk-UA"/>
        </w:rPr>
        <w:t> 000 €</w:t>
      </w:r>
      <w:r>
        <w:rPr>
          <w:rFonts w:ascii="Times New Roman" w:hAnsi="Times New Roman" w:cs="Times New Roman"/>
          <w:sz w:val="28"/>
          <w:szCs w:val="28"/>
          <w:lang w:val="uk-UA"/>
        </w:rPr>
        <w:t xml:space="preserve">, здійснюючи серію з </w:t>
      </w:r>
      <w:r w:rsidR="005E50F8">
        <w:rPr>
          <w:rFonts w:ascii="Times New Roman" w:hAnsi="Times New Roman" w:cs="Times New Roman"/>
          <w:b/>
          <w:i/>
          <w:sz w:val="28"/>
          <w:szCs w:val="28"/>
          <w:lang w:val="uk-UA"/>
        </w:rPr>
        <w:t>6</w:t>
      </w:r>
      <w:r w:rsidR="005E50F8" w:rsidRPr="005E50F8">
        <w:rPr>
          <w:rFonts w:ascii="Times New Roman" w:hAnsi="Times New Roman" w:cs="Times New Roman"/>
          <w:b/>
          <w:i/>
          <w:sz w:val="28"/>
          <w:szCs w:val="28"/>
          <w:vertAlign w:val="superscript"/>
          <w:lang w:val="uk-UA"/>
        </w:rPr>
        <w:t>-ьо</w:t>
      </w:r>
      <w:r>
        <w:rPr>
          <w:rFonts w:ascii="Times New Roman" w:hAnsi="Times New Roman" w:cs="Times New Roman"/>
          <w:b/>
          <w:i/>
          <w:sz w:val="28"/>
          <w:szCs w:val="28"/>
          <w:vertAlign w:val="superscript"/>
          <w:lang w:val="uk-UA"/>
        </w:rPr>
        <w:t>х</w:t>
      </w:r>
      <w:r>
        <w:rPr>
          <w:rFonts w:ascii="Times New Roman" w:hAnsi="Times New Roman" w:cs="Times New Roman"/>
          <w:sz w:val="28"/>
          <w:szCs w:val="28"/>
          <w:lang w:val="uk-UA"/>
        </w:rPr>
        <w:t xml:space="preserve"> платежів із складним відсотком </w:t>
      </w:r>
      <w:r w:rsidR="005E50F8">
        <w:rPr>
          <w:rFonts w:ascii="Times New Roman" w:hAnsi="Times New Roman" w:cs="Times New Roman"/>
          <w:b/>
          <w:i/>
          <w:sz w:val="28"/>
          <w:szCs w:val="28"/>
          <w:lang w:val="uk-UA"/>
        </w:rPr>
        <w:t>7</w:t>
      </w:r>
      <w:r>
        <w:rPr>
          <w:rFonts w:ascii="Times New Roman" w:hAnsi="Times New Roman" w:cs="Times New Roman"/>
          <w:b/>
          <w:i/>
          <w:sz w:val="28"/>
          <w:szCs w:val="28"/>
          <w:lang w:val="uk-UA"/>
        </w:rPr>
        <w:t xml:space="preserve"> % річних</w:t>
      </w:r>
      <w:r>
        <w:rPr>
          <w:rFonts w:ascii="Times New Roman" w:hAnsi="Times New Roman" w:cs="Times New Roman"/>
          <w:sz w:val="28"/>
          <w:szCs w:val="28"/>
          <w:lang w:val="uk-UA"/>
        </w:rPr>
        <w:t>, що нараховується щорічно, то визначити, який платіж належить здійснювати кожний рік (</w:t>
      </w:r>
      <w:r w:rsidRPr="00404A6E">
        <w:rPr>
          <w:rFonts w:ascii="Times New Roman" w:hAnsi="Times New Roman" w:cs="Times New Roman"/>
          <w:b/>
          <w:i/>
          <w:sz w:val="28"/>
          <w:szCs w:val="28"/>
          <w:lang w:val="uk-UA"/>
        </w:rPr>
        <w:t>€</w:t>
      </w:r>
      <w:r>
        <w:rPr>
          <w:rFonts w:ascii="Times New Roman" w:hAnsi="Times New Roman" w:cs="Times New Roman"/>
          <w:sz w:val="28"/>
          <w:szCs w:val="28"/>
          <w:lang w:val="uk-UA"/>
        </w:rPr>
        <w:t xml:space="preserve">)? </w:t>
      </w:r>
    </w:p>
    <w:p w:rsidR="00221C9B" w:rsidRPr="00404A6E" w:rsidRDefault="00221C9B" w:rsidP="00294AFF">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Дисконтування грошових потоків. </w:t>
      </w:r>
      <w:r w:rsidRPr="00404A6E">
        <w:rPr>
          <w:rFonts w:ascii="Times New Roman" w:hAnsi="Times New Roman" w:cs="Times New Roman"/>
          <w:sz w:val="28"/>
          <w:szCs w:val="28"/>
          <w:lang w:val="uk-UA"/>
        </w:rPr>
        <w:t xml:space="preserve">Інвестиційним проектом передбачається придбання обладнання на умовах торгового лізингу. </w:t>
      </w:r>
      <w:r w:rsidRPr="00404A6E">
        <w:rPr>
          <w:rFonts w:ascii="Times New Roman" w:hAnsi="Times New Roman" w:cs="Times New Roman"/>
          <w:b/>
          <w:i/>
          <w:sz w:val="28"/>
          <w:szCs w:val="28"/>
          <w:lang w:val="uk-UA"/>
        </w:rPr>
        <w:t>Вартість обладнання</w:t>
      </w:r>
      <w:r w:rsidRPr="00404A6E">
        <w:rPr>
          <w:rFonts w:ascii="Times New Roman" w:hAnsi="Times New Roman" w:cs="Times New Roman"/>
          <w:sz w:val="28"/>
          <w:szCs w:val="28"/>
          <w:lang w:val="uk-UA"/>
        </w:rPr>
        <w:t xml:space="preserve"> дорівнює</w:t>
      </w:r>
      <w:r w:rsidR="005E50F8">
        <w:rPr>
          <w:rFonts w:ascii="Times New Roman" w:hAnsi="Times New Roman" w:cs="Times New Roman"/>
          <w:b/>
          <w:i/>
          <w:sz w:val="28"/>
          <w:szCs w:val="28"/>
          <w:lang w:val="uk-UA"/>
        </w:rPr>
        <w:t>1 </w:t>
      </w:r>
      <w:r>
        <w:rPr>
          <w:rFonts w:ascii="Times New Roman" w:hAnsi="Times New Roman" w:cs="Times New Roman"/>
          <w:b/>
          <w:i/>
          <w:sz w:val="28"/>
          <w:szCs w:val="28"/>
          <w:lang w:val="uk-UA"/>
        </w:rPr>
        <w:t>500 000</w:t>
      </w:r>
      <w:r w:rsidRPr="00474409">
        <w:rPr>
          <w:rFonts w:ascii="Times New Roman" w:hAnsi="Times New Roman" w:cs="Times New Roman"/>
          <w:b/>
          <w:i/>
          <w:sz w:val="28"/>
          <w:szCs w:val="28"/>
        </w:rPr>
        <w:t xml:space="preserve"> $</w:t>
      </w:r>
      <w:r>
        <w:rPr>
          <w:rFonts w:ascii="Times New Roman" w:hAnsi="Times New Roman" w:cs="Times New Roman"/>
          <w:i/>
          <w:sz w:val="28"/>
          <w:szCs w:val="28"/>
          <w:lang w:val="uk-UA"/>
        </w:rPr>
        <w:t xml:space="preserve">. </w:t>
      </w:r>
      <w:r w:rsidRPr="00404A6E">
        <w:rPr>
          <w:rFonts w:ascii="Times New Roman" w:hAnsi="Times New Roman" w:cs="Times New Roman"/>
          <w:sz w:val="28"/>
          <w:szCs w:val="28"/>
          <w:lang w:val="uk-UA"/>
        </w:rPr>
        <w:t xml:space="preserve">За умовами контракту </w:t>
      </w:r>
      <w:r w:rsidRPr="00404A6E">
        <w:rPr>
          <w:rFonts w:ascii="Times New Roman" w:hAnsi="Times New Roman" w:cs="Times New Roman"/>
          <w:b/>
          <w:i/>
          <w:sz w:val="28"/>
          <w:szCs w:val="28"/>
          <w:lang w:val="uk-UA"/>
        </w:rPr>
        <w:t>передоплата складає</w:t>
      </w:r>
      <w:r>
        <w:rPr>
          <w:rFonts w:ascii="Times New Roman" w:hAnsi="Times New Roman" w:cs="Times New Roman"/>
          <w:b/>
          <w:i/>
          <w:sz w:val="28"/>
          <w:szCs w:val="28"/>
        </w:rPr>
        <w:t xml:space="preserve"> </w:t>
      </w:r>
      <w:r w:rsidR="005E50F8">
        <w:rPr>
          <w:rFonts w:ascii="Times New Roman" w:hAnsi="Times New Roman" w:cs="Times New Roman"/>
          <w:b/>
          <w:i/>
          <w:sz w:val="28"/>
          <w:szCs w:val="28"/>
          <w:lang w:val="uk-UA"/>
        </w:rPr>
        <w:t>4</w:t>
      </w:r>
      <w:r w:rsidRPr="00404A6E">
        <w:rPr>
          <w:rFonts w:ascii="Times New Roman" w:hAnsi="Times New Roman" w:cs="Times New Roman"/>
          <w:b/>
          <w:i/>
          <w:sz w:val="28"/>
          <w:szCs w:val="28"/>
        </w:rPr>
        <w:t>0 %</w:t>
      </w:r>
      <w:r w:rsidRPr="00404A6E">
        <w:rPr>
          <w:rFonts w:ascii="Times New Roman" w:hAnsi="Times New Roman" w:cs="Times New Roman"/>
          <w:i/>
          <w:sz w:val="28"/>
          <w:szCs w:val="28"/>
          <w:lang w:val="uk-UA"/>
        </w:rPr>
        <w:t xml:space="preserve"> </w:t>
      </w:r>
      <w:r w:rsidRPr="00404A6E">
        <w:rPr>
          <w:rFonts w:ascii="Times New Roman" w:hAnsi="Times New Roman" w:cs="Times New Roman"/>
          <w:b/>
          <w:i/>
          <w:sz w:val="28"/>
          <w:szCs w:val="28"/>
          <w:lang w:val="uk-UA"/>
        </w:rPr>
        <w:t>вартості обладнання</w:t>
      </w:r>
      <w:r w:rsidRPr="00404A6E">
        <w:rPr>
          <w:rFonts w:ascii="Times New Roman" w:hAnsi="Times New Roman" w:cs="Times New Roman"/>
          <w:sz w:val="28"/>
          <w:szCs w:val="28"/>
          <w:lang w:val="uk-UA"/>
        </w:rPr>
        <w:t xml:space="preserve">. Наступні платежі здійснюються щоквартально у вигляді </w:t>
      </w:r>
      <w:r w:rsidRPr="00404A6E">
        <w:rPr>
          <w:rFonts w:ascii="Times New Roman" w:hAnsi="Times New Roman" w:cs="Times New Roman"/>
          <w:b/>
          <w:i/>
          <w:sz w:val="28"/>
          <w:szCs w:val="28"/>
          <w:lang w:val="uk-UA"/>
        </w:rPr>
        <w:t>серії</w:t>
      </w:r>
      <w:r w:rsidRPr="00404A6E">
        <w:rPr>
          <w:rFonts w:ascii="Times New Roman" w:hAnsi="Times New Roman" w:cs="Times New Roman"/>
          <w:b/>
          <w:i/>
          <w:sz w:val="28"/>
          <w:szCs w:val="28"/>
        </w:rPr>
        <w:t xml:space="preserve"> </w:t>
      </w:r>
      <w:r w:rsidR="005E50F8">
        <w:rPr>
          <w:rFonts w:ascii="Times New Roman" w:hAnsi="Times New Roman" w:cs="Times New Roman"/>
          <w:b/>
          <w:i/>
          <w:sz w:val="28"/>
          <w:szCs w:val="28"/>
          <w:lang w:val="uk-UA"/>
        </w:rPr>
        <w:t>7</w:t>
      </w:r>
      <w:r w:rsidRPr="00404A6E">
        <w:rPr>
          <w:rFonts w:ascii="Times New Roman" w:hAnsi="Times New Roman" w:cs="Times New Roman"/>
          <w:b/>
          <w:i/>
          <w:sz w:val="28"/>
          <w:szCs w:val="28"/>
        </w:rPr>
        <w:t xml:space="preserve"> </w:t>
      </w:r>
      <w:r w:rsidRPr="00404A6E">
        <w:rPr>
          <w:rFonts w:ascii="Times New Roman" w:hAnsi="Times New Roman" w:cs="Times New Roman"/>
          <w:b/>
          <w:i/>
          <w:sz w:val="28"/>
          <w:szCs w:val="28"/>
          <w:lang w:val="uk-UA"/>
        </w:rPr>
        <w:t xml:space="preserve">однакових платежів за ставки відсотка </w:t>
      </w:r>
      <w:r w:rsidR="005E50F8">
        <w:rPr>
          <w:rFonts w:ascii="Times New Roman" w:hAnsi="Times New Roman" w:cs="Times New Roman"/>
          <w:b/>
          <w:i/>
          <w:sz w:val="28"/>
          <w:szCs w:val="28"/>
          <w:lang w:val="uk-UA"/>
        </w:rPr>
        <w:t>7</w:t>
      </w:r>
      <w:r w:rsidRPr="00404A6E">
        <w:rPr>
          <w:rFonts w:ascii="Times New Roman" w:hAnsi="Times New Roman" w:cs="Times New Roman"/>
          <w:b/>
          <w:i/>
          <w:sz w:val="28"/>
          <w:szCs w:val="28"/>
        </w:rPr>
        <w:t xml:space="preserve"> % </w:t>
      </w:r>
      <w:r w:rsidRPr="00404A6E">
        <w:rPr>
          <w:rFonts w:ascii="Times New Roman" w:hAnsi="Times New Roman" w:cs="Times New Roman"/>
          <w:b/>
          <w:i/>
          <w:sz w:val="28"/>
          <w:szCs w:val="28"/>
          <w:lang w:val="uk-UA"/>
        </w:rPr>
        <w:t>річних</w:t>
      </w:r>
      <w:r w:rsidRPr="00404A6E">
        <w:rPr>
          <w:rFonts w:ascii="Times New Roman" w:hAnsi="Times New Roman" w:cs="Times New Roman"/>
          <w:sz w:val="28"/>
          <w:szCs w:val="28"/>
          <w:lang w:val="uk-UA"/>
        </w:rPr>
        <w:t xml:space="preserve">. </w:t>
      </w:r>
    </w:p>
    <w:p w:rsidR="00221C9B" w:rsidRDefault="00221C9B" w:rsidP="00221C9B">
      <w:pPr>
        <w:spacing w:after="0" w:line="312" w:lineRule="auto"/>
        <w:ind w:left="-567" w:right="284" w:firstLine="709"/>
        <w:jc w:val="both"/>
        <w:rPr>
          <w:rFonts w:ascii="Times New Roman" w:hAnsi="Times New Roman" w:cs="Times New Roman"/>
          <w:sz w:val="28"/>
          <w:szCs w:val="28"/>
          <w:lang w:val="uk-UA"/>
        </w:rPr>
      </w:pPr>
      <w:r w:rsidRPr="00404A6E">
        <w:rPr>
          <w:rFonts w:ascii="Times New Roman" w:hAnsi="Times New Roman" w:cs="Times New Roman"/>
          <w:sz w:val="28"/>
          <w:szCs w:val="28"/>
          <w:lang w:val="uk-UA"/>
        </w:rPr>
        <w:t>Визначити суму щоквартальних платежів.</w:t>
      </w:r>
      <w:r>
        <w:rPr>
          <w:rFonts w:ascii="Times New Roman" w:hAnsi="Times New Roman" w:cs="Times New Roman"/>
          <w:sz w:val="28"/>
          <w:szCs w:val="28"/>
          <w:lang w:val="uk-UA"/>
        </w:rPr>
        <w:t xml:space="preserve"> Надати схему розрахунків за кредит у табличному форматі (див. табл. 2.</w:t>
      </w:r>
      <w:r w:rsidR="005E50F8">
        <w:rPr>
          <w:rFonts w:ascii="Times New Roman" w:hAnsi="Times New Roman" w:cs="Times New Roman"/>
          <w:sz w:val="28"/>
          <w:szCs w:val="28"/>
          <w:lang w:val="uk-UA"/>
        </w:rPr>
        <w:t>1</w:t>
      </w:r>
      <w:r>
        <w:rPr>
          <w:rFonts w:ascii="Times New Roman" w:hAnsi="Times New Roman" w:cs="Times New Roman"/>
          <w:sz w:val="28"/>
          <w:szCs w:val="28"/>
          <w:lang w:val="uk-UA"/>
        </w:rPr>
        <w:t xml:space="preserve">9). </w:t>
      </w:r>
    </w:p>
    <w:p w:rsidR="00FA588C" w:rsidRDefault="00FA588C" w:rsidP="00221C9B">
      <w:pPr>
        <w:spacing w:after="0" w:line="312" w:lineRule="auto"/>
        <w:ind w:left="-567" w:right="284" w:firstLine="709"/>
        <w:jc w:val="both"/>
        <w:rPr>
          <w:rFonts w:ascii="Times New Roman" w:hAnsi="Times New Roman" w:cs="Times New Roman"/>
          <w:sz w:val="28"/>
          <w:szCs w:val="28"/>
          <w:lang w:val="uk-UA"/>
        </w:rPr>
      </w:pPr>
    </w:p>
    <w:p w:rsidR="00FA588C" w:rsidRDefault="00FA588C" w:rsidP="00221C9B">
      <w:pPr>
        <w:spacing w:after="0" w:line="312" w:lineRule="auto"/>
        <w:ind w:left="-567" w:right="284" w:firstLine="709"/>
        <w:jc w:val="both"/>
        <w:rPr>
          <w:rFonts w:ascii="Times New Roman" w:hAnsi="Times New Roman" w:cs="Times New Roman"/>
          <w:sz w:val="28"/>
          <w:szCs w:val="28"/>
          <w:lang w:val="uk-UA"/>
        </w:rPr>
      </w:pPr>
    </w:p>
    <w:p w:rsidR="00FA588C" w:rsidRDefault="00FA588C" w:rsidP="00221C9B">
      <w:pPr>
        <w:spacing w:after="0" w:line="312" w:lineRule="auto"/>
        <w:ind w:left="-567" w:right="284" w:firstLine="709"/>
        <w:jc w:val="both"/>
        <w:rPr>
          <w:rFonts w:ascii="Times New Roman" w:hAnsi="Times New Roman" w:cs="Times New Roman"/>
          <w:sz w:val="28"/>
          <w:szCs w:val="28"/>
          <w:lang w:val="uk-UA"/>
        </w:rPr>
      </w:pPr>
    </w:p>
    <w:p w:rsidR="00FA588C" w:rsidRDefault="00FA588C" w:rsidP="00221C9B">
      <w:pPr>
        <w:spacing w:after="0" w:line="312" w:lineRule="auto"/>
        <w:ind w:left="-567" w:right="284" w:firstLine="709"/>
        <w:jc w:val="both"/>
        <w:rPr>
          <w:rFonts w:ascii="Times New Roman" w:hAnsi="Times New Roman" w:cs="Times New Roman"/>
          <w:sz w:val="28"/>
          <w:szCs w:val="28"/>
          <w:lang w:val="uk-UA"/>
        </w:rPr>
      </w:pPr>
    </w:p>
    <w:p w:rsidR="00FA588C" w:rsidRDefault="00FA588C" w:rsidP="00221C9B">
      <w:pPr>
        <w:spacing w:after="0" w:line="312" w:lineRule="auto"/>
        <w:ind w:left="-567" w:right="284" w:firstLine="709"/>
        <w:jc w:val="both"/>
        <w:rPr>
          <w:rFonts w:ascii="Times New Roman" w:hAnsi="Times New Roman" w:cs="Times New Roman"/>
          <w:sz w:val="28"/>
          <w:szCs w:val="28"/>
          <w:lang w:val="uk-UA"/>
        </w:rPr>
      </w:pPr>
    </w:p>
    <w:p w:rsidR="00221C9B" w:rsidRDefault="00221C9B" w:rsidP="00221C9B">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Таблиця 2.</w:t>
      </w:r>
      <w:r w:rsidR="005E50F8">
        <w:rPr>
          <w:rFonts w:ascii="Times New Roman" w:hAnsi="Times New Roman" w:cs="Times New Roman"/>
          <w:sz w:val="28"/>
          <w:szCs w:val="28"/>
          <w:lang w:val="uk-UA"/>
        </w:rPr>
        <w:t>1</w:t>
      </w:r>
      <w:r>
        <w:rPr>
          <w:rFonts w:ascii="Times New Roman" w:hAnsi="Times New Roman" w:cs="Times New Roman"/>
          <w:sz w:val="28"/>
          <w:szCs w:val="28"/>
          <w:lang w:val="uk-UA"/>
        </w:rPr>
        <w:t xml:space="preserve">9 – Схема розрахунків за кредит </w:t>
      </w:r>
    </w:p>
    <w:tbl>
      <w:tblPr>
        <w:tblStyle w:val="a3"/>
        <w:tblW w:w="0" w:type="auto"/>
        <w:tblLook w:val="04A0"/>
      </w:tblPr>
      <w:tblGrid>
        <w:gridCol w:w="1221"/>
        <w:gridCol w:w="2465"/>
        <w:gridCol w:w="928"/>
        <w:gridCol w:w="1231"/>
        <w:gridCol w:w="2997"/>
      </w:tblGrid>
      <w:tr w:rsidR="00221C9B" w:rsidRPr="0061569E" w:rsidTr="00A245AE">
        <w:tc>
          <w:tcPr>
            <w:tcW w:w="0" w:type="auto"/>
            <w:vMerge w:val="restart"/>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Номер </w:t>
            </w:r>
          </w:p>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платежу </w:t>
            </w:r>
          </w:p>
        </w:tc>
        <w:tc>
          <w:tcPr>
            <w:tcW w:w="0" w:type="auto"/>
            <w:vMerge w:val="restart"/>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Несплачена частина </w:t>
            </w:r>
          </w:p>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кредиту</w:t>
            </w:r>
          </w:p>
        </w:tc>
        <w:tc>
          <w:tcPr>
            <w:tcW w:w="0" w:type="auto"/>
            <w:gridSpan w:val="3"/>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Платіж </w:t>
            </w:r>
          </w:p>
        </w:tc>
      </w:tr>
      <w:tr w:rsidR="00221C9B" w:rsidRPr="0061569E" w:rsidTr="00A245AE">
        <w:tc>
          <w:tcPr>
            <w:tcW w:w="0" w:type="auto"/>
            <w:vMerge/>
          </w:tcPr>
          <w:p w:rsidR="00221C9B" w:rsidRPr="00404A6E" w:rsidRDefault="00221C9B" w:rsidP="00A245AE">
            <w:pPr>
              <w:pStyle w:val="a4"/>
              <w:ind w:left="0"/>
              <w:jc w:val="center"/>
              <w:rPr>
                <w:rFonts w:ascii="Times New Roman" w:hAnsi="Times New Roman" w:cs="Times New Roman"/>
                <w:b/>
                <w:i/>
                <w:sz w:val="24"/>
                <w:szCs w:val="24"/>
                <w:lang w:val="uk-UA"/>
              </w:rPr>
            </w:pPr>
          </w:p>
        </w:tc>
        <w:tc>
          <w:tcPr>
            <w:tcW w:w="0" w:type="auto"/>
            <w:vMerge/>
          </w:tcPr>
          <w:p w:rsidR="00221C9B" w:rsidRPr="00404A6E" w:rsidRDefault="00221C9B" w:rsidP="00A245AE">
            <w:pPr>
              <w:pStyle w:val="a4"/>
              <w:ind w:left="0"/>
              <w:jc w:val="center"/>
              <w:rPr>
                <w:rFonts w:ascii="Times New Roman" w:hAnsi="Times New Roman" w:cs="Times New Roman"/>
                <w:b/>
                <w:i/>
                <w:sz w:val="24"/>
                <w:szCs w:val="24"/>
                <w:lang w:val="uk-UA"/>
              </w:rPr>
            </w:pPr>
          </w:p>
        </w:tc>
        <w:tc>
          <w:tcPr>
            <w:tcW w:w="0" w:type="auto"/>
            <w:vMerge w:val="restart"/>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Усього </w:t>
            </w:r>
          </w:p>
        </w:tc>
        <w:tc>
          <w:tcPr>
            <w:tcW w:w="0" w:type="auto"/>
            <w:gridSpan w:val="2"/>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У тому числі </w:t>
            </w:r>
          </w:p>
        </w:tc>
      </w:tr>
      <w:tr w:rsidR="00221C9B" w:rsidRPr="0061569E" w:rsidTr="00A245AE">
        <w:tc>
          <w:tcPr>
            <w:tcW w:w="0" w:type="auto"/>
            <w:vMerge/>
          </w:tcPr>
          <w:p w:rsidR="00221C9B" w:rsidRPr="00404A6E" w:rsidRDefault="00221C9B" w:rsidP="00A245AE">
            <w:pPr>
              <w:pStyle w:val="a4"/>
              <w:ind w:left="0"/>
              <w:jc w:val="center"/>
              <w:rPr>
                <w:rFonts w:ascii="Times New Roman" w:hAnsi="Times New Roman" w:cs="Times New Roman"/>
                <w:b/>
                <w:i/>
                <w:sz w:val="24"/>
                <w:szCs w:val="24"/>
                <w:lang w:val="uk-UA"/>
              </w:rPr>
            </w:pPr>
          </w:p>
        </w:tc>
        <w:tc>
          <w:tcPr>
            <w:tcW w:w="0" w:type="auto"/>
            <w:vMerge/>
          </w:tcPr>
          <w:p w:rsidR="00221C9B" w:rsidRPr="00404A6E" w:rsidRDefault="00221C9B" w:rsidP="00A245AE">
            <w:pPr>
              <w:pStyle w:val="a4"/>
              <w:ind w:left="0"/>
              <w:jc w:val="center"/>
              <w:rPr>
                <w:rFonts w:ascii="Times New Roman" w:hAnsi="Times New Roman" w:cs="Times New Roman"/>
                <w:b/>
                <w:i/>
                <w:sz w:val="24"/>
                <w:szCs w:val="24"/>
                <w:lang w:val="uk-UA"/>
              </w:rPr>
            </w:pPr>
          </w:p>
        </w:tc>
        <w:tc>
          <w:tcPr>
            <w:tcW w:w="0" w:type="auto"/>
            <w:vMerge/>
          </w:tcPr>
          <w:p w:rsidR="00221C9B" w:rsidRPr="00404A6E" w:rsidRDefault="00221C9B" w:rsidP="00A245AE">
            <w:pPr>
              <w:pStyle w:val="a4"/>
              <w:ind w:left="0"/>
              <w:jc w:val="center"/>
              <w:rPr>
                <w:rFonts w:ascii="Times New Roman" w:hAnsi="Times New Roman" w:cs="Times New Roman"/>
                <w:b/>
                <w:i/>
                <w:sz w:val="24"/>
                <w:szCs w:val="24"/>
                <w:lang w:val="uk-UA"/>
              </w:rPr>
            </w:pPr>
          </w:p>
        </w:tc>
        <w:tc>
          <w:tcPr>
            <w:tcW w:w="0" w:type="auto"/>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Відсотки </w:t>
            </w:r>
          </w:p>
        </w:tc>
        <w:tc>
          <w:tcPr>
            <w:tcW w:w="0" w:type="auto"/>
          </w:tcPr>
          <w:p w:rsidR="00221C9B" w:rsidRPr="00404A6E" w:rsidRDefault="00221C9B" w:rsidP="00A245AE">
            <w:pPr>
              <w:pStyle w:val="a4"/>
              <w:ind w:left="0"/>
              <w:jc w:val="center"/>
              <w:rPr>
                <w:rFonts w:ascii="Times New Roman" w:hAnsi="Times New Roman" w:cs="Times New Roman"/>
                <w:b/>
                <w:i/>
                <w:sz w:val="24"/>
                <w:szCs w:val="24"/>
                <w:lang w:val="uk-UA"/>
              </w:rPr>
            </w:pPr>
            <w:r w:rsidRPr="00404A6E">
              <w:rPr>
                <w:rFonts w:ascii="Times New Roman" w:hAnsi="Times New Roman" w:cs="Times New Roman"/>
                <w:b/>
                <w:i/>
                <w:sz w:val="24"/>
                <w:szCs w:val="24"/>
                <w:lang w:val="uk-UA"/>
              </w:rPr>
              <w:t xml:space="preserve">Повернення тіла кредиту </w:t>
            </w:r>
          </w:p>
        </w:tc>
      </w:tr>
      <w:tr w:rsidR="00221C9B" w:rsidRPr="0061569E" w:rsidTr="00A245AE">
        <w:tc>
          <w:tcPr>
            <w:tcW w:w="0" w:type="auto"/>
          </w:tcPr>
          <w:p w:rsidR="00221C9B" w:rsidRPr="00AD0536" w:rsidRDefault="00221C9B"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1</w:t>
            </w:r>
          </w:p>
        </w:tc>
        <w:tc>
          <w:tcPr>
            <w:tcW w:w="0" w:type="auto"/>
          </w:tcPr>
          <w:p w:rsidR="00221C9B" w:rsidRPr="00AD0536" w:rsidRDefault="005E50F8"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9</w:t>
            </w:r>
            <w:r w:rsidR="00221C9B" w:rsidRPr="00AD0536">
              <w:rPr>
                <w:rFonts w:ascii="Times New Roman" w:hAnsi="Times New Roman" w:cs="Times New Roman"/>
                <w:b/>
                <w:i/>
                <w:sz w:val="24"/>
                <w:szCs w:val="24"/>
                <w:lang w:val="uk-UA"/>
              </w:rPr>
              <w:t xml:space="preserve">00 000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RPr="0061569E" w:rsidTr="00A245AE">
        <w:tc>
          <w:tcPr>
            <w:tcW w:w="0" w:type="auto"/>
          </w:tcPr>
          <w:p w:rsidR="00221C9B" w:rsidRPr="00AD0536" w:rsidRDefault="00221C9B"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2</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RPr="0061569E" w:rsidTr="00A245AE">
        <w:tc>
          <w:tcPr>
            <w:tcW w:w="0" w:type="auto"/>
          </w:tcPr>
          <w:p w:rsidR="00221C9B" w:rsidRPr="00AD0536" w:rsidRDefault="00221C9B"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3</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RPr="0061569E" w:rsidTr="00A245AE">
        <w:tc>
          <w:tcPr>
            <w:tcW w:w="0" w:type="auto"/>
          </w:tcPr>
          <w:p w:rsidR="00221C9B" w:rsidRPr="00AD0536" w:rsidRDefault="00221C9B"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4</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RPr="0061569E" w:rsidTr="00A245AE">
        <w:tc>
          <w:tcPr>
            <w:tcW w:w="0" w:type="auto"/>
          </w:tcPr>
          <w:p w:rsidR="00221C9B" w:rsidRPr="00AD0536" w:rsidRDefault="00221C9B" w:rsidP="00A245AE">
            <w:pPr>
              <w:pStyle w:val="a4"/>
              <w:ind w:left="0"/>
              <w:jc w:val="center"/>
              <w:rPr>
                <w:rFonts w:ascii="Times New Roman" w:hAnsi="Times New Roman" w:cs="Times New Roman"/>
                <w:b/>
                <w:sz w:val="24"/>
                <w:szCs w:val="24"/>
                <w:lang w:val="uk-UA"/>
              </w:rPr>
            </w:pPr>
            <w:r w:rsidRPr="00AD0536">
              <w:rPr>
                <w:rFonts w:ascii="Times New Roman" w:hAnsi="Times New Roman" w:cs="Times New Roman"/>
                <w:b/>
                <w:sz w:val="24"/>
                <w:szCs w:val="24"/>
                <w:lang w:val="uk-UA"/>
              </w:rPr>
              <w:t>5</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404A6E"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5E50F8" w:rsidRPr="0061569E" w:rsidTr="00A245AE">
        <w:tc>
          <w:tcPr>
            <w:tcW w:w="0" w:type="auto"/>
          </w:tcPr>
          <w:p w:rsidR="005E50F8" w:rsidRPr="00AD0536" w:rsidRDefault="005E50F8"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6</w:t>
            </w:r>
          </w:p>
        </w:tc>
        <w:tc>
          <w:tcPr>
            <w:tcW w:w="0" w:type="auto"/>
          </w:tcPr>
          <w:p w:rsidR="005E50F8" w:rsidRDefault="005E50F8"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5E50F8" w:rsidRDefault="005E50F8"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5E50F8" w:rsidRDefault="005E50F8"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5E50F8" w:rsidRDefault="005E50F8"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5E50F8" w:rsidRPr="0061569E" w:rsidTr="00A245AE">
        <w:tc>
          <w:tcPr>
            <w:tcW w:w="0" w:type="auto"/>
          </w:tcPr>
          <w:p w:rsidR="005E50F8" w:rsidRPr="00AD0536" w:rsidRDefault="005E50F8"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7</w:t>
            </w:r>
          </w:p>
        </w:tc>
        <w:tc>
          <w:tcPr>
            <w:tcW w:w="0" w:type="auto"/>
          </w:tcPr>
          <w:p w:rsidR="005E50F8" w:rsidRDefault="005E50F8"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5E50F8" w:rsidRDefault="005E50F8"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5E50F8" w:rsidRDefault="005E50F8"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5E50F8" w:rsidRDefault="005E50F8"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RPr="0061569E" w:rsidTr="00A245AE">
        <w:tc>
          <w:tcPr>
            <w:tcW w:w="0" w:type="auto"/>
          </w:tcPr>
          <w:p w:rsidR="00221C9B" w:rsidRPr="00AD0536"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Усього </w:t>
            </w:r>
          </w:p>
        </w:tc>
        <w:tc>
          <w:tcPr>
            <w:tcW w:w="0" w:type="auto"/>
          </w:tcPr>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0 </w:t>
            </w:r>
          </w:p>
        </w:tc>
        <w:tc>
          <w:tcPr>
            <w:tcW w:w="0" w:type="auto"/>
          </w:tcPr>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0" w:type="auto"/>
          </w:tcPr>
          <w:p w:rsidR="00221C9B" w:rsidRPr="00AD0536" w:rsidRDefault="005E50F8"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9</w:t>
            </w:r>
            <w:r w:rsidR="00221C9B" w:rsidRPr="00AD0536">
              <w:rPr>
                <w:rFonts w:ascii="Times New Roman" w:hAnsi="Times New Roman" w:cs="Times New Roman"/>
                <w:b/>
                <w:i/>
                <w:sz w:val="24"/>
                <w:szCs w:val="24"/>
                <w:lang w:val="uk-UA"/>
              </w:rPr>
              <w:t xml:space="preserve">00 000 </w:t>
            </w:r>
          </w:p>
        </w:tc>
      </w:tr>
    </w:tbl>
    <w:p w:rsidR="00221C9B" w:rsidRDefault="00221C9B" w:rsidP="00221C9B">
      <w:pPr>
        <w:spacing w:after="0" w:line="312" w:lineRule="auto"/>
        <w:ind w:left="-567" w:right="284" w:firstLine="709"/>
        <w:jc w:val="both"/>
        <w:rPr>
          <w:rFonts w:ascii="Times New Roman" w:hAnsi="Times New Roman" w:cs="Times New Roman"/>
          <w:sz w:val="28"/>
          <w:szCs w:val="28"/>
          <w:lang w:val="uk-UA"/>
        </w:rPr>
      </w:pPr>
    </w:p>
    <w:p w:rsidR="00221C9B" w:rsidRPr="00925A51" w:rsidRDefault="00221C9B" w:rsidP="00294AFF">
      <w:pPr>
        <w:pStyle w:val="a4"/>
        <w:numPr>
          <w:ilvl w:val="0"/>
          <w:numId w:val="7"/>
        </w:numPr>
        <w:spacing w:after="0" w:line="312" w:lineRule="auto"/>
        <w:ind w:left="-567" w:right="284"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Прийняття рішень за інвестиційними альтернативами інноваційних проектів. </w:t>
      </w:r>
      <w:r>
        <w:rPr>
          <w:rFonts w:ascii="Times New Roman" w:hAnsi="Times New Roman" w:cs="Times New Roman"/>
          <w:sz w:val="28"/>
          <w:szCs w:val="28"/>
          <w:lang w:val="uk-UA"/>
        </w:rPr>
        <w:t>Під час порівняння двох альтернатив (</w:t>
      </w:r>
      <w:r w:rsidRPr="005E50F8">
        <w:rPr>
          <w:rFonts w:ascii="Times New Roman" w:hAnsi="Times New Roman" w:cs="Times New Roman"/>
          <w:b/>
          <w:i/>
          <w:sz w:val="28"/>
          <w:szCs w:val="28"/>
          <w:lang w:val="uk-UA"/>
        </w:rPr>
        <w:t>А</w:t>
      </w:r>
      <w:r w:rsidRPr="005E50F8">
        <w:rPr>
          <w:rFonts w:ascii="Times New Roman" w:hAnsi="Times New Roman" w:cs="Times New Roman"/>
          <w:b/>
          <w:i/>
          <w:sz w:val="28"/>
          <w:szCs w:val="28"/>
          <w:vertAlign w:val="subscript"/>
          <w:lang w:val="uk-UA"/>
        </w:rPr>
        <w:t>1</w:t>
      </w:r>
      <w:r>
        <w:rPr>
          <w:rFonts w:ascii="Times New Roman" w:hAnsi="Times New Roman" w:cs="Times New Roman"/>
          <w:sz w:val="28"/>
          <w:szCs w:val="28"/>
          <w:lang w:val="uk-UA"/>
        </w:rPr>
        <w:t xml:space="preserve"> і </w:t>
      </w:r>
      <w:r w:rsidRPr="005E50F8">
        <w:rPr>
          <w:rFonts w:ascii="Times New Roman" w:hAnsi="Times New Roman" w:cs="Times New Roman"/>
          <w:b/>
          <w:i/>
          <w:sz w:val="28"/>
          <w:szCs w:val="28"/>
          <w:lang w:val="uk-UA"/>
        </w:rPr>
        <w:t>А</w:t>
      </w:r>
      <w:r w:rsidRPr="005E50F8">
        <w:rPr>
          <w:rFonts w:ascii="Times New Roman" w:hAnsi="Times New Roman" w:cs="Times New Roman"/>
          <w:b/>
          <w:i/>
          <w:sz w:val="28"/>
          <w:szCs w:val="28"/>
          <w:vertAlign w:val="subscript"/>
          <w:lang w:val="uk-UA"/>
        </w:rPr>
        <w:t>2</w:t>
      </w:r>
      <w:r w:rsidR="00FA588C">
        <w:rPr>
          <w:rFonts w:ascii="Times New Roman" w:hAnsi="Times New Roman" w:cs="Times New Roman"/>
          <w:sz w:val="28"/>
          <w:szCs w:val="28"/>
          <w:lang w:val="uk-UA"/>
        </w:rPr>
        <w:t>)</w:t>
      </w:r>
      <w:r>
        <w:rPr>
          <w:rFonts w:ascii="Times New Roman" w:hAnsi="Times New Roman" w:cs="Times New Roman"/>
          <w:sz w:val="28"/>
          <w:szCs w:val="28"/>
          <w:lang w:val="uk-UA"/>
        </w:rPr>
        <w:t xml:space="preserve"> вивчаються їх грошові потоки та відмінності між ними. </w:t>
      </w:r>
    </w:p>
    <w:p w:rsidR="00221C9B" w:rsidRPr="00925A51" w:rsidRDefault="00221C9B" w:rsidP="00221C9B">
      <w:pPr>
        <w:spacing w:after="0" w:line="312" w:lineRule="auto"/>
        <w:ind w:left="-567" w:right="284" w:firstLine="709"/>
        <w:jc w:val="both"/>
        <w:rPr>
          <w:rFonts w:ascii="Times New Roman" w:hAnsi="Times New Roman" w:cs="Times New Roman"/>
          <w:sz w:val="28"/>
          <w:szCs w:val="28"/>
        </w:rPr>
      </w:pPr>
      <w:r>
        <w:rPr>
          <w:rFonts w:ascii="Times New Roman" w:hAnsi="Times New Roman" w:cs="Times New Roman"/>
          <w:b/>
          <w:sz w:val="28"/>
          <w:szCs w:val="28"/>
          <w:lang w:val="uk-UA"/>
        </w:rPr>
        <w:t>Вирішити</w:t>
      </w:r>
      <w:r w:rsidRPr="00925A51">
        <w:rPr>
          <w:rFonts w:ascii="Times New Roman" w:hAnsi="Times New Roman" w:cs="Times New Roman"/>
          <w:sz w:val="28"/>
          <w:szCs w:val="28"/>
          <w:lang w:val="uk-UA"/>
        </w:rPr>
        <w:t>,</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яка з двох альтернатив є економічно більш привабливою, використовуючи правило прийняття рішень. Розглянути застосування наведених критеріїв для економічного аналізу альтернатив </w:t>
      </w:r>
      <w:r w:rsidRPr="005E50F8">
        <w:rPr>
          <w:rFonts w:ascii="Times New Roman" w:hAnsi="Times New Roman" w:cs="Times New Roman"/>
          <w:b/>
          <w:i/>
          <w:sz w:val="28"/>
          <w:szCs w:val="28"/>
          <w:lang w:val="uk-UA"/>
        </w:rPr>
        <w:t>А</w:t>
      </w:r>
      <w:r w:rsidRPr="005E50F8">
        <w:rPr>
          <w:rFonts w:ascii="Times New Roman" w:hAnsi="Times New Roman" w:cs="Times New Roman"/>
          <w:b/>
          <w:i/>
          <w:sz w:val="28"/>
          <w:szCs w:val="28"/>
          <w:vertAlign w:val="subscript"/>
          <w:lang w:val="uk-UA"/>
        </w:rPr>
        <w:t>1</w:t>
      </w:r>
      <w:r>
        <w:rPr>
          <w:rFonts w:ascii="Times New Roman" w:hAnsi="Times New Roman" w:cs="Times New Roman"/>
          <w:sz w:val="28"/>
          <w:szCs w:val="28"/>
          <w:lang w:val="uk-UA"/>
        </w:rPr>
        <w:t xml:space="preserve"> та </w:t>
      </w:r>
      <w:r w:rsidRPr="005E50F8">
        <w:rPr>
          <w:rFonts w:ascii="Times New Roman" w:hAnsi="Times New Roman" w:cs="Times New Roman"/>
          <w:b/>
          <w:i/>
          <w:sz w:val="28"/>
          <w:szCs w:val="28"/>
          <w:lang w:val="uk-UA"/>
        </w:rPr>
        <w:t>А</w:t>
      </w:r>
      <w:r w:rsidRPr="005E50F8">
        <w:rPr>
          <w:rFonts w:ascii="Times New Roman" w:hAnsi="Times New Roman" w:cs="Times New Roman"/>
          <w:b/>
          <w:i/>
          <w:sz w:val="28"/>
          <w:szCs w:val="28"/>
          <w:vertAlign w:val="subscript"/>
          <w:lang w:val="uk-UA"/>
        </w:rPr>
        <w:t>2</w:t>
      </w:r>
      <w:r>
        <w:rPr>
          <w:rFonts w:ascii="Times New Roman" w:hAnsi="Times New Roman" w:cs="Times New Roman"/>
          <w:sz w:val="28"/>
          <w:szCs w:val="28"/>
          <w:lang w:val="uk-UA"/>
        </w:rPr>
        <w:t xml:space="preserve">, застосовуючи таблицю «Порівнювальні варіанти альтернатив і критерії їх вибору». Використати у якості критеріїв показники </w:t>
      </w:r>
      <w:r>
        <w:rPr>
          <w:rFonts w:ascii="Times New Roman" w:hAnsi="Times New Roman" w:cs="Times New Roman"/>
          <w:b/>
          <w:i/>
          <w:sz w:val="28"/>
          <w:szCs w:val="28"/>
          <w:lang w:val="en-US"/>
        </w:rPr>
        <w:t>NPV</w:t>
      </w:r>
      <w:r>
        <w:rPr>
          <w:rFonts w:ascii="Times New Roman" w:hAnsi="Times New Roman" w:cs="Times New Roman"/>
          <w:sz w:val="28"/>
          <w:szCs w:val="28"/>
          <w:lang w:val="uk-UA"/>
        </w:rPr>
        <w:t xml:space="preserve">, річного еквівалента та значення показника </w:t>
      </w:r>
      <w:r>
        <w:rPr>
          <w:rFonts w:ascii="Times New Roman" w:hAnsi="Times New Roman" w:cs="Times New Roman"/>
          <w:b/>
          <w:i/>
          <w:sz w:val="28"/>
          <w:szCs w:val="28"/>
          <w:lang w:val="en-US"/>
        </w:rPr>
        <w:t>IRR</w:t>
      </w:r>
      <w:r w:rsidRPr="00925A51">
        <w:rPr>
          <w:rFonts w:ascii="Times New Roman" w:hAnsi="Times New Roman" w:cs="Times New Roman"/>
          <w:sz w:val="28"/>
          <w:szCs w:val="28"/>
        </w:rPr>
        <w:t xml:space="preserve">. </w:t>
      </w:r>
    </w:p>
    <w:p w:rsidR="00221C9B" w:rsidRDefault="005E50F8" w:rsidP="00221C9B">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Таблиця 2.2</w:t>
      </w:r>
      <w:r w:rsidR="00221C9B">
        <w:rPr>
          <w:rFonts w:ascii="Times New Roman" w:hAnsi="Times New Roman" w:cs="Times New Roman"/>
          <w:sz w:val="28"/>
          <w:szCs w:val="28"/>
          <w:lang w:val="uk-UA"/>
        </w:rPr>
        <w:t xml:space="preserve">0 – Відмінності між </w:t>
      </w:r>
      <w:proofErr w:type="spellStart"/>
      <w:r w:rsidR="00221C9B">
        <w:rPr>
          <w:rFonts w:ascii="Times New Roman" w:hAnsi="Times New Roman" w:cs="Times New Roman"/>
          <w:sz w:val="28"/>
          <w:szCs w:val="28"/>
          <w:lang w:val="uk-UA"/>
        </w:rPr>
        <w:t>взаємовиключаючими</w:t>
      </w:r>
      <w:proofErr w:type="spellEnd"/>
      <w:r w:rsidR="00221C9B">
        <w:rPr>
          <w:rFonts w:ascii="Times New Roman" w:hAnsi="Times New Roman" w:cs="Times New Roman"/>
          <w:sz w:val="28"/>
          <w:szCs w:val="28"/>
          <w:lang w:val="uk-UA"/>
        </w:rPr>
        <w:t xml:space="preserve"> альтернативами </w:t>
      </w:r>
    </w:p>
    <w:tbl>
      <w:tblPr>
        <w:tblStyle w:val="a3"/>
        <w:tblW w:w="0" w:type="auto"/>
        <w:tblInd w:w="1139" w:type="dxa"/>
        <w:tblLook w:val="04A0"/>
      </w:tblPr>
      <w:tblGrid>
        <w:gridCol w:w="1783"/>
        <w:gridCol w:w="920"/>
        <w:gridCol w:w="919"/>
        <w:gridCol w:w="2616"/>
      </w:tblGrid>
      <w:tr w:rsidR="00221C9B" w:rsidRPr="006D6502" w:rsidTr="00A245AE">
        <w:tc>
          <w:tcPr>
            <w:tcW w:w="0" w:type="auto"/>
            <w:vMerge w:val="restart"/>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На кінець року </w:t>
            </w:r>
          </w:p>
        </w:tc>
        <w:tc>
          <w:tcPr>
            <w:tcW w:w="0" w:type="auto"/>
            <w:gridSpan w:val="3"/>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Грошові потоки (ГП) для альтернатив</w:t>
            </w:r>
          </w:p>
        </w:tc>
      </w:tr>
      <w:tr w:rsidR="00221C9B" w:rsidRPr="006D6502" w:rsidTr="00A245AE">
        <w:tc>
          <w:tcPr>
            <w:tcW w:w="0" w:type="auto"/>
            <w:vMerge/>
          </w:tcPr>
          <w:p w:rsidR="00221C9B" w:rsidRPr="001B044E" w:rsidRDefault="00221C9B" w:rsidP="00A245AE">
            <w:pPr>
              <w:pStyle w:val="a4"/>
              <w:ind w:left="0"/>
              <w:jc w:val="center"/>
              <w:rPr>
                <w:rFonts w:ascii="Times New Roman" w:hAnsi="Times New Roman" w:cs="Times New Roman"/>
                <w:b/>
                <w:i/>
                <w:sz w:val="24"/>
                <w:szCs w:val="24"/>
              </w:rPr>
            </w:pPr>
          </w:p>
        </w:tc>
        <w:tc>
          <w:tcPr>
            <w:tcW w:w="0" w:type="auto"/>
          </w:tcPr>
          <w:p w:rsidR="00221C9B" w:rsidRPr="006D6502" w:rsidRDefault="00221C9B" w:rsidP="00A245AE">
            <w:pPr>
              <w:pStyle w:val="a4"/>
              <w:ind w:left="0"/>
              <w:jc w:val="center"/>
              <w:rPr>
                <w:rFonts w:ascii="Times New Roman" w:hAnsi="Times New Roman" w:cs="Times New Roman"/>
                <w:b/>
                <w:i/>
                <w:sz w:val="24"/>
                <w:szCs w:val="24"/>
                <w:vertAlign w:val="subscript"/>
                <w:lang w:val="uk-UA"/>
              </w:rPr>
            </w:pPr>
            <w:r>
              <w:rPr>
                <w:rFonts w:ascii="Times New Roman" w:hAnsi="Times New Roman" w:cs="Times New Roman"/>
                <w:b/>
                <w:i/>
                <w:sz w:val="24"/>
                <w:szCs w:val="24"/>
                <w:lang w:val="uk-UA"/>
              </w:rPr>
              <w:t>А</w:t>
            </w:r>
            <w:r>
              <w:rPr>
                <w:rFonts w:ascii="Times New Roman" w:hAnsi="Times New Roman" w:cs="Times New Roman"/>
                <w:b/>
                <w:i/>
                <w:sz w:val="24"/>
                <w:szCs w:val="24"/>
                <w:vertAlign w:val="subscript"/>
                <w:lang w:val="uk-UA"/>
              </w:rPr>
              <w:t>1</w:t>
            </w:r>
          </w:p>
        </w:tc>
        <w:tc>
          <w:tcPr>
            <w:tcW w:w="0" w:type="auto"/>
          </w:tcPr>
          <w:p w:rsidR="00221C9B" w:rsidRPr="006D6502" w:rsidRDefault="00221C9B" w:rsidP="00A245AE">
            <w:pPr>
              <w:pStyle w:val="a4"/>
              <w:ind w:left="0"/>
              <w:jc w:val="center"/>
              <w:rPr>
                <w:rFonts w:ascii="Times New Roman" w:hAnsi="Times New Roman" w:cs="Times New Roman"/>
                <w:b/>
                <w:i/>
                <w:sz w:val="24"/>
                <w:szCs w:val="24"/>
                <w:vertAlign w:val="subscript"/>
                <w:lang w:val="uk-UA"/>
              </w:rPr>
            </w:pPr>
            <w:r>
              <w:rPr>
                <w:rFonts w:ascii="Times New Roman" w:hAnsi="Times New Roman" w:cs="Times New Roman"/>
                <w:b/>
                <w:i/>
                <w:sz w:val="24"/>
                <w:szCs w:val="24"/>
                <w:lang w:val="uk-UA"/>
              </w:rPr>
              <w:t>А</w:t>
            </w:r>
            <w:r>
              <w:rPr>
                <w:rFonts w:ascii="Times New Roman" w:hAnsi="Times New Roman" w:cs="Times New Roman"/>
                <w:b/>
                <w:i/>
                <w:sz w:val="24"/>
                <w:szCs w:val="24"/>
                <w:vertAlign w:val="subscript"/>
                <w:lang w:val="uk-UA"/>
              </w:rPr>
              <w:t>2</w:t>
            </w:r>
          </w:p>
        </w:tc>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Різниця ГП (А</w:t>
            </w:r>
            <w:r>
              <w:rPr>
                <w:rFonts w:ascii="Times New Roman" w:hAnsi="Times New Roman" w:cs="Times New Roman"/>
                <w:b/>
                <w:i/>
                <w:sz w:val="24"/>
                <w:szCs w:val="24"/>
                <w:vertAlign w:val="subscript"/>
                <w:lang w:val="uk-UA"/>
              </w:rPr>
              <w:t>2</w:t>
            </w:r>
            <w:r>
              <w:rPr>
                <w:rFonts w:ascii="Times New Roman" w:hAnsi="Times New Roman" w:cs="Times New Roman"/>
                <w:b/>
                <w:i/>
                <w:sz w:val="24"/>
                <w:szCs w:val="24"/>
                <w:lang w:val="uk-UA"/>
              </w:rPr>
              <w:t xml:space="preserve"> – А</w:t>
            </w:r>
            <w:r>
              <w:rPr>
                <w:rFonts w:ascii="Times New Roman" w:hAnsi="Times New Roman" w:cs="Times New Roman"/>
                <w:b/>
                <w:i/>
                <w:sz w:val="24"/>
                <w:szCs w:val="24"/>
                <w:vertAlign w:val="subscript"/>
                <w:lang w:val="uk-UA"/>
              </w:rPr>
              <w:t>1</w:t>
            </w:r>
            <w:r>
              <w:rPr>
                <w:rFonts w:ascii="Times New Roman" w:hAnsi="Times New Roman" w:cs="Times New Roman"/>
                <w:b/>
                <w:i/>
                <w:sz w:val="24"/>
                <w:szCs w:val="24"/>
                <w:lang w:val="uk-UA"/>
              </w:rPr>
              <w:t xml:space="preserve">) </w:t>
            </w:r>
          </w:p>
        </w:tc>
      </w:tr>
      <w:tr w:rsidR="00221C9B" w:rsidRPr="006D6502" w:rsidTr="00A245AE">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0</w:t>
            </w:r>
          </w:p>
        </w:tc>
        <w:tc>
          <w:tcPr>
            <w:tcW w:w="0" w:type="auto"/>
          </w:tcPr>
          <w:p w:rsidR="00221C9B" w:rsidRPr="006D6502" w:rsidRDefault="00221C9B" w:rsidP="00A245AE">
            <w:pPr>
              <w:rPr>
                <w:rFonts w:ascii="Times New Roman" w:hAnsi="Times New Roman" w:cs="Times New Roman"/>
                <w:b/>
                <w:i/>
                <w:sz w:val="24"/>
                <w:szCs w:val="24"/>
                <w:lang w:val="uk-UA"/>
              </w:rPr>
            </w:pPr>
            <w:r>
              <w:rPr>
                <w:rFonts w:ascii="Times New Roman" w:hAnsi="Times New Roman" w:cs="Times New Roman"/>
                <w:b/>
                <w:i/>
                <w:sz w:val="24"/>
                <w:szCs w:val="24"/>
                <w:lang w:val="uk-UA"/>
              </w:rPr>
              <w:t>-</w:t>
            </w:r>
            <w:r w:rsidR="005E50F8">
              <w:rPr>
                <w:rFonts w:ascii="Times New Roman" w:hAnsi="Times New Roman" w:cs="Times New Roman"/>
                <w:b/>
                <w:i/>
                <w:sz w:val="24"/>
                <w:szCs w:val="24"/>
                <w:lang w:val="uk-UA"/>
              </w:rPr>
              <w:t>1 </w:t>
            </w:r>
            <w:r>
              <w:rPr>
                <w:rFonts w:ascii="Times New Roman" w:hAnsi="Times New Roman" w:cs="Times New Roman"/>
                <w:b/>
                <w:i/>
                <w:sz w:val="24"/>
                <w:szCs w:val="24"/>
                <w:lang w:val="uk-UA"/>
              </w:rPr>
              <w:t>5</w:t>
            </w:r>
            <w:r w:rsidRPr="006D6502">
              <w:rPr>
                <w:rFonts w:ascii="Times New Roman" w:hAnsi="Times New Roman" w:cs="Times New Roman"/>
                <w:b/>
                <w:i/>
                <w:sz w:val="24"/>
                <w:szCs w:val="24"/>
                <w:lang w:val="uk-UA"/>
              </w:rPr>
              <w:t>00</w:t>
            </w:r>
            <w:r>
              <w:rPr>
                <w:rFonts w:ascii="Times New Roman" w:hAnsi="Times New Roman" w:cs="Times New Roman"/>
                <w:b/>
                <w:i/>
                <w:sz w:val="24"/>
                <w:szCs w:val="24"/>
                <w:lang w:val="uk-UA"/>
              </w:rPr>
              <w:t xml:space="preserve"> </w:t>
            </w:r>
          </w:p>
        </w:tc>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-1 100 </w:t>
            </w:r>
          </w:p>
        </w:tc>
        <w:tc>
          <w:tcPr>
            <w:tcW w:w="0" w:type="auto"/>
          </w:tcPr>
          <w:p w:rsidR="00221C9B" w:rsidRPr="006D6502" w:rsidRDefault="005E50F8"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4</w:t>
            </w:r>
            <w:r w:rsidR="00221C9B">
              <w:rPr>
                <w:rFonts w:ascii="Times New Roman" w:hAnsi="Times New Roman" w:cs="Times New Roman"/>
                <w:b/>
                <w:i/>
                <w:sz w:val="24"/>
                <w:szCs w:val="24"/>
                <w:lang w:val="uk-UA"/>
              </w:rPr>
              <w:t xml:space="preserve">00 </w:t>
            </w:r>
          </w:p>
        </w:tc>
      </w:tr>
      <w:tr w:rsidR="00221C9B" w:rsidRPr="006D6502" w:rsidTr="00A245AE">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1</w:t>
            </w:r>
          </w:p>
        </w:tc>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200 </w:t>
            </w:r>
          </w:p>
        </w:tc>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800 </w:t>
            </w:r>
          </w:p>
        </w:tc>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600 </w:t>
            </w:r>
          </w:p>
        </w:tc>
      </w:tr>
      <w:tr w:rsidR="00221C9B" w:rsidRPr="006D6502" w:rsidTr="00A245AE">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2</w:t>
            </w:r>
          </w:p>
        </w:tc>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700 </w:t>
            </w:r>
          </w:p>
        </w:tc>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700 </w:t>
            </w:r>
          </w:p>
        </w:tc>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0 </w:t>
            </w:r>
          </w:p>
        </w:tc>
      </w:tr>
      <w:tr w:rsidR="00221C9B" w:rsidRPr="006D6502" w:rsidTr="00A245AE">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3</w:t>
            </w:r>
          </w:p>
        </w:tc>
        <w:tc>
          <w:tcPr>
            <w:tcW w:w="0" w:type="auto"/>
          </w:tcPr>
          <w:p w:rsidR="00221C9B" w:rsidRPr="006D6502" w:rsidRDefault="005E50F8"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1 200</w:t>
            </w:r>
            <w:r w:rsidR="00221C9B">
              <w:rPr>
                <w:rFonts w:ascii="Times New Roman" w:hAnsi="Times New Roman" w:cs="Times New Roman"/>
                <w:b/>
                <w:i/>
                <w:sz w:val="24"/>
                <w:szCs w:val="24"/>
                <w:lang w:val="uk-UA"/>
              </w:rPr>
              <w:t xml:space="preserve"> </w:t>
            </w:r>
          </w:p>
        </w:tc>
        <w:tc>
          <w:tcPr>
            <w:tcW w:w="0" w:type="auto"/>
          </w:tcPr>
          <w:p w:rsidR="00221C9B" w:rsidRPr="006D6502"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900 </w:t>
            </w:r>
          </w:p>
        </w:tc>
        <w:tc>
          <w:tcPr>
            <w:tcW w:w="0" w:type="auto"/>
          </w:tcPr>
          <w:p w:rsidR="00221C9B" w:rsidRPr="006D6502" w:rsidRDefault="005E50F8"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-3</w:t>
            </w:r>
            <w:r w:rsidR="00221C9B">
              <w:rPr>
                <w:rFonts w:ascii="Times New Roman" w:hAnsi="Times New Roman" w:cs="Times New Roman"/>
                <w:b/>
                <w:i/>
                <w:sz w:val="24"/>
                <w:szCs w:val="24"/>
                <w:lang w:val="uk-UA"/>
              </w:rPr>
              <w:t xml:space="preserve">00 </w:t>
            </w:r>
          </w:p>
        </w:tc>
      </w:tr>
    </w:tbl>
    <w:p w:rsidR="00221C9B" w:rsidRDefault="00221C9B" w:rsidP="00221C9B">
      <w:pPr>
        <w:spacing w:after="0" w:line="312" w:lineRule="auto"/>
        <w:ind w:left="-567" w:right="284" w:firstLine="709"/>
        <w:jc w:val="both"/>
        <w:rPr>
          <w:rFonts w:ascii="Times New Roman" w:hAnsi="Times New Roman" w:cs="Times New Roman"/>
          <w:sz w:val="28"/>
          <w:szCs w:val="28"/>
          <w:lang w:val="uk-UA"/>
        </w:rPr>
      </w:pPr>
    </w:p>
    <w:p w:rsidR="00221C9B" w:rsidRDefault="00221C9B" w:rsidP="00294AFF">
      <w:pPr>
        <w:pStyle w:val="a4"/>
        <w:numPr>
          <w:ilvl w:val="0"/>
          <w:numId w:val="7"/>
        </w:num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Розрахунок показників економічної ефективності інноваційно-інвестиційних проектів. </w:t>
      </w:r>
      <w:r>
        <w:rPr>
          <w:rFonts w:ascii="Times New Roman" w:hAnsi="Times New Roman" w:cs="Times New Roman"/>
          <w:sz w:val="28"/>
          <w:szCs w:val="28"/>
          <w:lang w:val="uk-UA"/>
        </w:rPr>
        <w:t xml:space="preserve">Інвестиційний проект, розрахований на один рік реалізації, характеризується наступними фінансовими показниками. </w:t>
      </w:r>
      <w:r w:rsidRPr="009C3FD3">
        <w:rPr>
          <w:rFonts w:ascii="Times New Roman" w:hAnsi="Times New Roman" w:cs="Times New Roman"/>
          <w:sz w:val="28"/>
          <w:szCs w:val="28"/>
          <w:lang w:val="uk-UA"/>
        </w:rPr>
        <w:t>Інвестиційні витрати</w:t>
      </w:r>
      <w:r>
        <w:rPr>
          <w:rFonts w:ascii="Times New Roman" w:hAnsi="Times New Roman" w:cs="Times New Roman"/>
          <w:sz w:val="28"/>
          <w:szCs w:val="28"/>
          <w:lang w:val="uk-UA"/>
        </w:rPr>
        <w:t xml:space="preserve"> включають витрати на придбанн</w:t>
      </w:r>
      <w:r w:rsidR="005E50F8">
        <w:rPr>
          <w:rFonts w:ascii="Times New Roman" w:hAnsi="Times New Roman" w:cs="Times New Roman"/>
          <w:sz w:val="28"/>
          <w:szCs w:val="28"/>
          <w:lang w:val="uk-UA"/>
        </w:rPr>
        <w:t xml:space="preserve">я основних засобів і складають </w:t>
      </w:r>
      <w:r w:rsidR="005E50F8" w:rsidRPr="00FA588C">
        <w:rPr>
          <w:rFonts w:ascii="Times New Roman" w:hAnsi="Times New Roman" w:cs="Times New Roman"/>
          <w:b/>
          <w:i/>
          <w:sz w:val="28"/>
          <w:szCs w:val="28"/>
          <w:lang w:val="uk-UA"/>
        </w:rPr>
        <w:t>8</w:t>
      </w:r>
      <w:r w:rsidRPr="00FA588C">
        <w:rPr>
          <w:rFonts w:ascii="Times New Roman" w:hAnsi="Times New Roman" w:cs="Times New Roman"/>
          <w:b/>
          <w:i/>
          <w:sz w:val="28"/>
          <w:szCs w:val="28"/>
          <w:lang w:val="uk-UA"/>
        </w:rPr>
        <w:t>00 тис. грн.</w:t>
      </w:r>
      <w:r>
        <w:rPr>
          <w:rFonts w:ascii="Times New Roman" w:hAnsi="Times New Roman" w:cs="Times New Roman"/>
          <w:sz w:val="28"/>
          <w:szCs w:val="28"/>
          <w:lang w:val="uk-UA"/>
        </w:rPr>
        <w:t>, а також на при</w:t>
      </w:r>
      <w:r w:rsidR="005E50F8">
        <w:rPr>
          <w:rFonts w:ascii="Times New Roman" w:hAnsi="Times New Roman" w:cs="Times New Roman"/>
          <w:sz w:val="28"/>
          <w:szCs w:val="28"/>
          <w:lang w:val="uk-UA"/>
        </w:rPr>
        <w:t xml:space="preserve">ріст обігових коштів у розмірі </w:t>
      </w:r>
      <w:r w:rsidR="00FA588C">
        <w:rPr>
          <w:rFonts w:ascii="Times New Roman" w:hAnsi="Times New Roman" w:cs="Times New Roman"/>
          <w:sz w:val="28"/>
          <w:szCs w:val="28"/>
          <w:lang w:val="uk-UA"/>
        </w:rPr>
        <w:t xml:space="preserve">            </w:t>
      </w:r>
      <w:r w:rsidR="005E50F8" w:rsidRPr="00FA588C">
        <w:rPr>
          <w:rFonts w:ascii="Times New Roman" w:hAnsi="Times New Roman" w:cs="Times New Roman"/>
          <w:b/>
          <w:i/>
          <w:sz w:val="28"/>
          <w:szCs w:val="28"/>
          <w:lang w:val="uk-UA"/>
        </w:rPr>
        <w:t>4</w:t>
      </w:r>
      <w:r w:rsidRPr="00FA588C">
        <w:rPr>
          <w:rFonts w:ascii="Times New Roman" w:hAnsi="Times New Roman" w:cs="Times New Roman"/>
          <w:b/>
          <w:i/>
          <w:sz w:val="28"/>
          <w:szCs w:val="28"/>
          <w:lang w:val="uk-UA"/>
        </w:rPr>
        <w:t>00 тис. грн</w:t>
      </w:r>
      <w:r>
        <w:rPr>
          <w:rFonts w:ascii="Times New Roman" w:hAnsi="Times New Roman" w:cs="Times New Roman"/>
          <w:sz w:val="28"/>
          <w:szCs w:val="28"/>
          <w:lang w:val="uk-UA"/>
        </w:rPr>
        <w:t>. Норма нарахувань на спрацюва</w:t>
      </w:r>
      <w:r w:rsidR="005E50F8">
        <w:rPr>
          <w:rFonts w:ascii="Times New Roman" w:hAnsi="Times New Roman" w:cs="Times New Roman"/>
          <w:sz w:val="28"/>
          <w:szCs w:val="28"/>
          <w:lang w:val="uk-UA"/>
        </w:rPr>
        <w:t xml:space="preserve">ння основних засобів дорівнює </w:t>
      </w:r>
      <w:r w:rsidR="005E50F8" w:rsidRPr="00FA588C">
        <w:rPr>
          <w:rFonts w:ascii="Times New Roman" w:hAnsi="Times New Roman" w:cs="Times New Roman"/>
          <w:b/>
          <w:i/>
          <w:sz w:val="28"/>
          <w:szCs w:val="28"/>
          <w:lang w:val="uk-UA"/>
        </w:rPr>
        <w:t>12</w:t>
      </w:r>
      <w:r w:rsidR="00FA588C" w:rsidRPr="00FA588C">
        <w:rPr>
          <w:rFonts w:ascii="Times New Roman" w:hAnsi="Times New Roman" w:cs="Times New Roman"/>
          <w:b/>
          <w:i/>
          <w:sz w:val="28"/>
          <w:szCs w:val="28"/>
          <w:lang w:val="uk-UA"/>
        </w:rPr>
        <w:t>%</w:t>
      </w:r>
      <w:r w:rsidR="00FA588C">
        <w:rPr>
          <w:rFonts w:ascii="Times New Roman" w:hAnsi="Times New Roman" w:cs="Times New Roman"/>
          <w:sz w:val="28"/>
          <w:szCs w:val="28"/>
          <w:lang w:val="uk-UA"/>
        </w:rPr>
        <w:t xml:space="preserve"> за рік. Після закінчення</w:t>
      </w:r>
      <w:r>
        <w:rPr>
          <w:rFonts w:ascii="Times New Roman" w:hAnsi="Times New Roman" w:cs="Times New Roman"/>
          <w:sz w:val="28"/>
          <w:szCs w:val="28"/>
          <w:lang w:val="uk-UA"/>
        </w:rPr>
        <w:t xml:space="preserve"> інвестиційної стадії проекту, тривалі</w:t>
      </w:r>
      <w:r w:rsidR="005E50F8">
        <w:rPr>
          <w:rFonts w:ascii="Times New Roman" w:hAnsi="Times New Roman" w:cs="Times New Roman"/>
          <w:sz w:val="28"/>
          <w:szCs w:val="28"/>
          <w:lang w:val="uk-UA"/>
        </w:rPr>
        <w:t>сть якої складає один квартал</w:t>
      </w:r>
      <w:r>
        <w:rPr>
          <w:rFonts w:ascii="Times New Roman" w:hAnsi="Times New Roman" w:cs="Times New Roman"/>
          <w:sz w:val="28"/>
          <w:szCs w:val="28"/>
          <w:lang w:val="uk-UA"/>
        </w:rPr>
        <w:t xml:space="preserve">, планується організувати виробництво і збут нової продукції, виручка від </w:t>
      </w:r>
      <w:r w:rsidR="005E50F8">
        <w:rPr>
          <w:rFonts w:ascii="Times New Roman" w:hAnsi="Times New Roman" w:cs="Times New Roman"/>
          <w:sz w:val="28"/>
          <w:szCs w:val="28"/>
          <w:lang w:val="uk-UA"/>
        </w:rPr>
        <w:t xml:space="preserve">реалізації якої очікується у </w:t>
      </w:r>
      <w:r w:rsidR="005E50F8" w:rsidRPr="00FA588C">
        <w:rPr>
          <w:rFonts w:ascii="Times New Roman" w:hAnsi="Times New Roman" w:cs="Times New Roman"/>
          <w:b/>
          <w:i/>
          <w:sz w:val="28"/>
          <w:szCs w:val="28"/>
          <w:lang w:val="uk-UA"/>
        </w:rPr>
        <w:t>ІІ</w:t>
      </w:r>
      <w:r w:rsidR="005E50F8" w:rsidRPr="00FA588C">
        <w:rPr>
          <w:rFonts w:ascii="Times New Roman" w:hAnsi="Times New Roman" w:cs="Times New Roman"/>
          <w:sz w:val="28"/>
          <w:szCs w:val="28"/>
          <w:lang w:val="uk-UA"/>
        </w:rPr>
        <w:t xml:space="preserve"> </w:t>
      </w:r>
      <w:r w:rsidR="005E50F8">
        <w:rPr>
          <w:rFonts w:ascii="Times New Roman" w:hAnsi="Times New Roman" w:cs="Times New Roman"/>
          <w:sz w:val="28"/>
          <w:szCs w:val="28"/>
          <w:lang w:val="uk-UA"/>
        </w:rPr>
        <w:t xml:space="preserve">кварталі </w:t>
      </w:r>
      <w:r w:rsidR="005E50F8" w:rsidRPr="00FA588C">
        <w:rPr>
          <w:rFonts w:ascii="Times New Roman" w:hAnsi="Times New Roman" w:cs="Times New Roman"/>
          <w:b/>
          <w:i/>
          <w:sz w:val="28"/>
          <w:szCs w:val="28"/>
          <w:lang w:val="uk-UA"/>
        </w:rPr>
        <w:t>8</w:t>
      </w:r>
      <w:r w:rsidRPr="00FA588C">
        <w:rPr>
          <w:rFonts w:ascii="Times New Roman" w:hAnsi="Times New Roman" w:cs="Times New Roman"/>
          <w:b/>
          <w:i/>
          <w:sz w:val="28"/>
          <w:szCs w:val="28"/>
          <w:lang w:val="uk-UA"/>
        </w:rPr>
        <w:t>00 тис. грн.</w:t>
      </w:r>
      <w:r>
        <w:rPr>
          <w:rFonts w:ascii="Times New Roman" w:hAnsi="Times New Roman" w:cs="Times New Roman"/>
          <w:sz w:val="28"/>
          <w:szCs w:val="28"/>
          <w:lang w:val="uk-UA"/>
        </w:rPr>
        <w:t xml:space="preserve">, у </w:t>
      </w:r>
      <w:r w:rsidRPr="00FA588C">
        <w:rPr>
          <w:rFonts w:ascii="Times New Roman" w:hAnsi="Times New Roman" w:cs="Times New Roman"/>
          <w:b/>
          <w:i/>
          <w:sz w:val="28"/>
          <w:szCs w:val="28"/>
          <w:lang w:val="uk-UA"/>
        </w:rPr>
        <w:t>І</w:t>
      </w:r>
      <w:r w:rsidR="005E50F8" w:rsidRPr="00FA588C">
        <w:rPr>
          <w:rFonts w:ascii="Times New Roman" w:hAnsi="Times New Roman" w:cs="Times New Roman"/>
          <w:b/>
          <w:i/>
          <w:sz w:val="28"/>
          <w:szCs w:val="28"/>
          <w:lang w:val="uk-UA"/>
        </w:rPr>
        <w:t>ІІ</w:t>
      </w:r>
      <w:r>
        <w:rPr>
          <w:rFonts w:ascii="Times New Roman" w:hAnsi="Times New Roman" w:cs="Times New Roman"/>
          <w:sz w:val="28"/>
          <w:szCs w:val="28"/>
          <w:lang w:val="uk-UA"/>
        </w:rPr>
        <w:t xml:space="preserve"> </w:t>
      </w:r>
      <w:r w:rsidRPr="00FA588C">
        <w:rPr>
          <w:rFonts w:ascii="Times New Roman" w:hAnsi="Times New Roman" w:cs="Times New Roman"/>
          <w:b/>
          <w:i/>
          <w:sz w:val="28"/>
          <w:szCs w:val="28"/>
          <w:lang w:val="uk-UA"/>
        </w:rPr>
        <w:t xml:space="preserve">– </w:t>
      </w:r>
      <w:r w:rsidR="005E50F8" w:rsidRPr="00FA588C">
        <w:rPr>
          <w:rFonts w:ascii="Times New Roman" w:hAnsi="Times New Roman" w:cs="Times New Roman"/>
          <w:b/>
          <w:i/>
          <w:sz w:val="28"/>
          <w:szCs w:val="28"/>
          <w:lang w:val="uk-UA"/>
        </w:rPr>
        <w:t>45</w:t>
      </w:r>
      <w:r w:rsidRPr="00FA588C">
        <w:rPr>
          <w:rFonts w:ascii="Times New Roman" w:hAnsi="Times New Roman" w:cs="Times New Roman"/>
          <w:b/>
          <w:i/>
          <w:sz w:val="28"/>
          <w:szCs w:val="28"/>
          <w:lang w:val="uk-UA"/>
        </w:rPr>
        <w:t>0 тис. грн</w:t>
      </w:r>
      <w:r>
        <w:rPr>
          <w:rFonts w:ascii="Times New Roman" w:hAnsi="Times New Roman" w:cs="Times New Roman"/>
          <w:sz w:val="28"/>
          <w:szCs w:val="28"/>
          <w:lang w:val="uk-UA"/>
        </w:rPr>
        <w:t xml:space="preserve">. і в </w:t>
      </w:r>
      <w:r w:rsidR="005E50F8" w:rsidRPr="00FA588C">
        <w:rPr>
          <w:rFonts w:ascii="Times New Roman" w:hAnsi="Times New Roman" w:cs="Times New Roman"/>
          <w:b/>
          <w:i/>
          <w:sz w:val="28"/>
          <w:szCs w:val="28"/>
          <w:lang w:val="uk-UA"/>
        </w:rPr>
        <w:t>І</w:t>
      </w:r>
      <w:r w:rsidRPr="00FA588C">
        <w:rPr>
          <w:rFonts w:ascii="Times New Roman" w:hAnsi="Times New Roman" w:cs="Times New Roman"/>
          <w:b/>
          <w:i/>
          <w:sz w:val="28"/>
          <w:szCs w:val="28"/>
          <w:lang w:val="uk-UA"/>
        </w:rPr>
        <w:t xml:space="preserve">V </w:t>
      </w:r>
      <w:r w:rsidRPr="00FA588C">
        <w:rPr>
          <w:rFonts w:ascii="Times New Roman" w:hAnsi="Times New Roman" w:cs="Times New Roman"/>
          <w:b/>
          <w:i/>
          <w:sz w:val="28"/>
          <w:szCs w:val="28"/>
          <w:lang w:val="uk-UA"/>
        </w:rPr>
        <w:sym w:font="Symbol" w:char="F07E"/>
      </w:r>
      <w:r w:rsidRPr="00FA588C">
        <w:rPr>
          <w:rFonts w:ascii="Times New Roman" w:hAnsi="Times New Roman" w:cs="Times New Roman"/>
          <w:b/>
          <w:i/>
          <w:sz w:val="28"/>
          <w:szCs w:val="28"/>
          <w:lang w:val="uk-UA"/>
        </w:rPr>
        <w:t xml:space="preserve"> 3</w:t>
      </w:r>
      <w:r w:rsidR="005E50F8" w:rsidRPr="00FA588C">
        <w:rPr>
          <w:rFonts w:ascii="Times New Roman" w:hAnsi="Times New Roman" w:cs="Times New Roman"/>
          <w:b/>
          <w:i/>
          <w:sz w:val="28"/>
          <w:szCs w:val="28"/>
          <w:lang w:val="uk-UA"/>
        </w:rPr>
        <w:t>5</w:t>
      </w:r>
      <w:r w:rsidRPr="00FA588C">
        <w:rPr>
          <w:rFonts w:ascii="Times New Roman" w:hAnsi="Times New Roman" w:cs="Times New Roman"/>
          <w:b/>
          <w:i/>
          <w:sz w:val="28"/>
          <w:szCs w:val="28"/>
          <w:lang w:val="uk-UA"/>
        </w:rPr>
        <w:t>0 тис. грн</w:t>
      </w:r>
      <w:r>
        <w:rPr>
          <w:rFonts w:ascii="Times New Roman" w:hAnsi="Times New Roman" w:cs="Times New Roman"/>
          <w:sz w:val="28"/>
          <w:szCs w:val="28"/>
          <w:lang w:val="uk-UA"/>
        </w:rPr>
        <w:t xml:space="preserve">. При завершенні проекту планується </w:t>
      </w:r>
      <w:r>
        <w:rPr>
          <w:rFonts w:ascii="Times New Roman" w:hAnsi="Times New Roman" w:cs="Times New Roman"/>
          <w:sz w:val="28"/>
          <w:szCs w:val="28"/>
          <w:lang w:val="uk-UA"/>
        </w:rPr>
        <w:lastRenderedPageBreak/>
        <w:t xml:space="preserve">продаж основних засобів, що залучено до проекту, а також повернення капіталу, інвестованого у поповнення обігових коштів. Позареалізаційні доходи від цієї операції оцінюються у </w:t>
      </w:r>
      <w:r w:rsidR="005E50F8" w:rsidRPr="00FA588C">
        <w:rPr>
          <w:rFonts w:ascii="Times New Roman" w:hAnsi="Times New Roman" w:cs="Times New Roman"/>
          <w:b/>
          <w:i/>
          <w:sz w:val="28"/>
          <w:szCs w:val="28"/>
          <w:lang w:val="uk-UA"/>
        </w:rPr>
        <w:t>1 200</w:t>
      </w:r>
      <w:r w:rsidRPr="00FA588C">
        <w:rPr>
          <w:rFonts w:ascii="Times New Roman" w:hAnsi="Times New Roman" w:cs="Times New Roman"/>
          <w:b/>
          <w:i/>
          <w:sz w:val="28"/>
          <w:szCs w:val="28"/>
          <w:lang w:val="uk-UA"/>
        </w:rPr>
        <w:t xml:space="preserve"> тис. грн.</w:t>
      </w:r>
      <w:r>
        <w:rPr>
          <w:rFonts w:ascii="Times New Roman" w:hAnsi="Times New Roman" w:cs="Times New Roman"/>
          <w:sz w:val="28"/>
          <w:szCs w:val="28"/>
          <w:lang w:val="uk-UA"/>
        </w:rPr>
        <w:t xml:space="preserve"> </w:t>
      </w: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 цьому поточні виробничо-збутові витрати включають: </w:t>
      </w: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прямі витрати постачальникам матеріалів і комплектувальних виробів у розмірі </w:t>
      </w:r>
      <w:r w:rsidRPr="00FA588C">
        <w:rPr>
          <w:rFonts w:ascii="Times New Roman" w:hAnsi="Times New Roman" w:cs="Times New Roman"/>
          <w:b/>
          <w:i/>
          <w:sz w:val="28"/>
          <w:szCs w:val="28"/>
          <w:lang w:val="uk-UA"/>
        </w:rPr>
        <w:t>2</w:t>
      </w:r>
      <w:r w:rsidR="005E50F8" w:rsidRPr="00FA588C">
        <w:rPr>
          <w:rFonts w:ascii="Times New Roman" w:hAnsi="Times New Roman" w:cs="Times New Roman"/>
          <w:b/>
          <w:i/>
          <w:sz w:val="28"/>
          <w:szCs w:val="28"/>
          <w:lang w:val="uk-UA"/>
        </w:rPr>
        <w:t>2</w:t>
      </w:r>
      <w:r w:rsidRPr="00FA588C">
        <w:rPr>
          <w:rFonts w:ascii="Times New Roman" w:hAnsi="Times New Roman" w:cs="Times New Roman"/>
          <w:b/>
          <w:i/>
          <w:sz w:val="28"/>
          <w:szCs w:val="28"/>
          <w:lang w:val="uk-UA"/>
        </w:rPr>
        <w:t>%</w:t>
      </w:r>
      <w:r>
        <w:rPr>
          <w:rFonts w:ascii="Times New Roman" w:hAnsi="Times New Roman" w:cs="Times New Roman"/>
          <w:sz w:val="28"/>
          <w:szCs w:val="28"/>
          <w:lang w:val="uk-UA"/>
        </w:rPr>
        <w:t xml:space="preserve"> від запланованих обсягів виробництва і реалізації; </w:t>
      </w: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витрати на оп</w:t>
      </w:r>
      <w:r w:rsidR="005E50F8">
        <w:rPr>
          <w:rFonts w:ascii="Times New Roman" w:hAnsi="Times New Roman" w:cs="Times New Roman"/>
          <w:sz w:val="28"/>
          <w:szCs w:val="28"/>
          <w:lang w:val="uk-UA"/>
        </w:rPr>
        <w:t xml:space="preserve">лату праці персоналу у розмірі </w:t>
      </w:r>
      <w:r w:rsidR="005E50F8" w:rsidRPr="00FA588C">
        <w:rPr>
          <w:rFonts w:ascii="Times New Roman" w:hAnsi="Times New Roman" w:cs="Times New Roman"/>
          <w:b/>
          <w:i/>
          <w:sz w:val="28"/>
          <w:szCs w:val="28"/>
          <w:lang w:val="uk-UA"/>
        </w:rPr>
        <w:t>20</w:t>
      </w:r>
      <w:r w:rsidRPr="00FA588C">
        <w:rPr>
          <w:rFonts w:ascii="Times New Roman" w:hAnsi="Times New Roman" w:cs="Times New Roman"/>
          <w:b/>
          <w:i/>
          <w:sz w:val="28"/>
          <w:szCs w:val="28"/>
          <w:lang w:val="uk-UA"/>
        </w:rPr>
        <w:t>%</w:t>
      </w:r>
      <w:r>
        <w:rPr>
          <w:rFonts w:ascii="Times New Roman" w:hAnsi="Times New Roman" w:cs="Times New Roman"/>
          <w:sz w:val="28"/>
          <w:szCs w:val="28"/>
          <w:lang w:val="uk-UA"/>
        </w:rPr>
        <w:t xml:space="preserve"> від запланованих обсягів виробництва і реалізації із урахуванням відрахувань на соціальні потреби; </w:t>
      </w: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sym w:font="Wingdings" w:char="F0D8"/>
      </w:r>
      <w:r>
        <w:rPr>
          <w:rFonts w:ascii="Times New Roman" w:hAnsi="Times New Roman" w:cs="Times New Roman"/>
          <w:sz w:val="28"/>
          <w:szCs w:val="28"/>
          <w:lang w:val="uk-UA"/>
        </w:rPr>
        <w:t xml:space="preserve"> накладні витрати, відносно даного проекту, складають щоквартально </w:t>
      </w:r>
      <w:r w:rsidRPr="00FA588C">
        <w:rPr>
          <w:rFonts w:ascii="Times New Roman" w:hAnsi="Times New Roman" w:cs="Times New Roman"/>
          <w:b/>
          <w:i/>
          <w:sz w:val="28"/>
          <w:szCs w:val="28"/>
          <w:lang w:val="uk-UA"/>
        </w:rPr>
        <w:t>2</w:t>
      </w:r>
      <w:r w:rsidR="005E50F8" w:rsidRPr="00FA588C">
        <w:rPr>
          <w:rFonts w:ascii="Times New Roman" w:hAnsi="Times New Roman" w:cs="Times New Roman"/>
          <w:b/>
          <w:i/>
          <w:sz w:val="28"/>
          <w:szCs w:val="28"/>
          <w:lang w:val="uk-UA"/>
        </w:rPr>
        <w:t>4</w:t>
      </w:r>
      <w:r w:rsidRPr="00FA588C">
        <w:rPr>
          <w:rFonts w:ascii="Times New Roman" w:hAnsi="Times New Roman" w:cs="Times New Roman"/>
          <w:b/>
          <w:i/>
          <w:sz w:val="28"/>
          <w:szCs w:val="28"/>
          <w:lang w:val="uk-UA"/>
        </w:rPr>
        <w:t xml:space="preserve"> тис. грн</w:t>
      </w:r>
      <w:r>
        <w:rPr>
          <w:rFonts w:ascii="Times New Roman" w:hAnsi="Times New Roman" w:cs="Times New Roman"/>
          <w:sz w:val="28"/>
          <w:szCs w:val="28"/>
          <w:lang w:val="uk-UA"/>
        </w:rPr>
        <w:t xml:space="preserve">. і включають витрати на </w:t>
      </w:r>
      <w:r w:rsidR="0065507E">
        <w:rPr>
          <w:rFonts w:ascii="Times New Roman" w:hAnsi="Times New Roman" w:cs="Times New Roman"/>
          <w:sz w:val="28"/>
          <w:szCs w:val="28"/>
          <w:lang w:val="uk-UA"/>
        </w:rPr>
        <w:t>оренду</w:t>
      </w:r>
      <w:r>
        <w:rPr>
          <w:rFonts w:ascii="Times New Roman" w:hAnsi="Times New Roman" w:cs="Times New Roman"/>
          <w:sz w:val="28"/>
          <w:szCs w:val="28"/>
          <w:lang w:val="uk-UA"/>
        </w:rPr>
        <w:t xml:space="preserve"> приміщень, комунальні платежі, збутові витрати, а також податкові платежі, що включаються до собівартості. </w:t>
      </w: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Прогноз руху грошових коштів протягом періоду реа</w:t>
      </w:r>
      <w:r w:rsidR="00FA588C">
        <w:rPr>
          <w:rFonts w:ascii="Times New Roman" w:hAnsi="Times New Roman" w:cs="Times New Roman"/>
          <w:sz w:val="28"/>
          <w:szCs w:val="28"/>
          <w:lang w:val="uk-UA"/>
        </w:rPr>
        <w:t>лізації проекту наведено у табли</w:t>
      </w:r>
      <w:r>
        <w:rPr>
          <w:rFonts w:ascii="Times New Roman" w:hAnsi="Times New Roman" w:cs="Times New Roman"/>
          <w:sz w:val="28"/>
          <w:szCs w:val="28"/>
          <w:lang w:val="uk-UA"/>
        </w:rPr>
        <w:t>ці 2.</w:t>
      </w:r>
      <w:r w:rsidR="005E50F8">
        <w:rPr>
          <w:rFonts w:ascii="Times New Roman" w:hAnsi="Times New Roman" w:cs="Times New Roman"/>
          <w:sz w:val="28"/>
          <w:szCs w:val="28"/>
          <w:lang w:val="uk-UA"/>
        </w:rPr>
        <w:t>2</w:t>
      </w:r>
      <w:r w:rsidRPr="00925A51">
        <w:rPr>
          <w:rFonts w:ascii="Times New Roman" w:hAnsi="Times New Roman" w:cs="Times New Roman"/>
          <w:sz w:val="28"/>
          <w:szCs w:val="28"/>
        </w:rPr>
        <w:t>1</w:t>
      </w:r>
      <w:r>
        <w:rPr>
          <w:rFonts w:ascii="Times New Roman" w:hAnsi="Times New Roman" w:cs="Times New Roman"/>
          <w:sz w:val="28"/>
          <w:szCs w:val="28"/>
          <w:lang w:val="uk-UA"/>
        </w:rPr>
        <w:t xml:space="preserve">. </w:t>
      </w: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p>
    <w:p w:rsidR="00221C9B" w:rsidRDefault="00221C9B" w:rsidP="00221C9B">
      <w:pPr>
        <w:pStyle w:val="a4"/>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Таблиця 2.</w:t>
      </w:r>
      <w:r w:rsidR="005E50F8">
        <w:rPr>
          <w:rFonts w:ascii="Times New Roman" w:hAnsi="Times New Roman" w:cs="Times New Roman"/>
          <w:sz w:val="28"/>
          <w:szCs w:val="28"/>
          <w:lang w:val="uk-UA"/>
        </w:rPr>
        <w:t>2</w:t>
      </w:r>
      <w:r w:rsidRPr="00925A51">
        <w:rPr>
          <w:rFonts w:ascii="Times New Roman" w:hAnsi="Times New Roman" w:cs="Times New Roman"/>
          <w:sz w:val="28"/>
          <w:szCs w:val="28"/>
        </w:rPr>
        <w:t>1</w:t>
      </w:r>
      <w:r>
        <w:rPr>
          <w:rFonts w:ascii="Times New Roman" w:hAnsi="Times New Roman" w:cs="Times New Roman"/>
          <w:sz w:val="28"/>
          <w:szCs w:val="28"/>
          <w:lang w:val="uk-UA"/>
        </w:rPr>
        <w:t xml:space="preserve"> – Прогноз руху грошових коштів (у тис. грн.) </w:t>
      </w:r>
    </w:p>
    <w:tbl>
      <w:tblPr>
        <w:tblStyle w:val="a3"/>
        <w:tblW w:w="10368" w:type="dxa"/>
        <w:tblInd w:w="-567" w:type="dxa"/>
        <w:tblLayout w:type="fixed"/>
        <w:tblLook w:val="04A0"/>
      </w:tblPr>
      <w:tblGrid>
        <w:gridCol w:w="5775"/>
        <w:gridCol w:w="964"/>
        <w:gridCol w:w="850"/>
        <w:gridCol w:w="850"/>
        <w:gridCol w:w="965"/>
        <w:gridCol w:w="964"/>
      </w:tblGrid>
      <w:tr w:rsidR="00221C9B" w:rsidTr="005E50F8">
        <w:tc>
          <w:tcPr>
            <w:tcW w:w="5775" w:type="dxa"/>
            <w:vMerge w:val="restart"/>
          </w:tcPr>
          <w:p w:rsidR="00221C9B" w:rsidRPr="0057688F"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Показники </w:t>
            </w:r>
          </w:p>
        </w:tc>
        <w:tc>
          <w:tcPr>
            <w:tcW w:w="3628" w:type="dxa"/>
            <w:gridSpan w:val="4"/>
          </w:tcPr>
          <w:p w:rsidR="00221C9B" w:rsidRPr="0057688F" w:rsidRDefault="00221C9B" w:rsidP="00A245AE">
            <w:pPr>
              <w:pStyle w:val="a4"/>
              <w:ind w:left="0"/>
              <w:jc w:val="center"/>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Інтервали планування (квартали) </w:t>
            </w:r>
          </w:p>
        </w:tc>
        <w:tc>
          <w:tcPr>
            <w:tcW w:w="964" w:type="dxa"/>
          </w:tcPr>
          <w:p w:rsidR="00221C9B" w:rsidRPr="0057688F" w:rsidRDefault="00221C9B" w:rsidP="00A245AE">
            <w:pPr>
              <w:pStyle w:val="a4"/>
              <w:ind w:left="0"/>
              <w:jc w:val="center"/>
              <w:rPr>
                <w:rFonts w:ascii="Times New Roman" w:hAnsi="Times New Roman" w:cs="Times New Roman"/>
                <w:b/>
                <w:i/>
                <w:sz w:val="24"/>
                <w:szCs w:val="24"/>
                <w:lang w:val="uk-UA"/>
              </w:rPr>
            </w:pPr>
            <w:r w:rsidRPr="0057688F">
              <w:rPr>
                <w:rFonts w:ascii="Times New Roman" w:hAnsi="Times New Roman" w:cs="Times New Roman"/>
                <w:b/>
                <w:i/>
                <w:sz w:val="24"/>
                <w:szCs w:val="24"/>
                <w:lang w:val="uk-UA"/>
              </w:rPr>
              <w:t xml:space="preserve">Усього </w:t>
            </w:r>
          </w:p>
        </w:tc>
      </w:tr>
      <w:tr w:rsidR="00221C9B" w:rsidTr="005E50F8">
        <w:tc>
          <w:tcPr>
            <w:tcW w:w="5775" w:type="dxa"/>
            <w:vMerge/>
            <w:tcBorders>
              <w:bottom w:val="single" w:sz="12" w:space="0" w:color="auto"/>
            </w:tcBorders>
          </w:tcPr>
          <w:p w:rsidR="00221C9B" w:rsidRPr="0057688F" w:rsidRDefault="00221C9B" w:rsidP="00A245AE">
            <w:pPr>
              <w:pStyle w:val="a4"/>
              <w:ind w:left="0"/>
              <w:jc w:val="center"/>
              <w:rPr>
                <w:rFonts w:ascii="Times New Roman" w:hAnsi="Times New Roman" w:cs="Times New Roman"/>
                <w:b/>
                <w:i/>
                <w:sz w:val="24"/>
                <w:szCs w:val="24"/>
                <w:lang w:val="en-US"/>
              </w:rPr>
            </w:pPr>
          </w:p>
        </w:tc>
        <w:tc>
          <w:tcPr>
            <w:tcW w:w="964" w:type="dxa"/>
            <w:tcBorders>
              <w:bottom w:val="single" w:sz="12" w:space="0" w:color="auto"/>
            </w:tcBorders>
          </w:tcPr>
          <w:p w:rsidR="00221C9B" w:rsidRPr="0057688F"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uk-UA"/>
              </w:rPr>
              <w:t>І</w:t>
            </w:r>
            <w:r>
              <w:rPr>
                <w:rFonts w:ascii="Times New Roman" w:hAnsi="Times New Roman" w:cs="Times New Roman"/>
                <w:b/>
                <w:i/>
                <w:sz w:val="24"/>
                <w:szCs w:val="24"/>
                <w:lang w:val="en-US"/>
              </w:rPr>
              <w:t xml:space="preserve"> </w:t>
            </w:r>
          </w:p>
        </w:tc>
        <w:tc>
          <w:tcPr>
            <w:tcW w:w="850" w:type="dxa"/>
            <w:tcBorders>
              <w:bottom w:val="single" w:sz="12" w:space="0" w:color="auto"/>
            </w:tcBorders>
          </w:tcPr>
          <w:p w:rsidR="00221C9B" w:rsidRPr="0057688F"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uk-UA"/>
              </w:rPr>
              <w:t>ІІ</w:t>
            </w:r>
            <w:r>
              <w:rPr>
                <w:rFonts w:ascii="Times New Roman" w:hAnsi="Times New Roman" w:cs="Times New Roman"/>
                <w:b/>
                <w:i/>
                <w:sz w:val="24"/>
                <w:szCs w:val="24"/>
                <w:lang w:val="en-US"/>
              </w:rPr>
              <w:t xml:space="preserve"> </w:t>
            </w:r>
          </w:p>
        </w:tc>
        <w:tc>
          <w:tcPr>
            <w:tcW w:w="850" w:type="dxa"/>
            <w:tcBorders>
              <w:bottom w:val="single" w:sz="12" w:space="0" w:color="auto"/>
            </w:tcBorders>
          </w:tcPr>
          <w:p w:rsidR="00221C9B" w:rsidRPr="0057688F"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uk-UA"/>
              </w:rPr>
              <w:t>ІІІ</w:t>
            </w:r>
            <w:r>
              <w:rPr>
                <w:rFonts w:ascii="Times New Roman" w:hAnsi="Times New Roman" w:cs="Times New Roman"/>
                <w:b/>
                <w:i/>
                <w:sz w:val="24"/>
                <w:szCs w:val="24"/>
                <w:lang w:val="en-US"/>
              </w:rPr>
              <w:t xml:space="preserve"> </w:t>
            </w:r>
          </w:p>
        </w:tc>
        <w:tc>
          <w:tcPr>
            <w:tcW w:w="965" w:type="dxa"/>
            <w:tcBorders>
              <w:bottom w:val="single" w:sz="12" w:space="0" w:color="auto"/>
            </w:tcBorders>
          </w:tcPr>
          <w:p w:rsidR="00221C9B" w:rsidRPr="0057688F" w:rsidRDefault="00221C9B" w:rsidP="00A245AE">
            <w:pPr>
              <w:pStyle w:val="a4"/>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IV </w:t>
            </w:r>
          </w:p>
        </w:tc>
        <w:tc>
          <w:tcPr>
            <w:tcW w:w="964" w:type="dxa"/>
            <w:tcBorders>
              <w:bottom w:val="single" w:sz="12" w:space="0" w:color="auto"/>
            </w:tcBorders>
          </w:tcPr>
          <w:p w:rsidR="00221C9B" w:rsidRPr="0057688F" w:rsidRDefault="00221C9B" w:rsidP="00A245AE">
            <w:pPr>
              <w:pStyle w:val="a4"/>
              <w:ind w:left="0"/>
              <w:jc w:val="center"/>
              <w:rPr>
                <w:rFonts w:ascii="Times New Roman" w:hAnsi="Times New Roman" w:cs="Times New Roman"/>
                <w:sz w:val="24"/>
                <w:szCs w:val="24"/>
                <w:lang w:val="en-US"/>
              </w:rPr>
            </w:pPr>
          </w:p>
        </w:tc>
      </w:tr>
      <w:tr w:rsidR="00221C9B" w:rsidTr="005E50F8">
        <w:tc>
          <w:tcPr>
            <w:tcW w:w="5775" w:type="dxa"/>
            <w:tcBorders>
              <w:top w:val="single" w:sz="12" w:space="0" w:color="auto"/>
              <w:bottom w:val="single" w:sz="12" w:space="0" w:color="auto"/>
            </w:tcBorders>
          </w:tcPr>
          <w:p w:rsidR="00221C9B" w:rsidRPr="005920BD" w:rsidRDefault="00221C9B" w:rsidP="005920BD">
            <w:pPr>
              <w:pStyle w:val="a4"/>
              <w:numPr>
                <w:ilvl w:val="0"/>
                <w:numId w:val="19"/>
              </w:numPr>
              <w:ind w:left="0" w:firstLine="0"/>
              <w:rPr>
                <w:rFonts w:ascii="Times New Roman" w:hAnsi="Times New Roman" w:cs="Times New Roman"/>
                <w:b/>
                <w:i/>
                <w:sz w:val="24"/>
                <w:szCs w:val="24"/>
                <w:lang w:val="en-US"/>
              </w:rPr>
            </w:pPr>
            <w:proofErr w:type="spellStart"/>
            <w:r w:rsidRPr="005920BD">
              <w:rPr>
                <w:rFonts w:ascii="Times New Roman" w:hAnsi="Times New Roman" w:cs="Times New Roman"/>
                <w:b/>
                <w:i/>
                <w:sz w:val="24"/>
                <w:szCs w:val="24"/>
                <w:lang w:val="en-US"/>
              </w:rPr>
              <w:t>Надходження</w:t>
            </w:r>
            <w:proofErr w:type="spellEnd"/>
            <w:r w:rsidRPr="005920BD">
              <w:rPr>
                <w:rFonts w:ascii="Times New Roman" w:hAnsi="Times New Roman" w:cs="Times New Roman"/>
                <w:b/>
                <w:i/>
                <w:sz w:val="24"/>
                <w:szCs w:val="24"/>
                <w:lang w:val="en-US"/>
              </w:rPr>
              <w:t xml:space="preserve"> </w:t>
            </w:r>
            <w:r w:rsidRPr="005920BD">
              <w:rPr>
                <w:rFonts w:ascii="Times New Roman" w:hAnsi="Times New Roman" w:cs="Times New Roman"/>
                <w:b/>
                <w:i/>
                <w:sz w:val="24"/>
                <w:szCs w:val="24"/>
                <w:lang w:val="uk-UA"/>
              </w:rPr>
              <w:t xml:space="preserve">грошових коштів (усього) </w:t>
            </w:r>
          </w:p>
          <w:p w:rsidR="00221C9B" w:rsidRDefault="00221C9B" w:rsidP="005920BD">
            <w:pPr>
              <w:pStyle w:val="a4"/>
              <w:ind w:left="0"/>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у тому числі: </w:t>
            </w:r>
          </w:p>
          <w:p w:rsidR="00221C9B" w:rsidRPr="005920BD" w:rsidRDefault="00221C9B" w:rsidP="005920BD">
            <w:pPr>
              <w:pStyle w:val="a4"/>
              <w:numPr>
                <w:ilvl w:val="1"/>
                <w:numId w:val="21"/>
              </w:numPr>
              <w:ind w:left="284" w:firstLine="0"/>
              <w:rPr>
                <w:rFonts w:ascii="Times New Roman" w:hAnsi="Times New Roman" w:cs="Times New Roman"/>
                <w:i/>
                <w:sz w:val="24"/>
                <w:szCs w:val="24"/>
                <w:lang w:val="en-US"/>
              </w:rPr>
            </w:pPr>
            <w:r w:rsidRPr="005920BD">
              <w:rPr>
                <w:rFonts w:ascii="Times New Roman" w:hAnsi="Times New Roman" w:cs="Times New Roman"/>
                <w:b/>
                <w:i/>
                <w:sz w:val="24"/>
                <w:szCs w:val="24"/>
                <w:lang w:val="uk-UA"/>
              </w:rPr>
              <w:t xml:space="preserve"> </w:t>
            </w:r>
            <w:r w:rsidRPr="005920BD">
              <w:rPr>
                <w:rFonts w:ascii="Times New Roman" w:hAnsi="Times New Roman" w:cs="Times New Roman"/>
                <w:i/>
                <w:sz w:val="24"/>
                <w:szCs w:val="24"/>
                <w:lang w:val="uk-UA"/>
              </w:rPr>
              <w:t xml:space="preserve">Виручка від реалізації </w:t>
            </w:r>
          </w:p>
          <w:p w:rsidR="00221C9B" w:rsidRPr="005920BD" w:rsidRDefault="00221C9B" w:rsidP="005920BD">
            <w:pPr>
              <w:pStyle w:val="a4"/>
              <w:numPr>
                <w:ilvl w:val="1"/>
                <w:numId w:val="21"/>
              </w:numPr>
              <w:ind w:left="284" w:firstLine="0"/>
              <w:rPr>
                <w:rFonts w:ascii="Times New Roman" w:hAnsi="Times New Roman" w:cs="Times New Roman"/>
                <w:i/>
                <w:sz w:val="24"/>
                <w:szCs w:val="24"/>
                <w:lang w:val="en-US"/>
              </w:rPr>
            </w:pPr>
            <w:r w:rsidRPr="005920BD">
              <w:rPr>
                <w:rFonts w:ascii="Times New Roman" w:hAnsi="Times New Roman" w:cs="Times New Roman"/>
                <w:i/>
                <w:sz w:val="24"/>
                <w:szCs w:val="24"/>
                <w:lang w:val="uk-UA"/>
              </w:rPr>
              <w:t xml:space="preserve"> Кредити банків </w:t>
            </w:r>
          </w:p>
          <w:p w:rsidR="00221C9B" w:rsidRPr="0057688F" w:rsidRDefault="00221C9B" w:rsidP="005920BD">
            <w:pPr>
              <w:pStyle w:val="a4"/>
              <w:numPr>
                <w:ilvl w:val="1"/>
                <w:numId w:val="21"/>
              </w:numPr>
              <w:ind w:left="284" w:firstLine="0"/>
              <w:rPr>
                <w:rFonts w:ascii="Times New Roman" w:hAnsi="Times New Roman" w:cs="Times New Roman"/>
                <w:b/>
                <w:i/>
                <w:sz w:val="24"/>
                <w:szCs w:val="24"/>
                <w:lang w:val="en-US"/>
              </w:rPr>
            </w:pPr>
            <w:r w:rsidRPr="0057688F">
              <w:rPr>
                <w:rFonts w:ascii="Times New Roman" w:hAnsi="Times New Roman" w:cs="Times New Roman"/>
                <w:i/>
                <w:sz w:val="24"/>
                <w:szCs w:val="24"/>
                <w:lang w:val="uk-UA"/>
              </w:rPr>
              <w:t xml:space="preserve"> Інші надходження</w:t>
            </w:r>
            <w:r>
              <w:rPr>
                <w:rFonts w:ascii="Times New Roman" w:hAnsi="Times New Roman" w:cs="Times New Roman"/>
                <w:b/>
                <w:i/>
                <w:sz w:val="24"/>
                <w:szCs w:val="24"/>
                <w:lang w:val="uk-UA"/>
              </w:rPr>
              <w:t xml:space="preserve"> </w:t>
            </w:r>
          </w:p>
        </w:tc>
        <w:tc>
          <w:tcPr>
            <w:tcW w:w="964" w:type="dxa"/>
            <w:tcBorders>
              <w:top w:val="single" w:sz="12" w:space="0" w:color="auto"/>
              <w:bottom w:val="single" w:sz="12" w:space="0" w:color="auto"/>
            </w:tcBorders>
          </w:tcPr>
          <w:p w:rsidR="00221C9B"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8</w:t>
            </w:r>
            <w:r w:rsidR="00221C9B">
              <w:rPr>
                <w:rFonts w:ascii="Times New Roman" w:hAnsi="Times New Roman" w:cs="Times New Roman"/>
                <w:sz w:val="24"/>
                <w:szCs w:val="24"/>
                <w:lang w:val="uk-UA"/>
              </w:rPr>
              <w:t xml:space="preserve">00,0 </w:t>
            </w:r>
          </w:p>
          <w:p w:rsidR="00221C9B" w:rsidRDefault="00221C9B" w:rsidP="00A245AE">
            <w:pPr>
              <w:pStyle w:val="a4"/>
              <w:ind w:left="0"/>
              <w:jc w:val="center"/>
              <w:rPr>
                <w:rFonts w:ascii="Times New Roman" w:hAnsi="Times New Roman" w:cs="Times New Roman"/>
                <w:sz w:val="24"/>
                <w:szCs w:val="24"/>
                <w:lang w:val="uk-UA"/>
              </w:rPr>
            </w:pPr>
          </w:p>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221C9B"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8</w:t>
            </w:r>
            <w:r w:rsidR="00221C9B">
              <w:rPr>
                <w:rFonts w:ascii="Times New Roman" w:hAnsi="Times New Roman" w:cs="Times New Roman"/>
                <w:sz w:val="24"/>
                <w:szCs w:val="24"/>
                <w:lang w:val="uk-UA"/>
              </w:rPr>
              <w:t xml:space="preserve">00,0 </w:t>
            </w: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850" w:type="dxa"/>
            <w:tcBorders>
              <w:top w:val="single" w:sz="12" w:space="0" w:color="auto"/>
              <w:bottom w:val="single" w:sz="12" w:space="0" w:color="auto"/>
            </w:tcBorders>
          </w:tcPr>
          <w:p w:rsidR="00221C9B"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8</w:t>
            </w:r>
            <w:r w:rsidR="00221C9B">
              <w:rPr>
                <w:rFonts w:ascii="Times New Roman" w:hAnsi="Times New Roman" w:cs="Times New Roman"/>
                <w:sz w:val="24"/>
                <w:szCs w:val="24"/>
                <w:lang w:val="uk-UA"/>
              </w:rPr>
              <w:t xml:space="preserve">00,0 </w:t>
            </w:r>
          </w:p>
          <w:p w:rsidR="00221C9B" w:rsidRDefault="00221C9B" w:rsidP="00A245AE">
            <w:pPr>
              <w:pStyle w:val="a4"/>
              <w:ind w:left="0"/>
              <w:jc w:val="center"/>
              <w:rPr>
                <w:rFonts w:ascii="Times New Roman" w:hAnsi="Times New Roman" w:cs="Times New Roman"/>
                <w:sz w:val="24"/>
                <w:szCs w:val="24"/>
                <w:lang w:val="uk-UA"/>
              </w:rPr>
            </w:pPr>
          </w:p>
          <w:p w:rsidR="00221C9B" w:rsidRDefault="005E50F8" w:rsidP="005E50F8">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800,0</w:t>
            </w:r>
          </w:p>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850" w:type="dxa"/>
            <w:tcBorders>
              <w:top w:val="single" w:sz="12" w:space="0" w:color="auto"/>
              <w:bottom w:val="single" w:sz="12" w:space="0" w:color="auto"/>
            </w:tcBorders>
          </w:tcPr>
          <w:p w:rsidR="00221C9B"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45</w:t>
            </w:r>
            <w:r w:rsidR="00221C9B">
              <w:rPr>
                <w:rFonts w:ascii="Times New Roman" w:hAnsi="Times New Roman" w:cs="Times New Roman"/>
                <w:sz w:val="24"/>
                <w:szCs w:val="24"/>
                <w:lang w:val="uk-UA"/>
              </w:rPr>
              <w:t xml:space="preserve">0,0 </w:t>
            </w:r>
          </w:p>
          <w:p w:rsidR="00221C9B" w:rsidRDefault="00221C9B" w:rsidP="00A245AE">
            <w:pPr>
              <w:pStyle w:val="a4"/>
              <w:ind w:left="0"/>
              <w:jc w:val="center"/>
              <w:rPr>
                <w:rFonts w:ascii="Times New Roman" w:hAnsi="Times New Roman" w:cs="Times New Roman"/>
                <w:sz w:val="24"/>
                <w:szCs w:val="24"/>
                <w:lang w:val="uk-UA"/>
              </w:rPr>
            </w:pPr>
          </w:p>
          <w:p w:rsidR="00221C9B"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45</w:t>
            </w:r>
            <w:r w:rsidR="00221C9B">
              <w:rPr>
                <w:rFonts w:ascii="Times New Roman" w:hAnsi="Times New Roman" w:cs="Times New Roman"/>
                <w:sz w:val="24"/>
                <w:szCs w:val="24"/>
                <w:lang w:val="uk-UA"/>
              </w:rPr>
              <w:t xml:space="preserve">0,0 </w:t>
            </w:r>
          </w:p>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965" w:type="dxa"/>
            <w:tcBorders>
              <w:top w:val="single" w:sz="12" w:space="0" w:color="auto"/>
              <w:bottom w:val="single" w:sz="12" w:space="0" w:color="auto"/>
            </w:tcBorders>
          </w:tcPr>
          <w:p w:rsidR="00221C9B"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1 550</w:t>
            </w:r>
            <w:r w:rsidR="00221C9B">
              <w:rPr>
                <w:rFonts w:ascii="Times New Roman" w:hAnsi="Times New Roman" w:cs="Times New Roman"/>
                <w:sz w:val="24"/>
                <w:szCs w:val="24"/>
                <w:lang w:val="uk-UA"/>
              </w:rPr>
              <w:t xml:space="preserve">,0 </w:t>
            </w:r>
          </w:p>
          <w:p w:rsidR="00221C9B" w:rsidRDefault="00221C9B" w:rsidP="00A245AE">
            <w:pPr>
              <w:pStyle w:val="a4"/>
              <w:ind w:left="0"/>
              <w:jc w:val="center"/>
              <w:rPr>
                <w:rFonts w:ascii="Times New Roman" w:hAnsi="Times New Roman" w:cs="Times New Roman"/>
                <w:sz w:val="24"/>
                <w:szCs w:val="24"/>
                <w:lang w:val="uk-UA"/>
              </w:rPr>
            </w:pPr>
          </w:p>
          <w:p w:rsidR="00221C9B"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35</w:t>
            </w:r>
            <w:r w:rsidR="00221C9B">
              <w:rPr>
                <w:rFonts w:ascii="Times New Roman" w:hAnsi="Times New Roman" w:cs="Times New Roman"/>
                <w:sz w:val="24"/>
                <w:szCs w:val="24"/>
                <w:lang w:val="uk-UA"/>
              </w:rPr>
              <w:t xml:space="preserve">0,0 </w:t>
            </w:r>
          </w:p>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p w:rsidR="00221C9B" w:rsidRPr="0057688F"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1 200,0</w:t>
            </w:r>
          </w:p>
        </w:tc>
        <w:tc>
          <w:tcPr>
            <w:tcW w:w="964" w:type="dxa"/>
            <w:tcBorders>
              <w:top w:val="single" w:sz="12" w:space="0" w:color="auto"/>
              <w:bottom w:val="single" w:sz="12" w:space="0" w:color="auto"/>
            </w:tcBorders>
          </w:tcPr>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21C9B" w:rsidRPr="00925A51" w:rsidRDefault="00221C9B" w:rsidP="00A245AE">
            <w:pPr>
              <w:pStyle w:val="a4"/>
              <w:ind w:left="0"/>
              <w:jc w:val="center"/>
              <w:rPr>
                <w:rFonts w:ascii="Times New Roman" w:hAnsi="Times New Roman" w:cs="Times New Roman"/>
                <w:b/>
                <w:sz w:val="24"/>
                <w:szCs w:val="24"/>
                <w:lang w:val="uk-UA"/>
              </w:rPr>
            </w:pPr>
          </w:p>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 xml:space="preserve">? </w:t>
            </w:r>
            <w:r>
              <w:rPr>
                <w:rFonts w:ascii="Times New Roman" w:hAnsi="Times New Roman" w:cs="Times New Roman"/>
                <w:sz w:val="24"/>
                <w:szCs w:val="24"/>
                <w:lang w:val="uk-UA"/>
              </w:rPr>
              <w:t xml:space="preserve"> </w:t>
            </w:r>
          </w:p>
        </w:tc>
      </w:tr>
      <w:tr w:rsidR="00221C9B" w:rsidTr="005E50F8">
        <w:tc>
          <w:tcPr>
            <w:tcW w:w="5775" w:type="dxa"/>
            <w:tcBorders>
              <w:top w:val="single" w:sz="12" w:space="0" w:color="auto"/>
            </w:tcBorders>
          </w:tcPr>
          <w:p w:rsidR="00221C9B" w:rsidRPr="0057688F" w:rsidRDefault="00221C9B" w:rsidP="005920BD">
            <w:pPr>
              <w:pStyle w:val="a4"/>
              <w:numPr>
                <w:ilvl w:val="0"/>
                <w:numId w:val="21"/>
              </w:numPr>
              <w:ind w:left="0" w:firstLine="0"/>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Платежі грошових коштів (усього) </w:t>
            </w:r>
          </w:p>
        </w:tc>
        <w:tc>
          <w:tcPr>
            <w:tcW w:w="964" w:type="dxa"/>
            <w:tcBorders>
              <w:top w:val="single" w:sz="12" w:space="0" w:color="auto"/>
            </w:tcBorders>
          </w:tcPr>
          <w:p w:rsidR="00221C9B" w:rsidRPr="0057688F"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1 200</w:t>
            </w:r>
            <w:r w:rsidR="00221C9B">
              <w:rPr>
                <w:rFonts w:ascii="Times New Roman" w:hAnsi="Times New Roman" w:cs="Times New Roman"/>
                <w:sz w:val="24"/>
                <w:szCs w:val="24"/>
                <w:lang w:val="uk-UA"/>
              </w:rPr>
              <w:t xml:space="preserve">,0 </w:t>
            </w:r>
          </w:p>
        </w:tc>
        <w:tc>
          <w:tcPr>
            <w:tcW w:w="850" w:type="dxa"/>
            <w:tcBorders>
              <w:top w:val="single" w:sz="12" w:space="0" w:color="auto"/>
            </w:tcBorders>
          </w:tcPr>
          <w:p w:rsidR="00221C9B" w:rsidRPr="005E50F8" w:rsidRDefault="005E50F8"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Borders>
              <w:top w:val="single" w:sz="12" w:space="0" w:color="auto"/>
            </w:tcBorders>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5" w:type="dxa"/>
            <w:tcBorders>
              <w:top w:val="single" w:sz="12" w:space="0" w:color="auto"/>
            </w:tcBorders>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4" w:type="dxa"/>
            <w:tcBorders>
              <w:top w:val="single" w:sz="12" w:space="0" w:color="auto"/>
            </w:tcBorders>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5E50F8">
        <w:tc>
          <w:tcPr>
            <w:tcW w:w="5775" w:type="dxa"/>
          </w:tcPr>
          <w:p w:rsidR="00221C9B" w:rsidRDefault="00221C9B" w:rsidP="005920BD">
            <w:pPr>
              <w:pStyle w:val="a4"/>
              <w:ind w:left="0"/>
              <w:rPr>
                <w:rFonts w:ascii="Times New Roman" w:hAnsi="Times New Roman" w:cs="Times New Roman"/>
                <w:b/>
                <w:i/>
                <w:sz w:val="24"/>
                <w:szCs w:val="24"/>
                <w:lang w:val="uk-UA"/>
              </w:rPr>
            </w:pPr>
            <w:r>
              <w:rPr>
                <w:rFonts w:ascii="Times New Roman" w:hAnsi="Times New Roman" w:cs="Times New Roman"/>
                <w:i/>
                <w:sz w:val="24"/>
                <w:szCs w:val="24"/>
                <w:lang w:val="uk-UA"/>
              </w:rPr>
              <w:t xml:space="preserve">            </w:t>
            </w:r>
            <w:r>
              <w:rPr>
                <w:rFonts w:ascii="Times New Roman" w:hAnsi="Times New Roman" w:cs="Times New Roman"/>
                <w:b/>
                <w:i/>
                <w:sz w:val="24"/>
                <w:szCs w:val="24"/>
                <w:lang w:val="uk-UA"/>
              </w:rPr>
              <w:t xml:space="preserve">у тому числі: </w:t>
            </w:r>
          </w:p>
          <w:p w:rsidR="00221C9B" w:rsidRPr="0057688F" w:rsidRDefault="00221C9B" w:rsidP="005920BD">
            <w:pPr>
              <w:pStyle w:val="a4"/>
              <w:numPr>
                <w:ilvl w:val="1"/>
                <w:numId w:val="21"/>
              </w:numPr>
              <w:ind w:left="284" w:firstLine="0"/>
              <w:rPr>
                <w:rFonts w:ascii="Times New Roman" w:hAnsi="Times New Roman" w:cs="Times New Roman"/>
                <w:i/>
                <w:sz w:val="24"/>
                <w:szCs w:val="24"/>
                <w:lang w:val="uk-UA"/>
              </w:rPr>
            </w:pPr>
            <w:r>
              <w:rPr>
                <w:rFonts w:ascii="Times New Roman" w:hAnsi="Times New Roman" w:cs="Times New Roman"/>
                <w:i/>
                <w:sz w:val="24"/>
                <w:szCs w:val="24"/>
                <w:lang w:val="uk-UA"/>
              </w:rPr>
              <w:t xml:space="preserve"> Інвестиційні витрати </w:t>
            </w:r>
          </w:p>
        </w:tc>
        <w:tc>
          <w:tcPr>
            <w:tcW w:w="964" w:type="dxa"/>
          </w:tcPr>
          <w:p w:rsidR="00221C9B" w:rsidRDefault="00221C9B" w:rsidP="00A245AE">
            <w:pPr>
              <w:pStyle w:val="a4"/>
              <w:ind w:left="0"/>
              <w:jc w:val="center"/>
              <w:rPr>
                <w:rFonts w:ascii="Times New Roman" w:hAnsi="Times New Roman" w:cs="Times New Roman"/>
                <w:sz w:val="24"/>
                <w:szCs w:val="24"/>
                <w:lang w:val="uk-UA"/>
              </w:rPr>
            </w:pPr>
          </w:p>
          <w:p w:rsidR="00221C9B" w:rsidRPr="0057688F"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1 200</w:t>
            </w:r>
            <w:r w:rsidR="00221C9B">
              <w:rPr>
                <w:rFonts w:ascii="Times New Roman" w:hAnsi="Times New Roman" w:cs="Times New Roman"/>
                <w:sz w:val="24"/>
                <w:szCs w:val="24"/>
                <w:lang w:val="uk-UA"/>
              </w:rPr>
              <w:t xml:space="preserve">,0 </w:t>
            </w:r>
          </w:p>
        </w:tc>
        <w:tc>
          <w:tcPr>
            <w:tcW w:w="850" w:type="dxa"/>
          </w:tcPr>
          <w:p w:rsidR="00221C9B" w:rsidRDefault="00221C9B" w:rsidP="00A245AE">
            <w:pPr>
              <w:pStyle w:val="a4"/>
              <w:ind w:left="0"/>
              <w:jc w:val="center"/>
              <w:rPr>
                <w:rFonts w:ascii="Times New Roman" w:hAnsi="Times New Roman" w:cs="Times New Roman"/>
                <w:sz w:val="24"/>
                <w:szCs w:val="24"/>
                <w:lang w:val="uk-UA"/>
              </w:rPr>
            </w:pPr>
          </w:p>
          <w:p w:rsidR="00221C9B" w:rsidRPr="0057688F"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tc>
        <w:tc>
          <w:tcPr>
            <w:tcW w:w="850" w:type="dxa"/>
          </w:tcPr>
          <w:p w:rsidR="00221C9B" w:rsidRDefault="00221C9B" w:rsidP="00A245AE">
            <w:pPr>
              <w:pStyle w:val="a4"/>
              <w:ind w:left="0"/>
              <w:jc w:val="center"/>
              <w:rPr>
                <w:rFonts w:ascii="Times New Roman" w:hAnsi="Times New Roman" w:cs="Times New Roman"/>
                <w:sz w:val="24"/>
                <w:szCs w:val="24"/>
                <w:lang w:val="uk-UA"/>
              </w:rPr>
            </w:pP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965" w:type="dxa"/>
          </w:tcPr>
          <w:p w:rsidR="00221C9B" w:rsidRDefault="00221C9B" w:rsidP="00A245AE">
            <w:pPr>
              <w:pStyle w:val="a4"/>
              <w:ind w:left="0"/>
              <w:jc w:val="center"/>
              <w:rPr>
                <w:rFonts w:ascii="Times New Roman" w:hAnsi="Times New Roman" w:cs="Times New Roman"/>
                <w:sz w:val="24"/>
                <w:szCs w:val="24"/>
                <w:lang w:val="uk-UA"/>
              </w:rPr>
            </w:pP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r>
              <w:rPr>
                <w:rFonts w:ascii="Times New Roman" w:hAnsi="Times New Roman" w:cs="Times New Roman"/>
                <w:sz w:val="24"/>
                <w:szCs w:val="24"/>
                <w:lang w:val="uk-UA"/>
              </w:rPr>
              <w:t xml:space="preserve"> </w:t>
            </w:r>
          </w:p>
        </w:tc>
        <w:tc>
          <w:tcPr>
            <w:tcW w:w="964" w:type="dxa"/>
          </w:tcPr>
          <w:p w:rsidR="00221C9B" w:rsidRDefault="00221C9B" w:rsidP="00A245AE">
            <w:pPr>
              <w:pStyle w:val="a4"/>
              <w:ind w:left="0"/>
              <w:jc w:val="center"/>
              <w:rPr>
                <w:rFonts w:ascii="Times New Roman" w:hAnsi="Times New Roman" w:cs="Times New Roman"/>
                <w:sz w:val="24"/>
                <w:szCs w:val="24"/>
                <w:lang w:val="uk-UA"/>
              </w:rPr>
            </w:pPr>
          </w:p>
          <w:p w:rsidR="00221C9B" w:rsidRPr="0057688F"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1 200,0</w:t>
            </w:r>
          </w:p>
        </w:tc>
      </w:tr>
      <w:tr w:rsidR="00221C9B" w:rsidTr="005E50F8">
        <w:tc>
          <w:tcPr>
            <w:tcW w:w="5775" w:type="dxa"/>
          </w:tcPr>
          <w:p w:rsidR="00221C9B" w:rsidRPr="0057688F" w:rsidRDefault="00221C9B" w:rsidP="005920BD">
            <w:pPr>
              <w:pStyle w:val="a4"/>
              <w:numPr>
                <w:ilvl w:val="2"/>
                <w:numId w:val="21"/>
              </w:numPr>
              <w:ind w:left="454" w:firstLine="0"/>
              <w:rPr>
                <w:rFonts w:ascii="Times New Roman" w:hAnsi="Times New Roman" w:cs="Times New Roman"/>
                <w:i/>
                <w:sz w:val="24"/>
                <w:szCs w:val="24"/>
                <w:lang w:val="uk-UA"/>
              </w:rPr>
            </w:pPr>
            <w:r>
              <w:rPr>
                <w:rFonts w:ascii="Times New Roman" w:hAnsi="Times New Roman" w:cs="Times New Roman"/>
                <w:i/>
                <w:sz w:val="24"/>
                <w:szCs w:val="24"/>
                <w:lang w:val="uk-UA"/>
              </w:rPr>
              <w:t xml:space="preserve">Вкладення в основні засоби </w:t>
            </w:r>
          </w:p>
        </w:tc>
        <w:tc>
          <w:tcPr>
            <w:tcW w:w="964" w:type="dxa"/>
          </w:tcPr>
          <w:p w:rsidR="00221C9B" w:rsidRPr="0057688F"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8</w:t>
            </w:r>
            <w:r w:rsidR="00221C9B">
              <w:rPr>
                <w:rFonts w:ascii="Times New Roman" w:hAnsi="Times New Roman" w:cs="Times New Roman"/>
                <w:sz w:val="24"/>
                <w:szCs w:val="24"/>
                <w:lang w:val="uk-UA"/>
              </w:rPr>
              <w:t xml:space="preserve">00,0 </w:t>
            </w:r>
          </w:p>
        </w:tc>
        <w:tc>
          <w:tcPr>
            <w:tcW w:w="850" w:type="dxa"/>
          </w:tcPr>
          <w:p w:rsidR="00221C9B" w:rsidRPr="0057688F"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tc>
        <w:tc>
          <w:tcPr>
            <w:tcW w:w="85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965"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964" w:type="dxa"/>
          </w:tcPr>
          <w:p w:rsidR="00221C9B" w:rsidRPr="0057688F"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8</w:t>
            </w:r>
            <w:r w:rsidR="00221C9B">
              <w:rPr>
                <w:rFonts w:ascii="Times New Roman" w:hAnsi="Times New Roman" w:cs="Times New Roman"/>
                <w:sz w:val="24"/>
                <w:szCs w:val="24"/>
                <w:lang w:val="uk-UA"/>
              </w:rPr>
              <w:t xml:space="preserve">00,0 </w:t>
            </w:r>
          </w:p>
        </w:tc>
      </w:tr>
      <w:tr w:rsidR="00221C9B" w:rsidTr="005E50F8">
        <w:tc>
          <w:tcPr>
            <w:tcW w:w="5775" w:type="dxa"/>
          </w:tcPr>
          <w:p w:rsidR="00221C9B" w:rsidRPr="0057688F" w:rsidRDefault="00221C9B" w:rsidP="005920BD">
            <w:pPr>
              <w:pStyle w:val="a4"/>
              <w:numPr>
                <w:ilvl w:val="2"/>
                <w:numId w:val="21"/>
              </w:numPr>
              <w:ind w:left="454" w:firstLine="0"/>
              <w:rPr>
                <w:rFonts w:ascii="Times New Roman" w:hAnsi="Times New Roman" w:cs="Times New Roman"/>
                <w:i/>
                <w:sz w:val="24"/>
                <w:szCs w:val="24"/>
                <w:lang w:val="uk-UA"/>
              </w:rPr>
            </w:pPr>
            <w:r>
              <w:rPr>
                <w:rFonts w:ascii="Times New Roman" w:hAnsi="Times New Roman" w:cs="Times New Roman"/>
                <w:i/>
                <w:sz w:val="24"/>
                <w:szCs w:val="24"/>
                <w:lang w:val="uk-UA"/>
              </w:rPr>
              <w:t xml:space="preserve">Поповнення обігових засобів </w:t>
            </w:r>
          </w:p>
        </w:tc>
        <w:tc>
          <w:tcPr>
            <w:tcW w:w="964" w:type="dxa"/>
          </w:tcPr>
          <w:p w:rsidR="00221C9B" w:rsidRPr="0057688F"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40</w:t>
            </w:r>
            <w:r w:rsidR="00221C9B">
              <w:rPr>
                <w:rFonts w:ascii="Times New Roman" w:hAnsi="Times New Roman" w:cs="Times New Roman"/>
                <w:sz w:val="24"/>
                <w:szCs w:val="24"/>
                <w:lang w:val="uk-UA"/>
              </w:rPr>
              <w:t xml:space="preserve">0,0 </w:t>
            </w:r>
          </w:p>
        </w:tc>
        <w:tc>
          <w:tcPr>
            <w:tcW w:w="850" w:type="dxa"/>
          </w:tcPr>
          <w:p w:rsidR="00221C9B" w:rsidRPr="00925A51"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tc>
        <w:tc>
          <w:tcPr>
            <w:tcW w:w="85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965"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964" w:type="dxa"/>
          </w:tcPr>
          <w:p w:rsidR="00221C9B" w:rsidRPr="0057688F" w:rsidRDefault="005E50F8"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uk-UA"/>
              </w:rPr>
              <w:t>4</w:t>
            </w:r>
            <w:r w:rsidR="00221C9B">
              <w:rPr>
                <w:rFonts w:ascii="Times New Roman" w:hAnsi="Times New Roman" w:cs="Times New Roman"/>
                <w:sz w:val="24"/>
                <w:szCs w:val="24"/>
                <w:lang w:val="uk-UA"/>
              </w:rPr>
              <w:t xml:space="preserve">00,0 </w:t>
            </w:r>
          </w:p>
        </w:tc>
      </w:tr>
      <w:tr w:rsidR="00221C9B" w:rsidTr="005E50F8">
        <w:tc>
          <w:tcPr>
            <w:tcW w:w="5775" w:type="dxa"/>
          </w:tcPr>
          <w:p w:rsidR="00221C9B" w:rsidRPr="0057688F" w:rsidRDefault="00221C9B" w:rsidP="005920BD">
            <w:pPr>
              <w:pStyle w:val="a4"/>
              <w:numPr>
                <w:ilvl w:val="1"/>
                <w:numId w:val="21"/>
              </w:numPr>
              <w:ind w:left="284" w:firstLine="0"/>
              <w:rPr>
                <w:rFonts w:ascii="Times New Roman" w:hAnsi="Times New Roman" w:cs="Times New Roman"/>
                <w:i/>
                <w:sz w:val="24"/>
                <w:szCs w:val="24"/>
                <w:lang w:val="uk-UA"/>
              </w:rPr>
            </w:pPr>
            <w:r>
              <w:rPr>
                <w:rFonts w:ascii="Times New Roman" w:hAnsi="Times New Roman" w:cs="Times New Roman"/>
                <w:i/>
                <w:sz w:val="24"/>
                <w:szCs w:val="24"/>
                <w:lang w:val="uk-UA"/>
              </w:rPr>
              <w:t xml:space="preserve"> Поточні витрати (без амортизації) </w:t>
            </w:r>
          </w:p>
        </w:tc>
        <w:tc>
          <w:tcPr>
            <w:tcW w:w="964"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5"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5E50F8">
        <w:tc>
          <w:tcPr>
            <w:tcW w:w="5775" w:type="dxa"/>
          </w:tcPr>
          <w:p w:rsidR="00221C9B" w:rsidRPr="0057688F" w:rsidRDefault="00221C9B" w:rsidP="005920BD">
            <w:pPr>
              <w:pStyle w:val="a4"/>
              <w:numPr>
                <w:ilvl w:val="2"/>
                <w:numId w:val="21"/>
              </w:numPr>
              <w:ind w:left="454" w:firstLine="0"/>
              <w:rPr>
                <w:rFonts w:ascii="Times New Roman" w:hAnsi="Times New Roman" w:cs="Times New Roman"/>
                <w:i/>
                <w:sz w:val="24"/>
                <w:szCs w:val="24"/>
                <w:lang w:val="uk-UA"/>
              </w:rPr>
            </w:pPr>
            <w:r>
              <w:rPr>
                <w:rFonts w:ascii="Times New Roman" w:hAnsi="Times New Roman" w:cs="Times New Roman"/>
                <w:i/>
                <w:sz w:val="24"/>
                <w:szCs w:val="24"/>
                <w:lang w:val="uk-UA"/>
              </w:rPr>
              <w:t xml:space="preserve">Оплата постачальникам </w:t>
            </w:r>
          </w:p>
        </w:tc>
        <w:tc>
          <w:tcPr>
            <w:tcW w:w="964"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221C9B" w:rsidRPr="005E50F8" w:rsidRDefault="005E50F8"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5"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5E50F8">
        <w:tc>
          <w:tcPr>
            <w:tcW w:w="5775" w:type="dxa"/>
          </w:tcPr>
          <w:p w:rsidR="00221C9B" w:rsidRPr="0057688F" w:rsidRDefault="00221C9B" w:rsidP="005920BD">
            <w:pPr>
              <w:pStyle w:val="a4"/>
              <w:numPr>
                <w:ilvl w:val="2"/>
                <w:numId w:val="21"/>
              </w:numPr>
              <w:ind w:left="454" w:firstLine="0"/>
              <w:rPr>
                <w:rFonts w:ascii="Times New Roman" w:hAnsi="Times New Roman" w:cs="Times New Roman"/>
                <w:i/>
                <w:sz w:val="24"/>
                <w:szCs w:val="24"/>
                <w:lang w:val="uk-UA"/>
              </w:rPr>
            </w:pPr>
            <w:r>
              <w:rPr>
                <w:rFonts w:ascii="Times New Roman" w:hAnsi="Times New Roman" w:cs="Times New Roman"/>
                <w:i/>
                <w:sz w:val="24"/>
                <w:szCs w:val="24"/>
                <w:lang w:val="uk-UA"/>
              </w:rPr>
              <w:t xml:space="preserve">Заробітна платня з відрахуваннями </w:t>
            </w:r>
          </w:p>
        </w:tc>
        <w:tc>
          <w:tcPr>
            <w:tcW w:w="964"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tc>
        <w:tc>
          <w:tcPr>
            <w:tcW w:w="965"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5E50F8">
        <w:tc>
          <w:tcPr>
            <w:tcW w:w="5775" w:type="dxa"/>
          </w:tcPr>
          <w:p w:rsidR="00221C9B" w:rsidRPr="0057688F" w:rsidRDefault="00221C9B" w:rsidP="005920BD">
            <w:pPr>
              <w:pStyle w:val="a4"/>
              <w:ind w:left="0"/>
              <w:rPr>
                <w:rFonts w:ascii="Times New Roman" w:hAnsi="Times New Roman" w:cs="Times New Roman"/>
                <w:i/>
                <w:sz w:val="24"/>
                <w:szCs w:val="24"/>
                <w:lang w:val="uk-UA"/>
              </w:rPr>
            </w:pPr>
            <w:proofErr w:type="spellStart"/>
            <w:r>
              <w:rPr>
                <w:rFonts w:ascii="Times New Roman" w:hAnsi="Times New Roman" w:cs="Times New Roman"/>
                <w:i/>
                <w:sz w:val="24"/>
                <w:szCs w:val="24"/>
                <w:lang w:val="uk-UA"/>
              </w:rPr>
              <w:t>Довідково</w:t>
            </w:r>
            <w:proofErr w:type="spellEnd"/>
            <w:r>
              <w:rPr>
                <w:rFonts w:ascii="Times New Roman" w:hAnsi="Times New Roman" w:cs="Times New Roman"/>
                <w:i/>
                <w:sz w:val="24"/>
                <w:szCs w:val="24"/>
                <w:lang w:val="uk-UA"/>
              </w:rPr>
              <w:t xml:space="preserve">: Амортизація основних засобів </w:t>
            </w:r>
          </w:p>
        </w:tc>
        <w:tc>
          <w:tcPr>
            <w:tcW w:w="964"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5"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5E50F8">
        <w:tc>
          <w:tcPr>
            <w:tcW w:w="5775" w:type="dxa"/>
          </w:tcPr>
          <w:p w:rsidR="00221C9B" w:rsidRPr="0057688F" w:rsidRDefault="00221C9B" w:rsidP="005920BD">
            <w:pPr>
              <w:pStyle w:val="a4"/>
              <w:numPr>
                <w:ilvl w:val="2"/>
                <w:numId w:val="21"/>
              </w:numPr>
              <w:ind w:left="454" w:firstLine="0"/>
              <w:rPr>
                <w:rFonts w:ascii="Times New Roman" w:hAnsi="Times New Roman" w:cs="Times New Roman"/>
                <w:i/>
                <w:sz w:val="24"/>
                <w:szCs w:val="24"/>
                <w:lang w:val="uk-UA"/>
              </w:rPr>
            </w:pPr>
            <w:r w:rsidRPr="0057688F">
              <w:rPr>
                <w:rFonts w:ascii="Times New Roman" w:hAnsi="Times New Roman" w:cs="Times New Roman"/>
                <w:i/>
                <w:sz w:val="24"/>
                <w:szCs w:val="24"/>
                <w:lang w:val="uk-UA"/>
              </w:rPr>
              <w:t xml:space="preserve">Накладні витрати </w:t>
            </w:r>
          </w:p>
        </w:tc>
        <w:tc>
          <w:tcPr>
            <w:tcW w:w="964"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tc>
        <w:tc>
          <w:tcPr>
            <w:tcW w:w="965"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5E50F8">
        <w:tc>
          <w:tcPr>
            <w:tcW w:w="5775" w:type="dxa"/>
          </w:tcPr>
          <w:p w:rsidR="00221C9B" w:rsidRPr="0057688F" w:rsidRDefault="00221C9B" w:rsidP="005920BD">
            <w:pPr>
              <w:pStyle w:val="a4"/>
              <w:numPr>
                <w:ilvl w:val="2"/>
                <w:numId w:val="21"/>
              </w:numPr>
              <w:ind w:left="454" w:firstLine="0"/>
              <w:rPr>
                <w:rFonts w:ascii="Times New Roman" w:hAnsi="Times New Roman" w:cs="Times New Roman"/>
                <w:i/>
                <w:sz w:val="24"/>
                <w:szCs w:val="24"/>
                <w:lang w:val="uk-UA"/>
              </w:rPr>
            </w:pPr>
            <w:r>
              <w:rPr>
                <w:rFonts w:ascii="Times New Roman" w:hAnsi="Times New Roman" w:cs="Times New Roman"/>
                <w:i/>
                <w:sz w:val="24"/>
                <w:szCs w:val="24"/>
                <w:lang w:val="uk-UA"/>
              </w:rPr>
              <w:t xml:space="preserve">Відсотки за кредит </w:t>
            </w:r>
          </w:p>
        </w:tc>
        <w:tc>
          <w:tcPr>
            <w:tcW w:w="964"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5"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5E50F8">
        <w:tc>
          <w:tcPr>
            <w:tcW w:w="5775" w:type="dxa"/>
          </w:tcPr>
          <w:p w:rsidR="00221C9B" w:rsidRPr="0057688F" w:rsidRDefault="00221C9B" w:rsidP="005920BD">
            <w:pPr>
              <w:pStyle w:val="a4"/>
              <w:ind w:left="0"/>
              <w:rPr>
                <w:rFonts w:ascii="Times New Roman" w:hAnsi="Times New Roman" w:cs="Times New Roman"/>
                <w:i/>
                <w:sz w:val="24"/>
                <w:szCs w:val="24"/>
                <w:lang w:val="uk-UA"/>
              </w:rPr>
            </w:pPr>
            <w:proofErr w:type="spellStart"/>
            <w:r>
              <w:rPr>
                <w:rFonts w:ascii="Times New Roman" w:hAnsi="Times New Roman" w:cs="Times New Roman"/>
                <w:i/>
                <w:sz w:val="24"/>
                <w:szCs w:val="24"/>
                <w:lang w:val="uk-UA"/>
              </w:rPr>
              <w:t>Довідково</w:t>
            </w:r>
            <w:proofErr w:type="spellEnd"/>
            <w:r>
              <w:rPr>
                <w:rFonts w:ascii="Times New Roman" w:hAnsi="Times New Roman" w:cs="Times New Roman"/>
                <w:i/>
                <w:sz w:val="24"/>
                <w:szCs w:val="24"/>
                <w:lang w:val="uk-UA"/>
              </w:rPr>
              <w:t xml:space="preserve">: Прибуток, що оподатковується </w:t>
            </w:r>
          </w:p>
        </w:tc>
        <w:tc>
          <w:tcPr>
            <w:tcW w:w="96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5"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5E50F8">
        <w:tc>
          <w:tcPr>
            <w:tcW w:w="5775" w:type="dxa"/>
          </w:tcPr>
          <w:p w:rsidR="00221C9B" w:rsidRPr="0057688F" w:rsidRDefault="00221C9B" w:rsidP="005920BD">
            <w:pPr>
              <w:pStyle w:val="a4"/>
              <w:numPr>
                <w:ilvl w:val="2"/>
                <w:numId w:val="21"/>
              </w:numPr>
              <w:ind w:left="454" w:firstLine="0"/>
              <w:rPr>
                <w:rFonts w:ascii="Times New Roman" w:hAnsi="Times New Roman" w:cs="Times New Roman"/>
                <w:i/>
                <w:sz w:val="24"/>
                <w:szCs w:val="24"/>
                <w:lang w:val="uk-UA"/>
              </w:rPr>
            </w:pPr>
            <w:r>
              <w:rPr>
                <w:rFonts w:ascii="Times New Roman" w:hAnsi="Times New Roman" w:cs="Times New Roman"/>
                <w:i/>
                <w:sz w:val="24"/>
                <w:szCs w:val="24"/>
                <w:lang w:val="uk-UA"/>
              </w:rPr>
              <w:t xml:space="preserve">Податок на прибуток (33%) </w:t>
            </w:r>
          </w:p>
        </w:tc>
        <w:tc>
          <w:tcPr>
            <w:tcW w:w="964" w:type="dxa"/>
          </w:tcPr>
          <w:p w:rsidR="00221C9B" w:rsidRPr="0057688F" w:rsidRDefault="00221C9B" w:rsidP="00A245AE">
            <w:pPr>
              <w:jc w:val="center"/>
              <w:rPr>
                <w:rFonts w:ascii="Times New Roman" w:hAnsi="Times New Roman" w:cs="Times New Roman"/>
                <w:sz w:val="24"/>
                <w:szCs w:val="24"/>
                <w:lang w:val="uk-UA"/>
              </w:rPr>
            </w:pPr>
            <w:r>
              <w:rPr>
                <w:rFonts w:ascii="Times New Roman" w:hAnsi="Times New Roman" w:cs="Times New Roman"/>
                <w:sz w:val="24"/>
                <w:szCs w:val="24"/>
                <w:lang w:val="uk-UA"/>
              </w:rPr>
              <w:sym w:font="Symbol" w:char="F02D"/>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5"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5E50F8">
        <w:tc>
          <w:tcPr>
            <w:tcW w:w="5775" w:type="dxa"/>
          </w:tcPr>
          <w:p w:rsidR="00221C9B" w:rsidRPr="0057688F" w:rsidRDefault="00221C9B" w:rsidP="005920BD">
            <w:pPr>
              <w:pStyle w:val="a4"/>
              <w:ind w:left="0"/>
              <w:rPr>
                <w:rFonts w:ascii="Times New Roman" w:hAnsi="Times New Roman" w:cs="Times New Roman"/>
                <w:i/>
                <w:sz w:val="24"/>
                <w:szCs w:val="24"/>
                <w:lang w:val="uk-UA"/>
              </w:rPr>
            </w:pPr>
            <w:proofErr w:type="spellStart"/>
            <w:r w:rsidRPr="0057688F">
              <w:rPr>
                <w:rFonts w:ascii="Times New Roman" w:hAnsi="Times New Roman" w:cs="Times New Roman"/>
                <w:i/>
                <w:sz w:val="24"/>
                <w:szCs w:val="24"/>
                <w:lang w:val="uk-UA"/>
              </w:rPr>
              <w:t>Довідково</w:t>
            </w:r>
            <w:proofErr w:type="spellEnd"/>
            <w:r w:rsidRPr="0057688F">
              <w:rPr>
                <w:rFonts w:ascii="Times New Roman" w:hAnsi="Times New Roman" w:cs="Times New Roman"/>
                <w:i/>
                <w:sz w:val="24"/>
                <w:szCs w:val="24"/>
                <w:lang w:val="uk-UA"/>
              </w:rPr>
              <w:t xml:space="preserve">: Чистий прибуток </w:t>
            </w:r>
          </w:p>
        </w:tc>
        <w:tc>
          <w:tcPr>
            <w:tcW w:w="96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850"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5"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4" w:type="dxa"/>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r>
      <w:tr w:rsidR="00221C9B" w:rsidTr="005E50F8">
        <w:tc>
          <w:tcPr>
            <w:tcW w:w="5775" w:type="dxa"/>
            <w:tcBorders>
              <w:bottom w:val="single" w:sz="12" w:space="0" w:color="auto"/>
            </w:tcBorders>
          </w:tcPr>
          <w:p w:rsidR="00221C9B" w:rsidRPr="0057688F" w:rsidRDefault="00221C9B" w:rsidP="005920BD">
            <w:pPr>
              <w:pStyle w:val="a4"/>
              <w:numPr>
                <w:ilvl w:val="2"/>
                <w:numId w:val="21"/>
              </w:numPr>
              <w:ind w:left="454" w:firstLine="0"/>
              <w:rPr>
                <w:rFonts w:ascii="Times New Roman" w:hAnsi="Times New Roman" w:cs="Times New Roman"/>
                <w:i/>
                <w:sz w:val="24"/>
                <w:szCs w:val="24"/>
                <w:lang w:val="uk-UA"/>
              </w:rPr>
            </w:pPr>
            <w:r>
              <w:rPr>
                <w:rFonts w:ascii="Times New Roman" w:hAnsi="Times New Roman" w:cs="Times New Roman"/>
                <w:i/>
                <w:sz w:val="24"/>
                <w:szCs w:val="24"/>
                <w:lang w:val="uk-UA"/>
              </w:rPr>
              <w:t xml:space="preserve">Повернення кредитів </w:t>
            </w:r>
          </w:p>
        </w:tc>
        <w:tc>
          <w:tcPr>
            <w:tcW w:w="964" w:type="dxa"/>
            <w:tcBorders>
              <w:bottom w:val="single" w:sz="12" w:space="0" w:color="auto"/>
            </w:tcBorders>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Borders>
              <w:bottom w:val="single" w:sz="12" w:space="0" w:color="auto"/>
            </w:tcBorders>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850" w:type="dxa"/>
            <w:tcBorders>
              <w:bottom w:val="single" w:sz="12" w:space="0" w:color="auto"/>
            </w:tcBorders>
          </w:tcPr>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sz w:val="24"/>
                <w:szCs w:val="24"/>
                <w:lang w:val="en-US"/>
              </w:rPr>
              <w:sym w:font="Symbol" w:char="F02D"/>
            </w:r>
            <w:r>
              <w:rPr>
                <w:rFonts w:ascii="Times New Roman" w:hAnsi="Times New Roman" w:cs="Times New Roman"/>
                <w:sz w:val="24"/>
                <w:szCs w:val="24"/>
                <w:lang w:val="uk-UA"/>
              </w:rPr>
              <w:t xml:space="preserve"> </w:t>
            </w:r>
          </w:p>
        </w:tc>
        <w:tc>
          <w:tcPr>
            <w:tcW w:w="965" w:type="dxa"/>
            <w:tcBorders>
              <w:bottom w:val="single" w:sz="12" w:space="0" w:color="auto"/>
            </w:tcBorders>
          </w:tcPr>
          <w:p w:rsidR="00221C9B" w:rsidRPr="00925A51" w:rsidRDefault="00DA0861"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800,0 </w:t>
            </w:r>
          </w:p>
        </w:tc>
        <w:tc>
          <w:tcPr>
            <w:tcW w:w="964" w:type="dxa"/>
            <w:tcBorders>
              <w:bottom w:val="single" w:sz="12" w:space="0" w:color="auto"/>
            </w:tcBorders>
          </w:tcPr>
          <w:p w:rsidR="00221C9B" w:rsidRPr="00925A51" w:rsidRDefault="00DA0861"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800,0 </w:t>
            </w:r>
          </w:p>
        </w:tc>
      </w:tr>
      <w:tr w:rsidR="00221C9B" w:rsidTr="005E50F8">
        <w:tc>
          <w:tcPr>
            <w:tcW w:w="5775" w:type="dxa"/>
            <w:tcBorders>
              <w:top w:val="single" w:sz="12" w:space="0" w:color="auto"/>
            </w:tcBorders>
          </w:tcPr>
          <w:p w:rsidR="00221C9B" w:rsidRDefault="00221C9B" w:rsidP="005920BD">
            <w:pPr>
              <w:pStyle w:val="a4"/>
              <w:numPr>
                <w:ilvl w:val="0"/>
                <w:numId w:val="21"/>
              </w:numPr>
              <w:ind w:left="0" w:firstLine="0"/>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Чистий грошовий потік (ЧГП) </w:t>
            </w:r>
          </w:p>
          <w:p w:rsidR="00221C9B" w:rsidRPr="0057688F" w:rsidRDefault="00221C9B" w:rsidP="005920BD">
            <w:pPr>
              <w:pStyle w:val="a4"/>
              <w:numPr>
                <w:ilvl w:val="1"/>
                <w:numId w:val="21"/>
              </w:numPr>
              <w:ind w:left="284" w:firstLine="0"/>
              <w:rPr>
                <w:rFonts w:ascii="Times New Roman" w:hAnsi="Times New Roman" w:cs="Times New Roman"/>
                <w:i/>
                <w:sz w:val="24"/>
                <w:szCs w:val="24"/>
                <w:lang w:val="uk-UA"/>
              </w:rPr>
            </w:pPr>
            <w:r>
              <w:rPr>
                <w:rFonts w:ascii="Times New Roman" w:hAnsi="Times New Roman" w:cs="Times New Roman"/>
                <w:i/>
                <w:sz w:val="24"/>
                <w:szCs w:val="24"/>
                <w:lang w:val="uk-UA"/>
              </w:rPr>
              <w:t xml:space="preserve">Накопичувальний рух ЧГП </w:t>
            </w:r>
          </w:p>
        </w:tc>
        <w:tc>
          <w:tcPr>
            <w:tcW w:w="964" w:type="dxa"/>
            <w:tcBorders>
              <w:top w:val="single" w:sz="12" w:space="0" w:color="auto"/>
            </w:tcBorders>
          </w:tcPr>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 xml:space="preserve">? </w:t>
            </w:r>
          </w:p>
        </w:tc>
        <w:tc>
          <w:tcPr>
            <w:tcW w:w="850" w:type="dxa"/>
            <w:tcBorders>
              <w:top w:val="single" w:sz="12" w:space="0" w:color="auto"/>
            </w:tcBorders>
          </w:tcPr>
          <w:p w:rsidR="00221C9B"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21C9B" w:rsidRPr="0057688F"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 xml:space="preserve">? </w:t>
            </w:r>
          </w:p>
        </w:tc>
        <w:tc>
          <w:tcPr>
            <w:tcW w:w="850" w:type="dxa"/>
            <w:tcBorders>
              <w:top w:val="single" w:sz="12" w:space="0" w:color="auto"/>
            </w:tcBorders>
          </w:tcPr>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5" w:type="dxa"/>
            <w:tcBorders>
              <w:top w:val="single" w:sz="12" w:space="0" w:color="auto"/>
            </w:tcBorders>
          </w:tcPr>
          <w:p w:rsidR="00221C9B" w:rsidRDefault="00221C9B" w:rsidP="00A245AE">
            <w:pPr>
              <w:pStyle w:val="a4"/>
              <w:ind w:left="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tc>
        <w:tc>
          <w:tcPr>
            <w:tcW w:w="964" w:type="dxa"/>
            <w:tcBorders>
              <w:top w:val="single" w:sz="12" w:space="0" w:color="auto"/>
            </w:tcBorders>
          </w:tcPr>
          <w:p w:rsidR="00221C9B" w:rsidRPr="00925A51" w:rsidRDefault="00221C9B" w:rsidP="00A245AE">
            <w:pPr>
              <w:pStyle w:val="a4"/>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21C9B" w:rsidRPr="0057688F" w:rsidRDefault="00221C9B" w:rsidP="00A245AE">
            <w:pPr>
              <w:pStyle w:val="a4"/>
              <w:ind w:left="0"/>
              <w:jc w:val="center"/>
              <w:rPr>
                <w:rFonts w:ascii="Times New Roman" w:hAnsi="Times New Roman" w:cs="Times New Roman"/>
                <w:sz w:val="24"/>
                <w:szCs w:val="24"/>
                <w:lang w:val="uk-UA"/>
              </w:rPr>
            </w:pPr>
          </w:p>
        </w:tc>
      </w:tr>
    </w:tbl>
    <w:p w:rsidR="00221C9B" w:rsidRDefault="00221C9B" w:rsidP="00221C9B">
      <w:pPr>
        <w:spacing w:after="0" w:line="312" w:lineRule="auto"/>
        <w:ind w:left="-567" w:right="284" w:firstLine="709"/>
        <w:jc w:val="both"/>
        <w:rPr>
          <w:rFonts w:ascii="Times New Roman" w:hAnsi="Times New Roman" w:cs="Times New Roman"/>
          <w:sz w:val="28"/>
          <w:szCs w:val="28"/>
          <w:lang w:val="uk-UA"/>
        </w:rPr>
      </w:pPr>
    </w:p>
    <w:p w:rsidR="00221C9B" w:rsidRDefault="00221C9B" w:rsidP="00221C9B">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У якості джерел фінансування проекту використовуються власні кошти у розмірі </w:t>
      </w:r>
      <w:r w:rsidR="005E50F8">
        <w:rPr>
          <w:rFonts w:ascii="Times New Roman" w:hAnsi="Times New Roman" w:cs="Times New Roman"/>
          <w:sz w:val="28"/>
          <w:szCs w:val="28"/>
          <w:lang w:val="uk-UA"/>
        </w:rPr>
        <w:t>4</w:t>
      </w:r>
      <w:r w:rsidRPr="00925A51">
        <w:rPr>
          <w:rFonts w:ascii="Times New Roman" w:hAnsi="Times New Roman" w:cs="Times New Roman"/>
          <w:sz w:val="28"/>
          <w:szCs w:val="28"/>
        </w:rPr>
        <w:t>0</w:t>
      </w:r>
      <w:r>
        <w:rPr>
          <w:rFonts w:ascii="Times New Roman" w:hAnsi="Times New Roman" w:cs="Times New Roman"/>
          <w:sz w:val="28"/>
          <w:szCs w:val="28"/>
          <w:lang w:val="uk-UA"/>
        </w:rPr>
        <w:t xml:space="preserve">0 тис. грн., а також залучається банківський кредит у розмірі </w:t>
      </w:r>
      <w:r w:rsidR="00FA588C">
        <w:rPr>
          <w:rFonts w:ascii="Times New Roman" w:hAnsi="Times New Roman" w:cs="Times New Roman"/>
          <w:sz w:val="28"/>
          <w:szCs w:val="28"/>
          <w:lang w:val="uk-UA"/>
        </w:rPr>
        <w:t xml:space="preserve">          </w:t>
      </w:r>
      <w:r w:rsidR="005E50F8" w:rsidRPr="00FA588C">
        <w:rPr>
          <w:rFonts w:ascii="Times New Roman" w:hAnsi="Times New Roman" w:cs="Times New Roman"/>
          <w:b/>
          <w:i/>
          <w:sz w:val="28"/>
          <w:szCs w:val="28"/>
          <w:lang w:val="uk-UA"/>
        </w:rPr>
        <w:t>8</w:t>
      </w:r>
      <w:r w:rsidRPr="00FA588C">
        <w:rPr>
          <w:rFonts w:ascii="Times New Roman" w:hAnsi="Times New Roman" w:cs="Times New Roman"/>
          <w:b/>
          <w:i/>
          <w:sz w:val="28"/>
          <w:szCs w:val="28"/>
          <w:lang w:val="uk-UA"/>
        </w:rPr>
        <w:t>00 тис. грн</w:t>
      </w:r>
      <w:r>
        <w:rPr>
          <w:rFonts w:ascii="Times New Roman" w:hAnsi="Times New Roman" w:cs="Times New Roman"/>
          <w:sz w:val="28"/>
          <w:szCs w:val="28"/>
          <w:lang w:val="uk-UA"/>
        </w:rPr>
        <w:t xml:space="preserve">. за ставкою </w:t>
      </w:r>
      <w:r w:rsidRPr="00FA588C">
        <w:rPr>
          <w:rFonts w:ascii="Times New Roman" w:hAnsi="Times New Roman" w:cs="Times New Roman"/>
          <w:b/>
          <w:i/>
          <w:sz w:val="28"/>
          <w:szCs w:val="28"/>
        </w:rPr>
        <w:t>4</w:t>
      </w:r>
      <w:r w:rsidR="005E50F8" w:rsidRPr="00FA588C">
        <w:rPr>
          <w:rFonts w:ascii="Times New Roman" w:hAnsi="Times New Roman" w:cs="Times New Roman"/>
          <w:b/>
          <w:i/>
          <w:sz w:val="28"/>
          <w:szCs w:val="28"/>
          <w:lang w:val="uk-UA"/>
        </w:rPr>
        <w:t>6</w:t>
      </w:r>
      <w:r w:rsidRPr="00FA588C">
        <w:rPr>
          <w:rFonts w:ascii="Times New Roman" w:hAnsi="Times New Roman" w:cs="Times New Roman"/>
          <w:b/>
          <w:i/>
          <w:sz w:val="28"/>
          <w:szCs w:val="28"/>
          <w:lang w:val="uk-UA"/>
        </w:rPr>
        <w:t>% річних</w:t>
      </w:r>
      <w:r>
        <w:rPr>
          <w:rFonts w:ascii="Times New Roman" w:hAnsi="Times New Roman" w:cs="Times New Roman"/>
          <w:sz w:val="28"/>
          <w:szCs w:val="28"/>
          <w:lang w:val="uk-UA"/>
        </w:rPr>
        <w:t>. Відсотки за кредит сплачуються щоквартально, а повернення тіла</w:t>
      </w:r>
      <w:r w:rsidR="00FA588C">
        <w:rPr>
          <w:rFonts w:ascii="Times New Roman" w:hAnsi="Times New Roman" w:cs="Times New Roman"/>
          <w:sz w:val="28"/>
          <w:szCs w:val="28"/>
          <w:lang w:val="uk-UA"/>
        </w:rPr>
        <w:t xml:space="preserve"> кредиту планується здійснити після закінчення</w:t>
      </w:r>
      <w:r>
        <w:rPr>
          <w:rFonts w:ascii="Times New Roman" w:hAnsi="Times New Roman" w:cs="Times New Roman"/>
          <w:sz w:val="28"/>
          <w:szCs w:val="28"/>
          <w:lang w:val="uk-UA"/>
        </w:rPr>
        <w:t xml:space="preserve"> проекту. Здійснити попередній аналіз фінансових показників проекту на основі статичних показників, зробити висновки стосовно його економічної привабливості. </w:t>
      </w:r>
      <w:r>
        <w:rPr>
          <w:rFonts w:ascii="Times New Roman" w:hAnsi="Times New Roman" w:cs="Times New Roman"/>
          <w:i/>
          <w:sz w:val="28"/>
          <w:szCs w:val="28"/>
          <w:lang w:val="uk-UA"/>
        </w:rPr>
        <w:t xml:space="preserve">Чистий прибуток від реалізації проекту </w:t>
      </w:r>
      <w:r>
        <w:rPr>
          <w:rFonts w:ascii="Times New Roman" w:hAnsi="Times New Roman" w:cs="Times New Roman"/>
          <w:sz w:val="28"/>
          <w:szCs w:val="28"/>
          <w:lang w:val="uk-UA"/>
        </w:rPr>
        <w:t>складає (</w:t>
      </w:r>
      <w:r>
        <w:rPr>
          <w:rFonts w:ascii="Times New Roman" w:hAnsi="Times New Roman" w:cs="Times New Roman"/>
          <w:b/>
          <w:sz w:val="28"/>
          <w:szCs w:val="28"/>
          <w:lang w:val="uk-UA"/>
        </w:rPr>
        <w:t>?</w:t>
      </w:r>
      <w:r w:rsidRPr="00925A51">
        <w:rPr>
          <w:rFonts w:ascii="Times New Roman" w:hAnsi="Times New Roman" w:cs="Times New Roman"/>
          <w:sz w:val="28"/>
          <w:szCs w:val="28"/>
          <w:lang w:val="uk-UA"/>
        </w:rPr>
        <w:t>)</w:t>
      </w:r>
      <w:r>
        <w:rPr>
          <w:rFonts w:ascii="Times New Roman" w:hAnsi="Times New Roman" w:cs="Times New Roman"/>
          <w:sz w:val="28"/>
          <w:szCs w:val="28"/>
          <w:lang w:val="uk-UA"/>
        </w:rPr>
        <w:t xml:space="preserve"> тис. грн., а </w:t>
      </w:r>
      <w:r>
        <w:rPr>
          <w:rFonts w:ascii="Times New Roman" w:hAnsi="Times New Roman" w:cs="Times New Roman"/>
          <w:i/>
          <w:sz w:val="28"/>
          <w:szCs w:val="28"/>
          <w:lang w:val="uk-UA"/>
        </w:rPr>
        <w:t xml:space="preserve">чистий дохід </w:t>
      </w:r>
      <w:r>
        <w:rPr>
          <w:rFonts w:ascii="Times New Roman" w:hAnsi="Times New Roman" w:cs="Times New Roman"/>
          <w:sz w:val="28"/>
          <w:szCs w:val="28"/>
          <w:lang w:val="uk-UA"/>
        </w:rPr>
        <w:t>(з урахуванням повернення суми кредиту із чистого прибутку) оцінюється у (</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тис. грн. </w:t>
      </w:r>
      <w:r>
        <w:rPr>
          <w:rFonts w:ascii="Times New Roman" w:hAnsi="Times New Roman" w:cs="Times New Roman"/>
          <w:i/>
          <w:sz w:val="28"/>
          <w:szCs w:val="28"/>
          <w:lang w:val="uk-UA"/>
        </w:rPr>
        <w:t>Рентабельність інвестицій (проста норма прибутку)</w:t>
      </w:r>
      <w:r>
        <w:rPr>
          <w:rFonts w:ascii="Times New Roman" w:hAnsi="Times New Roman" w:cs="Times New Roman"/>
          <w:sz w:val="28"/>
          <w:szCs w:val="28"/>
          <w:lang w:val="uk-UA"/>
        </w:rPr>
        <w:t xml:space="preserve"> дорівнює (</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а </w:t>
      </w:r>
      <w:r>
        <w:rPr>
          <w:rFonts w:ascii="Times New Roman" w:hAnsi="Times New Roman" w:cs="Times New Roman"/>
          <w:i/>
          <w:sz w:val="28"/>
          <w:szCs w:val="28"/>
          <w:lang w:val="uk-UA"/>
        </w:rPr>
        <w:t>рентабельність власного капіталу</w:t>
      </w:r>
      <w:r>
        <w:rPr>
          <w:rFonts w:ascii="Times New Roman" w:hAnsi="Times New Roman" w:cs="Times New Roman"/>
          <w:sz w:val="28"/>
          <w:szCs w:val="28"/>
          <w:lang w:val="uk-UA"/>
        </w:rPr>
        <w:t>, інвестованого у проект, що оцінюється як відношення чистого доходу до власних інвестицій, є меншою і складає (</w:t>
      </w:r>
      <w:r>
        <w:rPr>
          <w:rFonts w:ascii="Times New Roman" w:hAnsi="Times New Roman" w:cs="Times New Roman"/>
          <w:b/>
          <w:sz w:val="28"/>
          <w:szCs w:val="28"/>
          <w:lang w:val="uk-UA"/>
        </w:rPr>
        <w:t>? %</w:t>
      </w:r>
      <w:r>
        <w:rPr>
          <w:rFonts w:ascii="Times New Roman" w:hAnsi="Times New Roman" w:cs="Times New Roman"/>
          <w:sz w:val="28"/>
          <w:szCs w:val="28"/>
          <w:lang w:val="uk-UA"/>
        </w:rPr>
        <w:t xml:space="preserve">). </w:t>
      </w:r>
      <w:r>
        <w:rPr>
          <w:rFonts w:ascii="Times New Roman" w:hAnsi="Times New Roman" w:cs="Times New Roman"/>
          <w:i/>
          <w:sz w:val="28"/>
          <w:szCs w:val="28"/>
          <w:lang w:val="uk-UA"/>
        </w:rPr>
        <w:t xml:space="preserve">Період окупності інвестицій </w:t>
      </w:r>
      <w:r>
        <w:rPr>
          <w:rFonts w:ascii="Times New Roman" w:hAnsi="Times New Roman" w:cs="Times New Roman"/>
          <w:sz w:val="28"/>
          <w:szCs w:val="28"/>
          <w:lang w:val="uk-UA"/>
        </w:rPr>
        <w:t>складає (</w:t>
      </w:r>
      <w:r>
        <w:rPr>
          <w:rFonts w:ascii="Times New Roman" w:hAnsi="Times New Roman" w:cs="Times New Roman"/>
          <w:b/>
          <w:sz w:val="28"/>
          <w:szCs w:val="28"/>
          <w:lang w:val="uk-UA"/>
        </w:rPr>
        <w:t>?</w:t>
      </w:r>
      <w:r w:rsidR="00FA588C">
        <w:rPr>
          <w:rFonts w:ascii="Times New Roman" w:hAnsi="Times New Roman" w:cs="Times New Roman"/>
          <w:sz w:val="28"/>
          <w:szCs w:val="28"/>
          <w:lang w:val="uk-UA"/>
        </w:rPr>
        <w:t>) квартали, що є мен</w:t>
      </w:r>
      <w:r>
        <w:rPr>
          <w:rFonts w:ascii="Times New Roman" w:hAnsi="Times New Roman" w:cs="Times New Roman"/>
          <w:sz w:val="28"/>
          <w:szCs w:val="28"/>
          <w:lang w:val="uk-UA"/>
        </w:rPr>
        <w:t xml:space="preserve">шим за інвестиційний період проекту. </w:t>
      </w:r>
    </w:p>
    <w:p w:rsidR="00221C9B" w:rsidRDefault="00221C9B" w:rsidP="00221C9B">
      <w:pPr>
        <w:spacing w:after="0" w:line="312" w:lineRule="auto"/>
        <w:ind w:left="-567" w:right="28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Надати прогноз руху грошових коштів протягом періоду реалізації проекту у та</w:t>
      </w:r>
      <w:r w:rsidR="005E50F8">
        <w:rPr>
          <w:rFonts w:ascii="Times New Roman" w:hAnsi="Times New Roman" w:cs="Times New Roman"/>
          <w:sz w:val="28"/>
          <w:szCs w:val="28"/>
          <w:lang w:val="uk-UA"/>
        </w:rPr>
        <w:t>бличному вигляді (див. табл. 2.2</w:t>
      </w:r>
      <w:r>
        <w:rPr>
          <w:rFonts w:ascii="Times New Roman" w:hAnsi="Times New Roman" w:cs="Times New Roman"/>
          <w:sz w:val="28"/>
          <w:szCs w:val="28"/>
          <w:lang w:val="uk-UA"/>
        </w:rPr>
        <w:t>1). Р</w:t>
      </w:r>
      <w:r w:rsidRPr="00925A51">
        <w:rPr>
          <w:rFonts w:ascii="Times New Roman" w:hAnsi="Times New Roman" w:cs="Times New Roman"/>
          <w:sz w:val="28"/>
          <w:szCs w:val="28"/>
          <w:lang w:val="uk-UA"/>
        </w:rPr>
        <w:t>озрахувати</w:t>
      </w:r>
      <w:r>
        <w:rPr>
          <w:rFonts w:ascii="Times New Roman" w:hAnsi="Times New Roman" w:cs="Times New Roman"/>
          <w:sz w:val="28"/>
          <w:szCs w:val="28"/>
          <w:lang w:val="uk-UA"/>
        </w:rPr>
        <w:t xml:space="preserve"> динамічні показники</w:t>
      </w:r>
      <w:r w:rsidRPr="00925A51">
        <w:rPr>
          <w:rFonts w:ascii="Times New Roman" w:hAnsi="Times New Roman" w:cs="Times New Roman"/>
          <w:sz w:val="28"/>
          <w:szCs w:val="28"/>
          <w:lang w:val="uk-UA"/>
        </w:rPr>
        <w:t xml:space="preserve"> оцінки ефективності проекту.</w:t>
      </w:r>
      <w:r>
        <w:rPr>
          <w:rFonts w:ascii="Times New Roman" w:hAnsi="Times New Roman" w:cs="Times New Roman"/>
          <w:sz w:val="28"/>
          <w:szCs w:val="28"/>
          <w:lang w:val="uk-UA"/>
        </w:rPr>
        <w:t xml:space="preserve"> </w:t>
      </w:r>
    </w:p>
    <w:p w:rsidR="00925A51" w:rsidRPr="00925A51" w:rsidRDefault="00925A51" w:rsidP="00925A51">
      <w:pPr>
        <w:spacing w:after="0" w:line="312" w:lineRule="auto"/>
        <w:ind w:left="-567" w:right="284" w:firstLine="709"/>
        <w:jc w:val="both"/>
        <w:rPr>
          <w:rFonts w:ascii="Times New Roman" w:hAnsi="Times New Roman" w:cs="Times New Roman"/>
          <w:sz w:val="28"/>
          <w:szCs w:val="28"/>
          <w:lang w:val="uk-UA"/>
        </w:rPr>
      </w:pPr>
    </w:p>
    <w:p w:rsidR="006E3217" w:rsidRPr="0065507E" w:rsidRDefault="006E3217" w:rsidP="008A3D2C">
      <w:pPr>
        <w:spacing w:after="0" w:line="312" w:lineRule="auto"/>
        <w:ind w:left="-567" w:right="284"/>
        <w:jc w:val="center"/>
        <w:rPr>
          <w:rFonts w:ascii="Times New Roman" w:hAnsi="Times New Roman" w:cs="Times New Roman"/>
          <w:b/>
          <w:sz w:val="40"/>
          <w:szCs w:val="40"/>
          <w:lang w:val="uk-UA"/>
        </w:rPr>
      </w:pPr>
      <w:r w:rsidRPr="0065507E">
        <w:rPr>
          <w:rFonts w:ascii="Times New Roman" w:hAnsi="Times New Roman" w:cs="Times New Roman"/>
          <w:b/>
          <w:sz w:val="40"/>
          <w:szCs w:val="40"/>
          <w:lang w:val="uk-UA"/>
        </w:rPr>
        <w:t>Рекомендована література</w:t>
      </w:r>
    </w:p>
    <w:p w:rsidR="006E3217" w:rsidRPr="0065507E" w:rsidRDefault="006E3217"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 xml:space="preserve">Балабанов И.Т. Основы финансового менеджмента. </w:t>
      </w:r>
      <w:r w:rsidR="00FA588C" w:rsidRPr="0065507E">
        <w:rPr>
          <w:rFonts w:ascii="Times New Roman" w:hAnsi="Times New Roman" w:cs="Times New Roman"/>
          <w:sz w:val="28"/>
          <w:szCs w:val="28"/>
        </w:rPr>
        <w:t xml:space="preserve">– </w:t>
      </w:r>
      <w:r w:rsidRPr="0065507E">
        <w:rPr>
          <w:rFonts w:ascii="Times New Roman" w:hAnsi="Times New Roman" w:cs="Times New Roman"/>
          <w:sz w:val="28"/>
          <w:szCs w:val="28"/>
        </w:rPr>
        <w:t>М.: Финансы и статистика, 1995.</w:t>
      </w:r>
    </w:p>
    <w:p w:rsidR="006E3217" w:rsidRPr="0065507E" w:rsidRDefault="008F692B"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Бочаров В.В. К</w:t>
      </w:r>
      <w:r w:rsidR="006E3217" w:rsidRPr="0065507E">
        <w:rPr>
          <w:rFonts w:ascii="Times New Roman" w:hAnsi="Times New Roman" w:cs="Times New Roman"/>
          <w:sz w:val="28"/>
          <w:szCs w:val="28"/>
        </w:rPr>
        <w:t>орпоративные финансы.</w:t>
      </w:r>
      <w:r w:rsidR="00FA588C" w:rsidRPr="0065507E">
        <w:rPr>
          <w:rFonts w:ascii="Times New Roman" w:hAnsi="Times New Roman" w:cs="Times New Roman"/>
          <w:sz w:val="28"/>
          <w:szCs w:val="28"/>
        </w:rPr>
        <w:t xml:space="preserve"> –</w:t>
      </w:r>
      <w:r w:rsidR="006E3217" w:rsidRPr="0065507E">
        <w:rPr>
          <w:rFonts w:ascii="Times New Roman" w:hAnsi="Times New Roman" w:cs="Times New Roman"/>
          <w:sz w:val="28"/>
          <w:szCs w:val="28"/>
        </w:rPr>
        <w:t xml:space="preserve"> СПб.: Питер, 2001.</w:t>
      </w:r>
    </w:p>
    <w:p w:rsidR="006E3217" w:rsidRPr="0065507E" w:rsidRDefault="006E3217"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Ван Хорн Дж. Основы управления финансами. Пер. с англ.</w:t>
      </w:r>
      <w:r w:rsidR="00FA588C" w:rsidRPr="0065507E">
        <w:rPr>
          <w:rFonts w:ascii="Times New Roman" w:hAnsi="Times New Roman" w:cs="Times New Roman"/>
          <w:sz w:val="28"/>
          <w:szCs w:val="28"/>
        </w:rPr>
        <w:t xml:space="preserve"> – </w:t>
      </w:r>
      <w:r w:rsidRPr="0065507E">
        <w:rPr>
          <w:rFonts w:ascii="Times New Roman" w:hAnsi="Times New Roman" w:cs="Times New Roman"/>
          <w:sz w:val="28"/>
          <w:szCs w:val="28"/>
        </w:rPr>
        <w:t>М.: Финансы и статистика, 1996.</w:t>
      </w:r>
    </w:p>
    <w:p w:rsidR="006E3217" w:rsidRPr="0065507E" w:rsidRDefault="008F692B" w:rsidP="0065507E">
      <w:pPr>
        <w:pStyle w:val="a4"/>
        <w:numPr>
          <w:ilvl w:val="0"/>
          <w:numId w:val="23"/>
        </w:numPr>
        <w:spacing w:after="0" w:line="312" w:lineRule="auto"/>
        <w:ind w:left="-142" w:right="284" w:hanging="425"/>
        <w:jc w:val="both"/>
        <w:rPr>
          <w:rFonts w:ascii="Times New Roman" w:hAnsi="Times New Roman" w:cs="Times New Roman"/>
          <w:sz w:val="28"/>
          <w:szCs w:val="28"/>
        </w:rPr>
      </w:pPr>
      <w:proofErr w:type="spellStart"/>
      <w:r w:rsidRPr="0065507E">
        <w:rPr>
          <w:rFonts w:ascii="Times New Roman" w:eastAsia="Times New Roman" w:hAnsi="Times New Roman"/>
          <w:sz w:val="28"/>
          <w:szCs w:val="28"/>
          <w:lang w:eastAsia="ru-RU"/>
        </w:rPr>
        <w:t>Завлин</w:t>
      </w:r>
      <w:proofErr w:type="spellEnd"/>
      <w:r w:rsidRPr="0065507E">
        <w:rPr>
          <w:rFonts w:ascii="Times New Roman" w:eastAsia="Times New Roman" w:hAnsi="Times New Roman"/>
          <w:sz w:val="28"/>
          <w:szCs w:val="28"/>
          <w:lang w:eastAsia="ru-RU"/>
        </w:rPr>
        <w:t xml:space="preserve"> П.Н., Васильев А.В., </w:t>
      </w:r>
      <w:proofErr w:type="spellStart"/>
      <w:r w:rsidRPr="0065507E">
        <w:rPr>
          <w:rFonts w:ascii="Times New Roman" w:eastAsia="Times New Roman" w:hAnsi="Times New Roman"/>
          <w:sz w:val="28"/>
          <w:szCs w:val="28"/>
          <w:lang w:eastAsia="ru-RU"/>
        </w:rPr>
        <w:t>Кноль</w:t>
      </w:r>
      <w:proofErr w:type="spellEnd"/>
      <w:r w:rsidRPr="0065507E">
        <w:rPr>
          <w:rFonts w:ascii="Times New Roman" w:eastAsia="Times New Roman" w:hAnsi="Times New Roman"/>
          <w:sz w:val="28"/>
          <w:szCs w:val="28"/>
          <w:lang w:eastAsia="ru-RU"/>
        </w:rPr>
        <w:t xml:space="preserve"> А.И. Оценка эффективности инноваций</w:t>
      </w:r>
      <w:r w:rsidR="00FA588C" w:rsidRPr="0065507E">
        <w:rPr>
          <w:rFonts w:ascii="Times New Roman" w:eastAsia="Times New Roman" w:hAnsi="Times New Roman"/>
          <w:sz w:val="28"/>
          <w:szCs w:val="28"/>
          <w:lang w:eastAsia="ru-RU"/>
        </w:rPr>
        <w:t>.</w:t>
      </w:r>
      <w:r w:rsidRPr="0065507E">
        <w:rPr>
          <w:rFonts w:ascii="Times New Roman" w:eastAsia="Times New Roman" w:hAnsi="Times New Roman"/>
          <w:sz w:val="28"/>
          <w:szCs w:val="28"/>
          <w:lang w:eastAsia="ru-RU"/>
        </w:rPr>
        <w:t xml:space="preserve"> – СПб.: БИЗНЕС – Пресса, 1998.</w:t>
      </w:r>
    </w:p>
    <w:p w:rsidR="006E3217" w:rsidRPr="0065507E" w:rsidRDefault="006E3217"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Кох Р. Менеджмент и финансы от А до Я.</w:t>
      </w:r>
      <w:r w:rsidR="00FA588C" w:rsidRPr="0065507E">
        <w:rPr>
          <w:rFonts w:ascii="Times New Roman" w:hAnsi="Times New Roman" w:cs="Times New Roman"/>
          <w:sz w:val="28"/>
          <w:szCs w:val="28"/>
        </w:rPr>
        <w:t xml:space="preserve"> –</w:t>
      </w:r>
      <w:r w:rsidRPr="0065507E">
        <w:rPr>
          <w:rFonts w:ascii="Times New Roman" w:hAnsi="Times New Roman" w:cs="Times New Roman"/>
          <w:sz w:val="28"/>
          <w:szCs w:val="28"/>
        </w:rPr>
        <w:t xml:space="preserve"> СПб., 2002.</w:t>
      </w:r>
    </w:p>
    <w:p w:rsidR="006E3217" w:rsidRPr="0065507E" w:rsidRDefault="006E3217" w:rsidP="0065507E">
      <w:pPr>
        <w:pStyle w:val="a4"/>
        <w:numPr>
          <w:ilvl w:val="0"/>
          <w:numId w:val="23"/>
        </w:numPr>
        <w:spacing w:after="0" w:line="312" w:lineRule="auto"/>
        <w:ind w:left="-142" w:right="284" w:hanging="425"/>
        <w:jc w:val="both"/>
        <w:rPr>
          <w:rFonts w:ascii="Times New Roman" w:hAnsi="Times New Roman" w:cs="Times New Roman"/>
          <w:sz w:val="28"/>
          <w:szCs w:val="28"/>
        </w:rPr>
      </w:pPr>
      <w:proofErr w:type="spellStart"/>
      <w:r w:rsidRPr="0065507E">
        <w:rPr>
          <w:rFonts w:ascii="Times New Roman" w:hAnsi="Times New Roman" w:cs="Times New Roman"/>
          <w:sz w:val="28"/>
          <w:szCs w:val="28"/>
        </w:rPr>
        <w:t>Маховикова</w:t>
      </w:r>
      <w:proofErr w:type="spellEnd"/>
      <w:r w:rsidRPr="0065507E">
        <w:rPr>
          <w:rFonts w:ascii="Times New Roman" w:hAnsi="Times New Roman" w:cs="Times New Roman"/>
          <w:sz w:val="28"/>
          <w:szCs w:val="28"/>
        </w:rPr>
        <w:t xml:space="preserve"> Г.А., Кантор В.Е. Инвестиционный процесс на предприятии. – СПб.: Питер, 2001. – 176 с.: ил. – (Серия «Ключевые вопросы»).</w:t>
      </w:r>
    </w:p>
    <w:p w:rsidR="006E3217" w:rsidRPr="0065507E" w:rsidRDefault="006E3217"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 xml:space="preserve">Основы инновационного менеджмента: теория и практика/ Под. ред. проф. А.К. Казанцева, проф. Л.Э. </w:t>
      </w:r>
      <w:proofErr w:type="spellStart"/>
      <w:r w:rsidRPr="0065507E">
        <w:rPr>
          <w:rFonts w:ascii="Times New Roman" w:hAnsi="Times New Roman" w:cs="Times New Roman"/>
          <w:sz w:val="28"/>
          <w:szCs w:val="28"/>
        </w:rPr>
        <w:t>Миндели</w:t>
      </w:r>
      <w:proofErr w:type="spellEnd"/>
      <w:r w:rsidR="00FA588C" w:rsidRPr="0065507E">
        <w:rPr>
          <w:rFonts w:ascii="Times New Roman" w:hAnsi="Times New Roman" w:cs="Times New Roman"/>
          <w:sz w:val="28"/>
          <w:szCs w:val="28"/>
        </w:rPr>
        <w:t>.</w:t>
      </w:r>
      <w:r w:rsidRPr="0065507E">
        <w:rPr>
          <w:rFonts w:ascii="Times New Roman" w:hAnsi="Times New Roman" w:cs="Times New Roman"/>
          <w:sz w:val="28"/>
          <w:szCs w:val="28"/>
        </w:rPr>
        <w:t xml:space="preserve"> – </w:t>
      </w:r>
      <w:r w:rsidR="00FA588C" w:rsidRPr="0065507E">
        <w:rPr>
          <w:rFonts w:ascii="Times New Roman" w:hAnsi="Times New Roman" w:cs="Times New Roman"/>
          <w:sz w:val="28"/>
          <w:szCs w:val="28"/>
        </w:rPr>
        <w:t xml:space="preserve">М.: </w:t>
      </w:r>
      <w:r w:rsidRPr="0065507E">
        <w:rPr>
          <w:rFonts w:ascii="Times New Roman" w:hAnsi="Times New Roman" w:cs="Times New Roman"/>
          <w:sz w:val="28"/>
          <w:szCs w:val="28"/>
        </w:rPr>
        <w:t>Издательство «Экономика», 2004. – 518 с.</w:t>
      </w:r>
    </w:p>
    <w:p w:rsidR="006E3217" w:rsidRPr="0065507E" w:rsidRDefault="006E3217"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Савчук В.П. Финансовый менеджмент предприятий: прикладные вопросы с анализом деловых ситуаций. – К.: Издательский дом «Максимум», 2001. – 600 с.</w:t>
      </w:r>
    </w:p>
    <w:p w:rsidR="006E3217" w:rsidRPr="0065507E" w:rsidRDefault="006E3217" w:rsidP="0065507E">
      <w:pPr>
        <w:pStyle w:val="a4"/>
        <w:numPr>
          <w:ilvl w:val="0"/>
          <w:numId w:val="23"/>
        </w:numPr>
        <w:spacing w:after="0" w:line="312" w:lineRule="auto"/>
        <w:ind w:left="-142" w:right="284" w:hanging="425"/>
        <w:jc w:val="both"/>
        <w:rPr>
          <w:rFonts w:ascii="Times New Roman" w:hAnsi="Times New Roman" w:cs="Times New Roman"/>
          <w:sz w:val="28"/>
          <w:szCs w:val="28"/>
        </w:rPr>
      </w:pPr>
      <w:proofErr w:type="spellStart"/>
      <w:r w:rsidRPr="0065507E">
        <w:rPr>
          <w:rFonts w:ascii="Times New Roman" w:hAnsi="Times New Roman" w:cs="Times New Roman"/>
          <w:sz w:val="28"/>
          <w:szCs w:val="28"/>
        </w:rPr>
        <w:lastRenderedPageBreak/>
        <w:t>Шеремет</w:t>
      </w:r>
      <w:proofErr w:type="spellEnd"/>
      <w:r w:rsidRPr="0065507E">
        <w:rPr>
          <w:rFonts w:ascii="Times New Roman" w:hAnsi="Times New Roman" w:cs="Times New Roman"/>
          <w:sz w:val="28"/>
          <w:szCs w:val="28"/>
        </w:rPr>
        <w:t xml:space="preserve"> А.Д., </w:t>
      </w:r>
      <w:proofErr w:type="spellStart"/>
      <w:r w:rsidRPr="0065507E">
        <w:rPr>
          <w:rFonts w:ascii="Times New Roman" w:hAnsi="Times New Roman" w:cs="Times New Roman"/>
          <w:sz w:val="28"/>
          <w:szCs w:val="28"/>
        </w:rPr>
        <w:t>Сайфуллин</w:t>
      </w:r>
      <w:proofErr w:type="spellEnd"/>
      <w:r w:rsidRPr="0065507E">
        <w:rPr>
          <w:rFonts w:ascii="Times New Roman" w:hAnsi="Times New Roman" w:cs="Times New Roman"/>
          <w:sz w:val="28"/>
          <w:szCs w:val="28"/>
        </w:rPr>
        <w:t xml:space="preserve"> Р.С. Методика финансового анализа.</w:t>
      </w:r>
      <w:r w:rsidR="00FA588C" w:rsidRPr="0065507E">
        <w:rPr>
          <w:rFonts w:ascii="Times New Roman" w:hAnsi="Times New Roman" w:cs="Times New Roman"/>
          <w:sz w:val="28"/>
          <w:szCs w:val="28"/>
        </w:rPr>
        <w:t xml:space="preserve"> –</w:t>
      </w:r>
      <w:r w:rsidRPr="0065507E">
        <w:rPr>
          <w:rFonts w:ascii="Times New Roman" w:hAnsi="Times New Roman" w:cs="Times New Roman"/>
          <w:sz w:val="28"/>
          <w:szCs w:val="28"/>
        </w:rPr>
        <w:t xml:space="preserve"> М.: ИНФРА – М., 1995.</w:t>
      </w:r>
    </w:p>
    <w:p w:rsidR="006E3217" w:rsidRPr="0065507E" w:rsidRDefault="006E3217" w:rsidP="0065507E">
      <w:pPr>
        <w:pStyle w:val="a4"/>
        <w:numPr>
          <w:ilvl w:val="0"/>
          <w:numId w:val="23"/>
        </w:numPr>
        <w:spacing w:after="0" w:line="312" w:lineRule="auto"/>
        <w:ind w:left="-142" w:right="284" w:hanging="425"/>
        <w:jc w:val="both"/>
        <w:rPr>
          <w:rFonts w:ascii="Times New Roman" w:hAnsi="Times New Roman" w:cs="Times New Roman"/>
          <w:sz w:val="28"/>
          <w:szCs w:val="28"/>
        </w:rPr>
      </w:pPr>
      <w:proofErr w:type="spellStart"/>
      <w:r w:rsidRPr="0065507E">
        <w:rPr>
          <w:rFonts w:ascii="Times New Roman" w:hAnsi="Times New Roman" w:cs="Times New Roman"/>
          <w:sz w:val="28"/>
          <w:szCs w:val="28"/>
        </w:rPr>
        <w:t>Фатхутдинов</w:t>
      </w:r>
      <w:proofErr w:type="spellEnd"/>
      <w:r w:rsidRPr="0065507E">
        <w:rPr>
          <w:rFonts w:ascii="Times New Roman" w:hAnsi="Times New Roman" w:cs="Times New Roman"/>
          <w:sz w:val="28"/>
          <w:szCs w:val="28"/>
        </w:rPr>
        <w:t xml:space="preserve"> Р.А. Инновационный менеджмент: Учебник. 2-е изд.</w:t>
      </w:r>
      <w:r w:rsidR="00FA588C" w:rsidRPr="0065507E">
        <w:rPr>
          <w:rFonts w:ascii="Times New Roman" w:hAnsi="Times New Roman" w:cs="Times New Roman"/>
          <w:sz w:val="28"/>
          <w:szCs w:val="28"/>
        </w:rPr>
        <w:t xml:space="preserve">      – </w:t>
      </w:r>
      <w:r w:rsidRPr="0065507E">
        <w:rPr>
          <w:rFonts w:ascii="Times New Roman" w:hAnsi="Times New Roman" w:cs="Times New Roman"/>
          <w:sz w:val="28"/>
          <w:szCs w:val="28"/>
        </w:rPr>
        <w:t>М.: Бизнес-школа «Интел-Синтез», 2000.</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 xml:space="preserve">Анализ эффективности инвестиционных проектов / А.Д. Цвиркун, </w:t>
      </w:r>
      <w:r w:rsidRPr="0065507E">
        <w:rPr>
          <w:rFonts w:ascii="Times New Roman" w:hAnsi="Times New Roman" w:cs="Times New Roman"/>
          <w:sz w:val="28"/>
          <w:szCs w:val="28"/>
        </w:rPr>
        <w:br/>
        <w:t>А.Д. Акинфиев и др. (Препринт). – М.: Институт проблем управления, 1994.</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 xml:space="preserve">Баев Л.А., </w:t>
      </w:r>
      <w:proofErr w:type="spellStart"/>
      <w:r w:rsidRPr="0065507E">
        <w:rPr>
          <w:rFonts w:ascii="Times New Roman" w:hAnsi="Times New Roman" w:cs="Times New Roman"/>
          <w:sz w:val="28"/>
          <w:szCs w:val="28"/>
        </w:rPr>
        <w:t>Шугуров</w:t>
      </w:r>
      <w:proofErr w:type="spellEnd"/>
      <w:r w:rsidRPr="0065507E">
        <w:rPr>
          <w:rFonts w:ascii="Times New Roman" w:hAnsi="Times New Roman" w:cs="Times New Roman"/>
          <w:sz w:val="28"/>
          <w:szCs w:val="28"/>
        </w:rPr>
        <w:t xml:space="preserve"> В.Э. Системный подход к определению инновации</w:t>
      </w:r>
      <w:r w:rsidR="00B21F8E" w:rsidRPr="0065507E">
        <w:rPr>
          <w:rFonts w:ascii="Times New Roman" w:hAnsi="Times New Roman" w:cs="Times New Roman"/>
          <w:sz w:val="28"/>
          <w:szCs w:val="28"/>
        </w:rPr>
        <w:t xml:space="preserve"> </w:t>
      </w:r>
      <w:r w:rsidRPr="0065507E">
        <w:rPr>
          <w:rFonts w:ascii="Times New Roman" w:hAnsi="Times New Roman" w:cs="Times New Roman"/>
          <w:sz w:val="28"/>
          <w:szCs w:val="28"/>
        </w:rPr>
        <w:t>//</w:t>
      </w:r>
      <w:r w:rsidR="00B21F8E" w:rsidRPr="0065507E">
        <w:rPr>
          <w:rFonts w:ascii="Times New Roman" w:hAnsi="Times New Roman" w:cs="Times New Roman"/>
          <w:sz w:val="28"/>
          <w:szCs w:val="28"/>
        </w:rPr>
        <w:t xml:space="preserve"> </w:t>
      </w:r>
      <w:r w:rsidRPr="0065507E">
        <w:rPr>
          <w:rFonts w:ascii="Times New Roman" w:hAnsi="Times New Roman" w:cs="Times New Roman"/>
          <w:sz w:val="28"/>
          <w:szCs w:val="28"/>
        </w:rPr>
        <w:t>Современные технологии в социально-экономических системах.</w:t>
      </w:r>
      <w:r w:rsidR="00FA588C" w:rsidRPr="0065507E">
        <w:rPr>
          <w:rFonts w:ascii="Times New Roman" w:hAnsi="Times New Roman" w:cs="Times New Roman"/>
          <w:sz w:val="28"/>
          <w:szCs w:val="28"/>
        </w:rPr>
        <w:t xml:space="preserve">   – </w:t>
      </w:r>
      <w:r w:rsidRPr="0065507E">
        <w:rPr>
          <w:rFonts w:ascii="Times New Roman" w:hAnsi="Times New Roman" w:cs="Times New Roman"/>
          <w:sz w:val="28"/>
          <w:szCs w:val="28"/>
        </w:rPr>
        <w:t>Челябинск: ЧГТУ, 1995.</w:t>
      </w:r>
      <w:r w:rsidR="008F692B" w:rsidRPr="0065507E">
        <w:rPr>
          <w:rFonts w:ascii="Times New Roman" w:hAnsi="Times New Roman" w:cs="Times New Roman"/>
          <w:sz w:val="28"/>
          <w:szCs w:val="28"/>
        </w:rPr>
        <w:t xml:space="preserve"> </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proofErr w:type="spellStart"/>
      <w:r w:rsidRPr="0065507E">
        <w:rPr>
          <w:rFonts w:ascii="Times New Roman" w:hAnsi="Times New Roman" w:cs="Times New Roman"/>
          <w:sz w:val="28"/>
          <w:szCs w:val="28"/>
        </w:rPr>
        <w:t>Беренс</w:t>
      </w:r>
      <w:proofErr w:type="spellEnd"/>
      <w:r w:rsidRPr="0065507E">
        <w:rPr>
          <w:rFonts w:ascii="Times New Roman" w:hAnsi="Times New Roman" w:cs="Times New Roman"/>
          <w:sz w:val="28"/>
          <w:szCs w:val="28"/>
        </w:rPr>
        <w:t xml:space="preserve"> В., </w:t>
      </w:r>
      <w:proofErr w:type="spellStart"/>
      <w:r w:rsidRPr="0065507E">
        <w:rPr>
          <w:rFonts w:ascii="Times New Roman" w:hAnsi="Times New Roman" w:cs="Times New Roman"/>
          <w:sz w:val="28"/>
          <w:szCs w:val="28"/>
        </w:rPr>
        <w:t>Хавранек</w:t>
      </w:r>
      <w:proofErr w:type="spellEnd"/>
      <w:r w:rsidRPr="0065507E">
        <w:rPr>
          <w:rFonts w:ascii="Times New Roman" w:hAnsi="Times New Roman" w:cs="Times New Roman"/>
          <w:sz w:val="28"/>
          <w:szCs w:val="28"/>
        </w:rPr>
        <w:t xml:space="preserve"> П. Руководство по оценке эффективности инвестиций. – М., 1995. </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proofErr w:type="spellStart"/>
      <w:r w:rsidRPr="0065507E">
        <w:rPr>
          <w:rFonts w:ascii="Times New Roman" w:hAnsi="Times New Roman" w:cs="Times New Roman"/>
          <w:sz w:val="28"/>
          <w:szCs w:val="28"/>
        </w:rPr>
        <w:t>Валдайцев</w:t>
      </w:r>
      <w:proofErr w:type="spellEnd"/>
      <w:r w:rsidRPr="0065507E">
        <w:rPr>
          <w:rFonts w:ascii="Times New Roman" w:hAnsi="Times New Roman" w:cs="Times New Roman"/>
          <w:sz w:val="28"/>
          <w:szCs w:val="28"/>
        </w:rPr>
        <w:t xml:space="preserve"> С.В. Управление инновационным бизнесом.  – М.: ЮНИТИ, 2001.</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proofErr w:type="spellStart"/>
      <w:r w:rsidRPr="0065507E">
        <w:rPr>
          <w:rFonts w:ascii="Times New Roman" w:hAnsi="Times New Roman" w:cs="Times New Roman"/>
          <w:sz w:val="28"/>
          <w:szCs w:val="28"/>
        </w:rPr>
        <w:t>Виханский</w:t>
      </w:r>
      <w:proofErr w:type="spellEnd"/>
      <w:r w:rsidRPr="0065507E">
        <w:rPr>
          <w:rFonts w:ascii="Times New Roman" w:hAnsi="Times New Roman" w:cs="Times New Roman"/>
          <w:sz w:val="28"/>
          <w:szCs w:val="28"/>
        </w:rPr>
        <w:t xml:space="preserve"> О.С., Наумов А.И. Менеджмент. – М.: Изд-во МГУ, 1995.</w:t>
      </w:r>
    </w:p>
    <w:p w:rsidR="00473A4D" w:rsidRPr="0065507E" w:rsidRDefault="00FA588C" w:rsidP="0065507E">
      <w:pPr>
        <w:pStyle w:val="a4"/>
        <w:numPr>
          <w:ilvl w:val="0"/>
          <w:numId w:val="23"/>
        </w:numPr>
        <w:spacing w:after="0" w:line="312" w:lineRule="auto"/>
        <w:ind w:left="-142" w:right="284" w:hanging="425"/>
        <w:jc w:val="both"/>
        <w:rPr>
          <w:rFonts w:ascii="Times New Roman" w:hAnsi="Times New Roman" w:cs="Times New Roman"/>
          <w:sz w:val="28"/>
          <w:szCs w:val="28"/>
        </w:rPr>
      </w:pPr>
      <w:proofErr w:type="spellStart"/>
      <w:r w:rsidRPr="0065507E">
        <w:rPr>
          <w:rFonts w:ascii="Times New Roman" w:hAnsi="Times New Roman" w:cs="Times New Roman"/>
          <w:sz w:val="28"/>
          <w:szCs w:val="28"/>
        </w:rPr>
        <w:t>Герчикова</w:t>
      </w:r>
      <w:proofErr w:type="spellEnd"/>
      <w:r w:rsidRPr="0065507E">
        <w:rPr>
          <w:rFonts w:ascii="Times New Roman" w:hAnsi="Times New Roman" w:cs="Times New Roman"/>
          <w:sz w:val="28"/>
          <w:szCs w:val="28"/>
        </w:rPr>
        <w:t xml:space="preserve"> И.Н. Менеджмент:</w:t>
      </w:r>
      <w:r w:rsidR="00473A4D" w:rsidRPr="0065507E">
        <w:rPr>
          <w:rFonts w:ascii="Times New Roman" w:hAnsi="Times New Roman" w:cs="Times New Roman"/>
          <w:sz w:val="28"/>
          <w:szCs w:val="28"/>
        </w:rPr>
        <w:t xml:space="preserve"> Учебник. 2-е изд., </w:t>
      </w:r>
      <w:proofErr w:type="spellStart"/>
      <w:r w:rsidR="00473A4D" w:rsidRPr="0065507E">
        <w:rPr>
          <w:rFonts w:ascii="Times New Roman" w:hAnsi="Times New Roman" w:cs="Times New Roman"/>
          <w:sz w:val="28"/>
          <w:szCs w:val="28"/>
        </w:rPr>
        <w:t>перераб</w:t>
      </w:r>
      <w:proofErr w:type="spellEnd"/>
      <w:r w:rsidR="00473A4D" w:rsidRPr="0065507E">
        <w:rPr>
          <w:rFonts w:ascii="Times New Roman" w:hAnsi="Times New Roman" w:cs="Times New Roman"/>
          <w:sz w:val="28"/>
          <w:szCs w:val="28"/>
        </w:rPr>
        <w:t xml:space="preserve">. и доп. – М.: Банки и биржи, ЮНИТИ, 1995.  </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Добров Г.М. Системный анализ организаци</w:t>
      </w:r>
      <w:r w:rsidR="008F692B" w:rsidRPr="0065507E">
        <w:rPr>
          <w:rFonts w:ascii="Times New Roman" w:hAnsi="Times New Roman" w:cs="Times New Roman"/>
          <w:sz w:val="28"/>
          <w:szCs w:val="28"/>
        </w:rPr>
        <w:t xml:space="preserve">онно-управленческих проблем в условиях </w:t>
      </w:r>
      <w:r w:rsidRPr="0065507E">
        <w:rPr>
          <w:rFonts w:ascii="Times New Roman" w:hAnsi="Times New Roman" w:cs="Times New Roman"/>
          <w:sz w:val="28"/>
          <w:szCs w:val="28"/>
        </w:rPr>
        <w:t>научно-технического прогресса. – Киев: Знание, 1981.</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proofErr w:type="spellStart"/>
      <w:r w:rsidRPr="0065507E">
        <w:rPr>
          <w:rFonts w:ascii="Times New Roman" w:hAnsi="Times New Roman" w:cs="Times New Roman"/>
          <w:sz w:val="28"/>
          <w:szCs w:val="28"/>
        </w:rPr>
        <w:t>Дракер</w:t>
      </w:r>
      <w:proofErr w:type="spellEnd"/>
      <w:r w:rsidRPr="0065507E">
        <w:rPr>
          <w:rFonts w:ascii="Times New Roman" w:hAnsi="Times New Roman" w:cs="Times New Roman"/>
          <w:sz w:val="28"/>
          <w:szCs w:val="28"/>
        </w:rPr>
        <w:t xml:space="preserve"> П.Ф. Инновации и предпринимательство. – М., 1992.</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proofErr w:type="spellStart"/>
      <w:r w:rsidRPr="0065507E">
        <w:rPr>
          <w:rFonts w:ascii="Times New Roman" w:hAnsi="Times New Roman" w:cs="Times New Roman"/>
          <w:sz w:val="28"/>
          <w:szCs w:val="28"/>
        </w:rPr>
        <w:t>Завлин</w:t>
      </w:r>
      <w:proofErr w:type="spellEnd"/>
      <w:r w:rsidRPr="0065507E">
        <w:rPr>
          <w:rFonts w:ascii="Times New Roman" w:hAnsi="Times New Roman" w:cs="Times New Roman"/>
          <w:sz w:val="28"/>
          <w:szCs w:val="28"/>
        </w:rPr>
        <w:t xml:space="preserve"> П.Н., Васильев А.В., </w:t>
      </w:r>
      <w:proofErr w:type="spellStart"/>
      <w:r w:rsidRPr="0065507E">
        <w:rPr>
          <w:rFonts w:ascii="Times New Roman" w:hAnsi="Times New Roman" w:cs="Times New Roman"/>
          <w:sz w:val="28"/>
          <w:szCs w:val="28"/>
        </w:rPr>
        <w:t>Кноль</w:t>
      </w:r>
      <w:proofErr w:type="spellEnd"/>
      <w:r w:rsidRPr="0065507E">
        <w:rPr>
          <w:rFonts w:ascii="Times New Roman" w:hAnsi="Times New Roman" w:cs="Times New Roman"/>
          <w:sz w:val="28"/>
          <w:szCs w:val="28"/>
        </w:rPr>
        <w:t xml:space="preserve"> А.И. Оценка экономической эффективности инвестиционных проектов (Современные подходы). – СПб.: Наука, 1995.</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proofErr w:type="spellStart"/>
      <w:r w:rsidRPr="0065507E">
        <w:rPr>
          <w:rFonts w:ascii="Times New Roman" w:hAnsi="Times New Roman" w:cs="Times New Roman"/>
          <w:sz w:val="28"/>
          <w:szCs w:val="28"/>
        </w:rPr>
        <w:t>Завлин</w:t>
      </w:r>
      <w:proofErr w:type="spellEnd"/>
      <w:r w:rsidRPr="0065507E">
        <w:rPr>
          <w:rFonts w:ascii="Times New Roman" w:hAnsi="Times New Roman" w:cs="Times New Roman"/>
          <w:sz w:val="28"/>
          <w:szCs w:val="28"/>
        </w:rPr>
        <w:t xml:space="preserve"> П.Н., Ипатов А.А., Кулагин А.С. Инновационная деятельность в  условиях рынка. – СПб.: Наука, 1994.</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 xml:space="preserve"> Инновационный менеджмент: Справ. пособие /Под ред.</w:t>
      </w:r>
      <w:r w:rsidR="00020650">
        <w:rPr>
          <w:rFonts w:ascii="Times New Roman" w:hAnsi="Times New Roman" w:cs="Times New Roman"/>
          <w:sz w:val="28"/>
          <w:szCs w:val="28"/>
          <w:lang w:val="uk-UA"/>
        </w:rPr>
        <w:t xml:space="preserve"> </w:t>
      </w:r>
      <w:r w:rsidRPr="0065507E">
        <w:rPr>
          <w:rFonts w:ascii="Times New Roman" w:hAnsi="Times New Roman" w:cs="Times New Roman"/>
          <w:sz w:val="28"/>
          <w:szCs w:val="28"/>
        </w:rPr>
        <w:t xml:space="preserve">П.Н. </w:t>
      </w:r>
      <w:proofErr w:type="spellStart"/>
      <w:r w:rsidRPr="0065507E">
        <w:rPr>
          <w:rFonts w:ascii="Times New Roman" w:hAnsi="Times New Roman" w:cs="Times New Roman"/>
          <w:sz w:val="28"/>
          <w:szCs w:val="28"/>
        </w:rPr>
        <w:t>Завлина</w:t>
      </w:r>
      <w:proofErr w:type="spellEnd"/>
      <w:r w:rsidRPr="0065507E">
        <w:rPr>
          <w:rFonts w:ascii="Times New Roman" w:hAnsi="Times New Roman" w:cs="Times New Roman"/>
          <w:sz w:val="28"/>
          <w:szCs w:val="28"/>
        </w:rPr>
        <w:t xml:space="preserve">, </w:t>
      </w:r>
      <w:r w:rsidR="00020650">
        <w:rPr>
          <w:rFonts w:ascii="Times New Roman" w:hAnsi="Times New Roman" w:cs="Times New Roman"/>
          <w:sz w:val="28"/>
          <w:szCs w:val="28"/>
          <w:lang w:val="uk-UA"/>
        </w:rPr>
        <w:br/>
      </w:r>
      <w:r w:rsidRPr="0065507E">
        <w:rPr>
          <w:rFonts w:ascii="Times New Roman" w:hAnsi="Times New Roman" w:cs="Times New Roman"/>
          <w:sz w:val="28"/>
          <w:szCs w:val="28"/>
        </w:rPr>
        <w:t xml:space="preserve">А.К. Казанцева, Л.Э. </w:t>
      </w:r>
      <w:proofErr w:type="spellStart"/>
      <w:r w:rsidRPr="0065507E">
        <w:rPr>
          <w:rFonts w:ascii="Times New Roman" w:hAnsi="Times New Roman" w:cs="Times New Roman"/>
          <w:sz w:val="28"/>
          <w:szCs w:val="28"/>
        </w:rPr>
        <w:t>Миндели</w:t>
      </w:r>
      <w:proofErr w:type="spellEnd"/>
      <w:r w:rsidRPr="0065507E">
        <w:rPr>
          <w:rFonts w:ascii="Times New Roman" w:hAnsi="Times New Roman" w:cs="Times New Roman"/>
          <w:sz w:val="28"/>
          <w:szCs w:val="28"/>
        </w:rPr>
        <w:t xml:space="preserve">. 2-е изд., </w:t>
      </w:r>
      <w:proofErr w:type="spellStart"/>
      <w:r w:rsidRPr="0065507E">
        <w:rPr>
          <w:rFonts w:ascii="Times New Roman" w:hAnsi="Times New Roman" w:cs="Times New Roman"/>
          <w:sz w:val="28"/>
          <w:szCs w:val="28"/>
        </w:rPr>
        <w:t>перераб</w:t>
      </w:r>
      <w:proofErr w:type="spellEnd"/>
      <w:r w:rsidRPr="0065507E">
        <w:rPr>
          <w:rFonts w:ascii="Times New Roman" w:hAnsi="Times New Roman" w:cs="Times New Roman"/>
          <w:sz w:val="28"/>
          <w:szCs w:val="28"/>
        </w:rPr>
        <w:t>. и доп. – М.: ЦИСН, 1998.</w:t>
      </w:r>
      <w:r w:rsidR="008F692B" w:rsidRPr="0065507E">
        <w:rPr>
          <w:rFonts w:ascii="Times New Roman" w:hAnsi="Times New Roman" w:cs="Times New Roman"/>
          <w:sz w:val="28"/>
          <w:szCs w:val="28"/>
        </w:rPr>
        <w:t xml:space="preserve"> </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 xml:space="preserve">Инновационный менеджмент. Учебник для вузов / С.Д. </w:t>
      </w:r>
      <w:proofErr w:type="spellStart"/>
      <w:r w:rsidRPr="0065507E">
        <w:rPr>
          <w:rFonts w:ascii="Times New Roman" w:hAnsi="Times New Roman" w:cs="Times New Roman"/>
          <w:sz w:val="28"/>
          <w:szCs w:val="28"/>
        </w:rPr>
        <w:t>Ильенкова</w:t>
      </w:r>
      <w:proofErr w:type="spellEnd"/>
      <w:r w:rsidRPr="0065507E">
        <w:rPr>
          <w:rFonts w:ascii="Times New Roman" w:hAnsi="Times New Roman" w:cs="Times New Roman"/>
          <w:sz w:val="28"/>
          <w:szCs w:val="28"/>
        </w:rPr>
        <w:t>,</w:t>
      </w:r>
      <w:r w:rsidRPr="0065507E">
        <w:rPr>
          <w:rFonts w:ascii="Times New Roman" w:hAnsi="Times New Roman" w:cs="Times New Roman"/>
          <w:sz w:val="28"/>
          <w:szCs w:val="28"/>
        </w:rPr>
        <w:br/>
        <w:t xml:space="preserve">Л.М. </w:t>
      </w:r>
      <w:proofErr w:type="spellStart"/>
      <w:r w:rsidRPr="0065507E">
        <w:rPr>
          <w:rFonts w:ascii="Times New Roman" w:hAnsi="Times New Roman" w:cs="Times New Roman"/>
          <w:sz w:val="28"/>
          <w:szCs w:val="28"/>
        </w:rPr>
        <w:t>Гохберг</w:t>
      </w:r>
      <w:proofErr w:type="spellEnd"/>
      <w:r w:rsidRPr="0065507E">
        <w:rPr>
          <w:rFonts w:ascii="Times New Roman" w:hAnsi="Times New Roman" w:cs="Times New Roman"/>
          <w:sz w:val="28"/>
          <w:szCs w:val="28"/>
        </w:rPr>
        <w:t xml:space="preserve">, С.Ю. </w:t>
      </w:r>
      <w:proofErr w:type="spellStart"/>
      <w:r w:rsidRPr="0065507E">
        <w:rPr>
          <w:rFonts w:ascii="Times New Roman" w:hAnsi="Times New Roman" w:cs="Times New Roman"/>
          <w:sz w:val="28"/>
          <w:szCs w:val="28"/>
        </w:rPr>
        <w:t>Ягудин</w:t>
      </w:r>
      <w:proofErr w:type="spellEnd"/>
      <w:r w:rsidRPr="0065507E">
        <w:rPr>
          <w:rFonts w:ascii="Times New Roman" w:hAnsi="Times New Roman" w:cs="Times New Roman"/>
          <w:sz w:val="28"/>
          <w:szCs w:val="28"/>
        </w:rPr>
        <w:t xml:space="preserve"> и др. / Под ред. проф. </w:t>
      </w:r>
      <w:proofErr w:type="spellStart"/>
      <w:r w:rsidRPr="0065507E">
        <w:rPr>
          <w:rFonts w:ascii="Times New Roman" w:hAnsi="Times New Roman" w:cs="Times New Roman"/>
          <w:sz w:val="28"/>
          <w:szCs w:val="28"/>
        </w:rPr>
        <w:t>Ильенковой</w:t>
      </w:r>
      <w:proofErr w:type="spellEnd"/>
      <w:r w:rsidRPr="0065507E">
        <w:rPr>
          <w:rFonts w:ascii="Times New Roman" w:hAnsi="Times New Roman" w:cs="Times New Roman"/>
          <w:sz w:val="28"/>
          <w:szCs w:val="28"/>
        </w:rPr>
        <w:t>, 2-е изд.,</w:t>
      </w:r>
      <w:r w:rsidR="00020650">
        <w:rPr>
          <w:rFonts w:ascii="Times New Roman" w:hAnsi="Times New Roman" w:cs="Times New Roman"/>
          <w:sz w:val="28"/>
          <w:szCs w:val="28"/>
          <w:lang w:val="uk-UA"/>
        </w:rPr>
        <w:t xml:space="preserve"> </w:t>
      </w:r>
      <w:proofErr w:type="spellStart"/>
      <w:r w:rsidRPr="0065507E">
        <w:rPr>
          <w:rFonts w:ascii="Times New Roman" w:hAnsi="Times New Roman" w:cs="Times New Roman"/>
          <w:sz w:val="28"/>
          <w:szCs w:val="28"/>
        </w:rPr>
        <w:t>перераб</w:t>
      </w:r>
      <w:proofErr w:type="spellEnd"/>
      <w:r w:rsidRPr="0065507E">
        <w:rPr>
          <w:rFonts w:ascii="Times New Roman" w:hAnsi="Times New Roman" w:cs="Times New Roman"/>
          <w:sz w:val="28"/>
          <w:szCs w:val="28"/>
        </w:rPr>
        <w:t>. и доп. – М.: ЮНИТИ – ДАНА, 2003.</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Медведев А.Г. Финансовый менеджмент. – СПб.: Изд. центр СПб ГМТУ,1998.</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Медынский</w:t>
      </w:r>
      <w:r w:rsidR="00020650">
        <w:rPr>
          <w:rFonts w:ascii="Times New Roman" w:hAnsi="Times New Roman" w:cs="Times New Roman"/>
          <w:sz w:val="28"/>
          <w:szCs w:val="28"/>
          <w:lang w:val="uk-UA"/>
        </w:rPr>
        <w:t xml:space="preserve"> </w:t>
      </w:r>
      <w:r w:rsidRPr="0065507E">
        <w:rPr>
          <w:rFonts w:ascii="Times New Roman" w:hAnsi="Times New Roman" w:cs="Times New Roman"/>
          <w:sz w:val="28"/>
          <w:szCs w:val="28"/>
        </w:rPr>
        <w:t xml:space="preserve">В.Г., </w:t>
      </w:r>
      <w:proofErr w:type="spellStart"/>
      <w:r w:rsidRPr="0065507E">
        <w:rPr>
          <w:rFonts w:ascii="Times New Roman" w:hAnsi="Times New Roman" w:cs="Times New Roman"/>
          <w:sz w:val="28"/>
          <w:szCs w:val="28"/>
        </w:rPr>
        <w:t>Шаршукова</w:t>
      </w:r>
      <w:proofErr w:type="spellEnd"/>
      <w:r w:rsidRPr="0065507E">
        <w:rPr>
          <w:rFonts w:ascii="Times New Roman" w:hAnsi="Times New Roman" w:cs="Times New Roman"/>
          <w:sz w:val="28"/>
          <w:szCs w:val="28"/>
        </w:rPr>
        <w:t xml:space="preserve"> Л.Г. Инновационное предпринимательство:</w:t>
      </w:r>
      <w:r w:rsidR="00020650">
        <w:rPr>
          <w:rFonts w:ascii="Times New Roman" w:hAnsi="Times New Roman" w:cs="Times New Roman"/>
          <w:sz w:val="28"/>
          <w:szCs w:val="28"/>
          <w:lang w:val="uk-UA"/>
        </w:rPr>
        <w:t xml:space="preserve"> </w:t>
      </w:r>
      <w:r w:rsidRPr="0065507E">
        <w:rPr>
          <w:rFonts w:ascii="Times New Roman" w:hAnsi="Times New Roman" w:cs="Times New Roman"/>
          <w:sz w:val="28"/>
          <w:szCs w:val="28"/>
        </w:rPr>
        <w:t>Учеб. пособие. – М.: ИНФРА – М., 1997.</w:t>
      </w:r>
    </w:p>
    <w:p w:rsidR="00473A4D" w:rsidRPr="00020650" w:rsidRDefault="00FA588C" w:rsidP="00020650">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Менеджмент организации:</w:t>
      </w:r>
      <w:r w:rsidR="00473A4D" w:rsidRPr="0065507E">
        <w:rPr>
          <w:rFonts w:ascii="Times New Roman" w:hAnsi="Times New Roman" w:cs="Times New Roman"/>
          <w:sz w:val="28"/>
          <w:szCs w:val="28"/>
        </w:rPr>
        <w:t xml:space="preserve"> Учеб. </w:t>
      </w:r>
      <w:r w:rsidRPr="0065507E">
        <w:rPr>
          <w:rFonts w:ascii="Times New Roman" w:hAnsi="Times New Roman" w:cs="Times New Roman"/>
          <w:sz w:val="28"/>
          <w:szCs w:val="28"/>
        </w:rPr>
        <w:t>п</w:t>
      </w:r>
      <w:r w:rsidR="00473A4D" w:rsidRPr="0065507E">
        <w:rPr>
          <w:rFonts w:ascii="Times New Roman" w:hAnsi="Times New Roman" w:cs="Times New Roman"/>
          <w:sz w:val="28"/>
          <w:szCs w:val="28"/>
        </w:rPr>
        <w:t>осо</w:t>
      </w:r>
      <w:r w:rsidRPr="0065507E">
        <w:rPr>
          <w:rFonts w:ascii="Times New Roman" w:hAnsi="Times New Roman" w:cs="Times New Roman"/>
          <w:sz w:val="28"/>
          <w:szCs w:val="28"/>
        </w:rPr>
        <w:t xml:space="preserve">бие </w:t>
      </w:r>
      <w:r w:rsidR="00473A4D" w:rsidRPr="0065507E">
        <w:rPr>
          <w:rFonts w:ascii="Times New Roman" w:hAnsi="Times New Roman" w:cs="Times New Roman"/>
          <w:sz w:val="28"/>
          <w:szCs w:val="28"/>
        </w:rPr>
        <w:t xml:space="preserve">/ </w:t>
      </w:r>
      <w:r w:rsidR="00473A4D" w:rsidRPr="00020650">
        <w:rPr>
          <w:rFonts w:ascii="Times New Roman" w:hAnsi="Times New Roman" w:cs="Times New Roman"/>
          <w:sz w:val="28"/>
          <w:szCs w:val="28"/>
        </w:rPr>
        <w:t>З.П. Румянцева,</w:t>
      </w:r>
      <w:r w:rsidR="00020650">
        <w:rPr>
          <w:rFonts w:ascii="Times New Roman" w:hAnsi="Times New Roman" w:cs="Times New Roman"/>
          <w:sz w:val="28"/>
          <w:szCs w:val="28"/>
          <w:lang w:val="uk-UA"/>
        </w:rPr>
        <w:t xml:space="preserve"> </w:t>
      </w:r>
      <w:r w:rsidR="00473A4D" w:rsidRPr="00020650">
        <w:rPr>
          <w:rFonts w:ascii="Times New Roman" w:hAnsi="Times New Roman" w:cs="Times New Roman"/>
          <w:sz w:val="28"/>
          <w:szCs w:val="28"/>
        </w:rPr>
        <w:t xml:space="preserve">Н.А.Соломатин, Р.З. </w:t>
      </w:r>
      <w:proofErr w:type="spellStart"/>
      <w:r w:rsidR="00473A4D" w:rsidRPr="00020650">
        <w:rPr>
          <w:rFonts w:ascii="Times New Roman" w:hAnsi="Times New Roman" w:cs="Times New Roman"/>
          <w:sz w:val="28"/>
          <w:szCs w:val="28"/>
        </w:rPr>
        <w:t>Акбердин</w:t>
      </w:r>
      <w:proofErr w:type="spellEnd"/>
      <w:r w:rsidR="00473A4D" w:rsidRPr="00020650">
        <w:rPr>
          <w:rFonts w:ascii="Times New Roman" w:hAnsi="Times New Roman" w:cs="Times New Roman"/>
          <w:sz w:val="28"/>
          <w:szCs w:val="28"/>
        </w:rPr>
        <w:t xml:space="preserve"> и др. – М.: ИНФРА – М., 1995.</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lastRenderedPageBreak/>
        <w:t xml:space="preserve"> </w:t>
      </w:r>
      <w:proofErr w:type="spellStart"/>
      <w:r w:rsidRPr="0065507E">
        <w:rPr>
          <w:rFonts w:ascii="Times New Roman" w:hAnsi="Times New Roman" w:cs="Times New Roman"/>
          <w:sz w:val="28"/>
          <w:szCs w:val="28"/>
        </w:rPr>
        <w:t>Мескон</w:t>
      </w:r>
      <w:proofErr w:type="spellEnd"/>
      <w:r w:rsidRPr="0065507E">
        <w:rPr>
          <w:rFonts w:ascii="Times New Roman" w:hAnsi="Times New Roman" w:cs="Times New Roman"/>
          <w:sz w:val="28"/>
          <w:szCs w:val="28"/>
        </w:rPr>
        <w:t xml:space="preserve"> М., Альберт М., </w:t>
      </w:r>
      <w:proofErr w:type="spellStart"/>
      <w:r w:rsidRPr="0065507E">
        <w:rPr>
          <w:rFonts w:ascii="Times New Roman" w:hAnsi="Times New Roman" w:cs="Times New Roman"/>
          <w:sz w:val="28"/>
          <w:szCs w:val="28"/>
        </w:rPr>
        <w:t>Хедоури</w:t>
      </w:r>
      <w:proofErr w:type="spellEnd"/>
      <w:r w:rsidRPr="0065507E">
        <w:rPr>
          <w:rFonts w:ascii="Times New Roman" w:hAnsi="Times New Roman" w:cs="Times New Roman"/>
          <w:sz w:val="28"/>
          <w:szCs w:val="28"/>
        </w:rPr>
        <w:t xml:space="preserve"> Ф. Основы менеджмента. Пер. с англ.</w:t>
      </w:r>
      <w:r w:rsidR="00020650">
        <w:rPr>
          <w:rFonts w:ascii="Times New Roman" w:hAnsi="Times New Roman" w:cs="Times New Roman"/>
          <w:sz w:val="28"/>
          <w:szCs w:val="28"/>
          <w:lang w:val="uk-UA"/>
        </w:rPr>
        <w:br/>
      </w:r>
      <w:r w:rsidRPr="0065507E">
        <w:rPr>
          <w:rFonts w:ascii="Times New Roman" w:hAnsi="Times New Roman" w:cs="Times New Roman"/>
          <w:sz w:val="28"/>
          <w:szCs w:val="28"/>
        </w:rPr>
        <w:t xml:space="preserve"> / Общ. ред. и вступ. ст. Л.И. </w:t>
      </w:r>
      <w:proofErr w:type="spellStart"/>
      <w:r w:rsidRPr="0065507E">
        <w:rPr>
          <w:rFonts w:ascii="Times New Roman" w:hAnsi="Times New Roman" w:cs="Times New Roman"/>
          <w:sz w:val="28"/>
          <w:szCs w:val="28"/>
        </w:rPr>
        <w:t>Евенко</w:t>
      </w:r>
      <w:proofErr w:type="spellEnd"/>
      <w:r w:rsidRPr="0065507E">
        <w:rPr>
          <w:rFonts w:ascii="Times New Roman" w:hAnsi="Times New Roman" w:cs="Times New Roman"/>
          <w:sz w:val="28"/>
          <w:szCs w:val="28"/>
        </w:rPr>
        <w:t>. – М.: Дело, 1994.</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 xml:space="preserve"> Морозов Ю.П., Гаврилов А.И., </w:t>
      </w:r>
      <w:proofErr w:type="spellStart"/>
      <w:r w:rsidRPr="0065507E">
        <w:rPr>
          <w:rFonts w:ascii="Times New Roman" w:hAnsi="Times New Roman" w:cs="Times New Roman"/>
          <w:sz w:val="28"/>
          <w:szCs w:val="28"/>
        </w:rPr>
        <w:t>Городнов</w:t>
      </w:r>
      <w:proofErr w:type="spellEnd"/>
      <w:r w:rsidRPr="0065507E">
        <w:rPr>
          <w:rFonts w:ascii="Times New Roman" w:hAnsi="Times New Roman" w:cs="Times New Roman"/>
          <w:sz w:val="28"/>
          <w:szCs w:val="28"/>
        </w:rPr>
        <w:t xml:space="preserve"> А.Т. Инновационный </w:t>
      </w:r>
      <w:r w:rsidR="00FA588C" w:rsidRPr="0065507E">
        <w:rPr>
          <w:rFonts w:ascii="Times New Roman" w:hAnsi="Times New Roman" w:cs="Times New Roman"/>
          <w:sz w:val="28"/>
          <w:szCs w:val="28"/>
        </w:rPr>
        <w:t>менеджмент:</w:t>
      </w:r>
      <w:r w:rsidRPr="0065507E">
        <w:rPr>
          <w:rFonts w:ascii="Times New Roman" w:hAnsi="Times New Roman" w:cs="Times New Roman"/>
          <w:sz w:val="28"/>
          <w:szCs w:val="28"/>
        </w:rPr>
        <w:t xml:space="preserve"> Учеб. пособие для вузов. 2-е изд., </w:t>
      </w:r>
      <w:proofErr w:type="spellStart"/>
      <w:r w:rsidRPr="0065507E">
        <w:rPr>
          <w:rFonts w:ascii="Times New Roman" w:hAnsi="Times New Roman" w:cs="Times New Roman"/>
          <w:sz w:val="28"/>
          <w:szCs w:val="28"/>
        </w:rPr>
        <w:t>перераб</w:t>
      </w:r>
      <w:proofErr w:type="spellEnd"/>
      <w:r w:rsidRPr="0065507E">
        <w:rPr>
          <w:rFonts w:ascii="Times New Roman" w:hAnsi="Times New Roman" w:cs="Times New Roman"/>
          <w:sz w:val="28"/>
          <w:szCs w:val="28"/>
        </w:rPr>
        <w:t>. и доп. – М.: ЮНИТИ–ДАНА,</w:t>
      </w:r>
      <w:r w:rsidR="008F692B" w:rsidRPr="0065507E">
        <w:rPr>
          <w:rFonts w:ascii="Times New Roman" w:hAnsi="Times New Roman" w:cs="Times New Roman"/>
          <w:sz w:val="28"/>
          <w:szCs w:val="28"/>
        </w:rPr>
        <w:t xml:space="preserve"> </w:t>
      </w:r>
      <w:r w:rsidRPr="0065507E">
        <w:rPr>
          <w:rFonts w:ascii="Times New Roman" w:hAnsi="Times New Roman" w:cs="Times New Roman"/>
          <w:sz w:val="28"/>
          <w:szCs w:val="28"/>
        </w:rPr>
        <w:t>2003.</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 xml:space="preserve"> Основы инновационного менеджмента: Теория и практика: Учеб. пособие </w:t>
      </w:r>
      <w:r w:rsidR="00020650">
        <w:rPr>
          <w:rFonts w:ascii="Times New Roman" w:hAnsi="Times New Roman" w:cs="Times New Roman"/>
          <w:sz w:val="28"/>
          <w:szCs w:val="28"/>
          <w:lang w:val="uk-UA"/>
        </w:rPr>
        <w:br/>
      </w:r>
      <w:r w:rsidRPr="0065507E">
        <w:rPr>
          <w:rFonts w:ascii="Times New Roman" w:hAnsi="Times New Roman" w:cs="Times New Roman"/>
          <w:sz w:val="28"/>
          <w:szCs w:val="28"/>
        </w:rPr>
        <w:t>/</w:t>
      </w:r>
      <w:r w:rsidR="00020650">
        <w:rPr>
          <w:rFonts w:ascii="Times New Roman" w:hAnsi="Times New Roman" w:cs="Times New Roman"/>
          <w:sz w:val="28"/>
          <w:szCs w:val="28"/>
          <w:lang w:val="uk-UA"/>
        </w:rPr>
        <w:t xml:space="preserve"> </w:t>
      </w:r>
      <w:r w:rsidRPr="0065507E">
        <w:rPr>
          <w:rFonts w:ascii="Times New Roman" w:hAnsi="Times New Roman" w:cs="Times New Roman"/>
          <w:sz w:val="28"/>
          <w:szCs w:val="28"/>
        </w:rPr>
        <w:t xml:space="preserve">Под. ред. П.Н. </w:t>
      </w:r>
      <w:proofErr w:type="spellStart"/>
      <w:r w:rsidRPr="0065507E">
        <w:rPr>
          <w:rFonts w:ascii="Times New Roman" w:hAnsi="Times New Roman" w:cs="Times New Roman"/>
          <w:sz w:val="28"/>
          <w:szCs w:val="28"/>
        </w:rPr>
        <w:t>Завлина</w:t>
      </w:r>
      <w:proofErr w:type="spellEnd"/>
      <w:r w:rsidRPr="0065507E">
        <w:rPr>
          <w:rFonts w:ascii="Times New Roman" w:hAnsi="Times New Roman" w:cs="Times New Roman"/>
          <w:sz w:val="28"/>
          <w:szCs w:val="28"/>
        </w:rPr>
        <w:t xml:space="preserve">, А.К. Казанцева, П.Э. </w:t>
      </w:r>
      <w:proofErr w:type="spellStart"/>
      <w:r w:rsidRPr="0065507E">
        <w:rPr>
          <w:rFonts w:ascii="Times New Roman" w:hAnsi="Times New Roman" w:cs="Times New Roman"/>
          <w:sz w:val="28"/>
          <w:szCs w:val="28"/>
        </w:rPr>
        <w:t>Миндели</w:t>
      </w:r>
      <w:proofErr w:type="spellEnd"/>
      <w:r w:rsidRPr="0065507E">
        <w:rPr>
          <w:rFonts w:ascii="Times New Roman" w:hAnsi="Times New Roman" w:cs="Times New Roman"/>
          <w:sz w:val="28"/>
          <w:szCs w:val="28"/>
        </w:rPr>
        <w:t>. – М.: Экономика, 2000.</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Основы инновационного менеджмента. Теория и практика: Учебник</w:t>
      </w:r>
      <w:r w:rsidRPr="0065507E">
        <w:rPr>
          <w:rFonts w:ascii="Times New Roman" w:hAnsi="Times New Roman" w:cs="Times New Roman"/>
          <w:sz w:val="28"/>
          <w:szCs w:val="28"/>
        </w:rPr>
        <w:br/>
        <w:t xml:space="preserve"> /</w:t>
      </w:r>
      <w:r w:rsidR="00020650">
        <w:rPr>
          <w:rFonts w:ascii="Times New Roman" w:hAnsi="Times New Roman" w:cs="Times New Roman"/>
          <w:sz w:val="28"/>
          <w:szCs w:val="28"/>
          <w:lang w:val="uk-UA"/>
        </w:rPr>
        <w:t xml:space="preserve"> </w:t>
      </w:r>
      <w:r w:rsidRPr="0065507E">
        <w:rPr>
          <w:rFonts w:ascii="Times New Roman" w:hAnsi="Times New Roman" w:cs="Times New Roman"/>
          <w:sz w:val="28"/>
          <w:szCs w:val="28"/>
        </w:rPr>
        <w:t xml:space="preserve">Л.С. </w:t>
      </w:r>
      <w:proofErr w:type="spellStart"/>
      <w:r w:rsidRPr="0065507E">
        <w:rPr>
          <w:rFonts w:ascii="Times New Roman" w:hAnsi="Times New Roman" w:cs="Times New Roman"/>
          <w:sz w:val="28"/>
          <w:szCs w:val="28"/>
        </w:rPr>
        <w:t>Барютин</w:t>
      </w:r>
      <w:proofErr w:type="spellEnd"/>
      <w:r w:rsidRPr="0065507E">
        <w:rPr>
          <w:rFonts w:ascii="Times New Roman" w:hAnsi="Times New Roman" w:cs="Times New Roman"/>
          <w:sz w:val="28"/>
          <w:szCs w:val="28"/>
        </w:rPr>
        <w:t xml:space="preserve"> и др.; под ред. А.К. Казанцева, Л.Э. </w:t>
      </w:r>
      <w:proofErr w:type="spellStart"/>
      <w:r w:rsidRPr="0065507E">
        <w:rPr>
          <w:rFonts w:ascii="Times New Roman" w:hAnsi="Times New Roman" w:cs="Times New Roman"/>
          <w:sz w:val="28"/>
          <w:szCs w:val="28"/>
        </w:rPr>
        <w:t>Миндели</w:t>
      </w:r>
      <w:proofErr w:type="spellEnd"/>
      <w:r w:rsidRPr="0065507E">
        <w:rPr>
          <w:rFonts w:ascii="Times New Roman" w:hAnsi="Times New Roman" w:cs="Times New Roman"/>
          <w:sz w:val="28"/>
          <w:szCs w:val="28"/>
        </w:rPr>
        <w:t xml:space="preserve">. 2-е </w:t>
      </w:r>
      <w:proofErr w:type="spellStart"/>
      <w:r w:rsidRPr="0065507E">
        <w:rPr>
          <w:rFonts w:ascii="Times New Roman" w:hAnsi="Times New Roman" w:cs="Times New Roman"/>
          <w:sz w:val="28"/>
          <w:szCs w:val="28"/>
        </w:rPr>
        <w:t>изд.перераб</w:t>
      </w:r>
      <w:proofErr w:type="spellEnd"/>
      <w:r w:rsidRPr="0065507E">
        <w:rPr>
          <w:rFonts w:ascii="Times New Roman" w:hAnsi="Times New Roman" w:cs="Times New Roman"/>
          <w:sz w:val="28"/>
          <w:szCs w:val="28"/>
        </w:rPr>
        <w:t>. и доп. – М.: ЗАО «Издательство «Экономика», 2004.</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 xml:space="preserve"> Портер М. Международная конкуренция: Конкурентные </w:t>
      </w:r>
      <w:proofErr w:type="spellStart"/>
      <w:r w:rsidRPr="0065507E">
        <w:rPr>
          <w:rFonts w:ascii="Times New Roman" w:hAnsi="Times New Roman" w:cs="Times New Roman"/>
          <w:sz w:val="28"/>
          <w:szCs w:val="28"/>
        </w:rPr>
        <w:t>преимуществастран</w:t>
      </w:r>
      <w:proofErr w:type="spellEnd"/>
      <w:r w:rsidRPr="0065507E">
        <w:rPr>
          <w:rFonts w:ascii="Times New Roman" w:hAnsi="Times New Roman" w:cs="Times New Roman"/>
          <w:sz w:val="28"/>
          <w:szCs w:val="28"/>
        </w:rPr>
        <w:t>. Пер. с англ. – М.: Прогресс, 1994.</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Поршнев А.Г. Управление инновациями в условиях перехода к рынку. – М.: РИЦЛО «Мегаполис – контакт», 1993.</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 xml:space="preserve"> Хан Д. Планирование и контроль: концепции </w:t>
      </w:r>
      <w:proofErr w:type="spellStart"/>
      <w:r w:rsidRPr="0065507E">
        <w:rPr>
          <w:rFonts w:ascii="Times New Roman" w:hAnsi="Times New Roman" w:cs="Times New Roman"/>
          <w:sz w:val="28"/>
          <w:szCs w:val="28"/>
        </w:rPr>
        <w:t>контроллинга</w:t>
      </w:r>
      <w:proofErr w:type="spellEnd"/>
      <w:r w:rsidRPr="0065507E">
        <w:rPr>
          <w:rFonts w:ascii="Times New Roman" w:hAnsi="Times New Roman" w:cs="Times New Roman"/>
          <w:sz w:val="28"/>
          <w:szCs w:val="28"/>
        </w:rPr>
        <w:t>. Пер. с нем.</w:t>
      </w:r>
      <w:r w:rsidR="00020650">
        <w:rPr>
          <w:rFonts w:ascii="Times New Roman" w:hAnsi="Times New Roman" w:cs="Times New Roman"/>
          <w:sz w:val="28"/>
          <w:szCs w:val="28"/>
          <w:lang w:val="uk-UA"/>
        </w:rPr>
        <w:br/>
      </w:r>
      <w:r w:rsidRPr="0065507E">
        <w:rPr>
          <w:rFonts w:ascii="Times New Roman" w:hAnsi="Times New Roman" w:cs="Times New Roman"/>
          <w:sz w:val="28"/>
          <w:szCs w:val="28"/>
        </w:rPr>
        <w:t xml:space="preserve"> /</w:t>
      </w:r>
      <w:r w:rsidR="00020650">
        <w:rPr>
          <w:rFonts w:ascii="Times New Roman" w:hAnsi="Times New Roman" w:cs="Times New Roman"/>
          <w:sz w:val="28"/>
          <w:szCs w:val="28"/>
          <w:lang w:val="uk-UA"/>
        </w:rPr>
        <w:t xml:space="preserve"> </w:t>
      </w:r>
      <w:r w:rsidRPr="0065507E">
        <w:rPr>
          <w:rFonts w:ascii="Times New Roman" w:hAnsi="Times New Roman" w:cs="Times New Roman"/>
          <w:sz w:val="28"/>
          <w:szCs w:val="28"/>
        </w:rPr>
        <w:t xml:space="preserve">Под ред. и с </w:t>
      </w:r>
      <w:proofErr w:type="spellStart"/>
      <w:r w:rsidRPr="0065507E">
        <w:rPr>
          <w:rFonts w:ascii="Times New Roman" w:hAnsi="Times New Roman" w:cs="Times New Roman"/>
          <w:sz w:val="28"/>
          <w:szCs w:val="28"/>
        </w:rPr>
        <w:t>предисл</w:t>
      </w:r>
      <w:proofErr w:type="spellEnd"/>
      <w:r w:rsidRPr="0065507E">
        <w:rPr>
          <w:rFonts w:ascii="Times New Roman" w:hAnsi="Times New Roman" w:cs="Times New Roman"/>
          <w:sz w:val="28"/>
          <w:szCs w:val="28"/>
        </w:rPr>
        <w:t xml:space="preserve">. А.А. </w:t>
      </w:r>
      <w:proofErr w:type="spellStart"/>
      <w:r w:rsidRPr="0065507E">
        <w:rPr>
          <w:rFonts w:ascii="Times New Roman" w:hAnsi="Times New Roman" w:cs="Times New Roman"/>
          <w:sz w:val="28"/>
          <w:szCs w:val="28"/>
        </w:rPr>
        <w:t>Турчака</w:t>
      </w:r>
      <w:proofErr w:type="spellEnd"/>
      <w:r w:rsidRPr="0065507E">
        <w:rPr>
          <w:rFonts w:ascii="Times New Roman" w:hAnsi="Times New Roman" w:cs="Times New Roman"/>
          <w:sz w:val="28"/>
          <w:szCs w:val="28"/>
        </w:rPr>
        <w:t xml:space="preserve">, Л.Г. </w:t>
      </w:r>
      <w:proofErr w:type="spellStart"/>
      <w:r w:rsidRPr="0065507E">
        <w:rPr>
          <w:rFonts w:ascii="Times New Roman" w:hAnsi="Times New Roman" w:cs="Times New Roman"/>
          <w:sz w:val="28"/>
          <w:szCs w:val="28"/>
        </w:rPr>
        <w:t>Головича</w:t>
      </w:r>
      <w:proofErr w:type="spellEnd"/>
      <w:r w:rsidRPr="0065507E">
        <w:rPr>
          <w:rFonts w:ascii="Times New Roman" w:hAnsi="Times New Roman" w:cs="Times New Roman"/>
          <w:sz w:val="28"/>
          <w:szCs w:val="28"/>
        </w:rPr>
        <w:t>, М.Л. Лукашевича. – М.:</w:t>
      </w:r>
      <w:r w:rsidR="00020650">
        <w:rPr>
          <w:rFonts w:ascii="Times New Roman" w:hAnsi="Times New Roman" w:cs="Times New Roman"/>
          <w:sz w:val="28"/>
          <w:szCs w:val="28"/>
          <w:lang w:val="uk-UA"/>
        </w:rPr>
        <w:t xml:space="preserve"> </w:t>
      </w:r>
      <w:r w:rsidRPr="0065507E">
        <w:rPr>
          <w:rFonts w:ascii="Times New Roman" w:hAnsi="Times New Roman" w:cs="Times New Roman"/>
          <w:sz w:val="28"/>
          <w:szCs w:val="28"/>
        </w:rPr>
        <w:t>Финансы и статистика, 1997.</w:t>
      </w:r>
    </w:p>
    <w:p w:rsidR="00473A4D" w:rsidRPr="0065507E"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rPr>
      </w:pPr>
      <w:r w:rsidRPr="0065507E">
        <w:rPr>
          <w:rFonts w:ascii="Times New Roman" w:hAnsi="Times New Roman" w:cs="Times New Roman"/>
          <w:sz w:val="28"/>
          <w:szCs w:val="28"/>
        </w:rPr>
        <w:t xml:space="preserve"> Цены и ценообразование / Под ред. В.Е. Есипова. Учебник. 3-е изд. – </w:t>
      </w:r>
      <w:proofErr w:type="spellStart"/>
      <w:r w:rsidRPr="0065507E">
        <w:rPr>
          <w:rFonts w:ascii="Times New Roman" w:hAnsi="Times New Roman" w:cs="Times New Roman"/>
          <w:sz w:val="28"/>
          <w:szCs w:val="28"/>
        </w:rPr>
        <w:t>СПб.:Питер</w:t>
      </w:r>
      <w:proofErr w:type="spellEnd"/>
      <w:r w:rsidRPr="0065507E">
        <w:rPr>
          <w:rFonts w:ascii="Times New Roman" w:hAnsi="Times New Roman" w:cs="Times New Roman"/>
          <w:sz w:val="28"/>
          <w:szCs w:val="28"/>
        </w:rPr>
        <w:t>, 1999.</w:t>
      </w:r>
    </w:p>
    <w:p w:rsidR="00473A4D" w:rsidRPr="00020650"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lang w:val="en-US"/>
        </w:rPr>
      </w:pPr>
      <w:r w:rsidRPr="00020650">
        <w:rPr>
          <w:rFonts w:ascii="Times New Roman" w:hAnsi="Times New Roman" w:cs="Times New Roman"/>
          <w:sz w:val="28"/>
          <w:szCs w:val="28"/>
          <w:lang w:val="en-US"/>
        </w:rPr>
        <w:t xml:space="preserve"> A Guide to the Project Management Bo</w:t>
      </w:r>
      <w:r w:rsidR="00B21F8E" w:rsidRPr="00020650">
        <w:rPr>
          <w:rFonts w:ascii="Times New Roman" w:hAnsi="Times New Roman" w:cs="Times New Roman"/>
          <w:sz w:val="28"/>
          <w:szCs w:val="28"/>
          <w:lang w:val="en-US"/>
        </w:rPr>
        <w:t xml:space="preserve">dy of Knowledge: PMBOK Guide. </w:t>
      </w:r>
      <w:r w:rsidRPr="00020650">
        <w:rPr>
          <w:rFonts w:ascii="Times New Roman" w:hAnsi="Times New Roman" w:cs="Times New Roman"/>
          <w:sz w:val="28"/>
          <w:szCs w:val="28"/>
          <w:lang w:val="en-US"/>
        </w:rPr>
        <w:t xml:space="preserve">/Ed.2000. Project Management Institute, Drexel Hill: </w:t>
      </w:r>
      <w:proofErr w:type="spellStart"/>
      <w:r w:rsidRPr="00020650">
        <w:rPr>
          <w:rFonts w:ascii="Times New Roman" w:hAnsi="Times New Roman" w:cs="Times New Roman"/>
          <w:sz w:val="28"/>
          <w:szCs w:val="28"/>
          <w:lang w:val="en-US"/>
        </w:rPr>
        <w:t>Pensylvania</w:t>
      </w:r>
      <w:proofErr w:type="spellEnd"/>
      <w:r w:rsidRPr="00020650">
        <w:rPr>
          <w:rFonts w:ascii="Times New Roman" w:hAnsi="Times New Roman" w:cs="Times New Roman"/>
          <w:sz w:val="28"/>
          <w:szCs w:val="28"/>
          <w:lang w:val="en-US"/>
        </w:rPr>
        <w:t xml:space="preserve">, 2000. </w:t>
      </w:r>
    </w:p>
    <w:p w:rsidR="00473A4D" w:rsidRPr="00020650"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lang w:val="en-US"/>
        </w:rPr>
      </w:pPr>
      <w:r w:rsidRPr="00020650">
        <w:rPr>
          <w:rFonts w:ascii="Times New Roman" w:hAnsi="Times New Roman" w:cs="Times New Roman"/>
          <w:sz w:val="28"/>
          <w:szCs w:val="28"/>
          <w:lang w:val="en-US"/>
        </w:rPr>
        <w:t xml:space="preserve"> Freeman Ch. The Economics of the Industrial Innovation: London, 1982.</w:t>
      </w:r>
    </w:p>
    <w:p w:rsidR="00473A4D" w:rsidRPr="00020650"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lang w:val="en-US"/>
        </w:rPr>
      </w:pPr>
      <w:r w:rsidRPr="00020650">
        <w:rPr>
          <w:rFonts w:ascii="Times New Roman" w:hAnsi="Times New Roman" w:cs="Times New Roman"/>
          <w:sz w:val="28"/>
          <w:szCs w:val="28"/>
          <w:lang w:val="en-US"/>
        </w:rPr>
        <w:t xml:space="preserve"> </w:t>
      </w:r>
      <w:proofErr w:type="spellStart"/>
      <w:r w:rsidRPr="00020650">
        <w:rPr>
          <w:rFonts w:ascii="Times New Roman" w:hAnsi="Times New Roman" w:cs="Times New Roman"/>
          <w:sz w:val="28"/>
          <w:szCs w:val="28"/>
          <w:lang w:val="en-US"/>
        </w:rPr>
        <w:t>Grossi</w:t>
      </w:r>
      <w:proofErr w:type="spellEnd"/>
      <w:r w:rsidRPr="00020650">
        <w:rPr>
          <w:rFonts w:ascii="Times New Roman" w:hAnsi="Times New Roman" w:cs="Times New Roman"/>
          <w:sz w:val="28"/>
          <w:szCs w:val="28"/>
          <w:lang w:val="en-US"/>
        </w:rPr>
        <w:t xml:space="preserve"> G. Promoting Innovation in a Big Business // Long range planning, 1990.Vol. 23: № 1.</w:t>
      </w:r>
    </w:p>
    <w:p w:rsidR="00473A4D" w:rsidRPr="00020650"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lang w:val="en-US"/>
        </w:rPr>
      </w:pPr>
      <w:r w:rsidRPr="00020650">
        <w:rPr>
          <w:rFonts w:ascii="Times New Roman" w:hAnsi="Times New Roman" w:cs="Times New Roman"/>
          <w:sz w:val="28"/>
          <w:szCs w:val="28"/>
          <w:lang w:val="en-US"/>
        </w:rPr>
        <w:t xml:space="preserve"> Jones C.P. Investments. Analysis and management: N-Y.: John Wiley &amp; Sons, Inc., 1991.</w:t>
      </w:r>
    </w:p>
    <w:p w:rsidR="00710D92" w:rsidRPr="00020650" w:rsidRDefault="00473A4D" w:rsidP="0065507E">
      <w:pPr>
        <w:pStyle w:val="a4"/>
        <w:numPr>
          <w:ilvl w:val="0"/>
          <w:numId w:val="23"/>
        </w:numPr>
        <w:spacing w:after="0" w:line="312" w:lineRule="auto"/>
        <w:ind w:left="-142" w:right="284" w:hanging="425"/>
        <w:jc w:val="both"/>
        <w:rPr>
          <w:rFonts w:ascii="Times New Roman" w:hAnsi="Times New Roman" w:cs="Times New Roman"/>
          <w:sz w:val="28"/>
          <w:szCs w:val="28"/>
          <w:lang w:val="en-US"/>
        </w:rPr>
      </w:pPr>
      <w:r w:rsidRPr="00020650">
        <w:rPr>
          <w:rFonts w:ascii="Times New Roman" w:hAnsi="Times New Roman" w:cs="Times New Roman"/>
          <w:sz w:val="28"/>
          <w:szCs w:val="28"/>
          <w:lang w:val="en-US"/>
        </w:rPr>
        <w:t xml:space="preserve"> </w:t>
      </w:r>
      <w:proofErr w:type="spellStart"/>
      <w:r w:rsidRPr="00020650">
        <w:rPr>
          <w:rFonts w:ascii="Times New Roman" w:hAnsi="Times New Roman" w:cs="Times New Roman"/>
          <w:sz w:val="28"/>
          <w:szCs w:val="28"/>
          <w:lang w:val="en-US"/>
        </w:rPr>
        <w:t>Pleschak</w:t>
      </w:r>
      <w:proofErr w:type="spellEnd"/>
      <w:r w:rsidRPr="00020650">
        <w:rPr>
          <w:rFonts w:ascii="Times New Roman" w:hAnsi="Times New Roman" w:cs="Times New Roman"/>
          <w:sz w:val="28"/>
          <w:szCs w:val="28"/>
          <w:lang w:val="en-US"/>
        </w:rPr>
        <w:t xml:space="preserve"> F., </w:t>
      </w:r>
      <w:proofErr w:type="spellStart"/>
      <w:r w:rsidRPr="00020650">
        <w:rPr>
          <w:rFonts w:ascii="Times New Roman" w:hAnsi="Times New Roman" w:cs="Times New Roman"/>
          <w:sz w:val="28"/>
          <w:szCs w:val="28"/>
          <w:lang w:val="en-US"/>
        </w:rPr>
        <w:t>Sabisch</w:t>
      </w:r>
      <w:proofErr w:type="spellEnd"/>
      <w:r w:rsidRPr="00020650">
        <w:rPr>
          <w:rFonts w:ascii="Times New Roman" w:hAnsi="Times New Roman" w:cs="Times New Roman"/>
          <w:sz w:val="28"/>
          <w:szCs w:val="28"/>
          <w:lang w:val="en-US"/>
        </w:rPr>
        <w:t xml:space="preserve"> H.: Innovations management. Stuttgart: </w:t>
      </w:r>
      <w:proofErr w:type="spellStart"/>
      <w:r w:rsidRPr="00020650">
        <w:rPr>
          <w:rFonts w:ascii="Times New Roman" w:hAnsi="Times New Roman" w:cs="Times New Roman"/>
          <w:sz w:val="28"/>
          <w:szCs w:val="28"/>
          <w:lang w:val="en-US"/>
        </w:rPr>
        <w:t>Sohaffer</w:t>
      </w:r>
      <w:proofErr w:type="spellEnd"/>
      <w:r w:rsidRPr="00020650">
        <w:rPr>
          <w:rFonts w:ascii="Times New Roman" w:hAnsi="Times New Roman" w:cs="Times New Roman"/>
          <w:sz w:val="28"/>
          <w:szCs w:val="28"/>
          <w:lang w:val="en-US"/>
        </w:rPr>
        <w:t xml:space="preserve"> – </w:t>
      </w:r>
      <w:proofErr w:type="spellStart"/>
      <w:r w:rsidRPr="00020650">
        <w:rPr>
          <w:rFonts w:ascii="Times New Roman" w:hAnsi="Times New Roman" w:cs="Times New Roman"/>
          <w:sz w:val="28"/>
          <w:szCs w:val="28"/>
          <w:lang w:val="en-US"/>
        </w:rPr>
        <w:t>Poescel</w:t>
      </w:r>
      <w:proofErr w:type="spellEnd"/>
      <w:r w:rsidRPr="00020650">
        <w:rPr>
          <w:rFonts w:ascii="Times New Roman" w:hAnsi="Times New Roman" w:cs="Times New Roman"/>
          <w:sz w:val="28"/>
          <w:szCs w:val="28"/>
          <w:lang w:val="en-US"/>
        </w:rPr>
        <w:t>, 1996.</w:t>
      </w:r>
      <w:r w:rsidR="00FA588C" w:rsidRPr="00020650">
        <w:rPr>
          <w:rFonts w:ascii="Times New Roman" w:hAnsi="Times New Roman" w:cs="Times New Roman"/>
          <w:sz w:val="28"/>
          <w:szCs w:val="28"/>
          <w:lang w:val="en-US"/>
        </w:rPr>
        <w:t xml:space="preserve"> </w:t>
      </w:r>
    </w:p>
    <w:p w:rsidR="00FA588C" w:rsidRDefault="00FA588C" w:rsidP="00FA588C">
      <w:pPr>
        <w:tabs>
          <w:tab w:val="left" w:pos="284"/>
        </w:tabs>
        <w:spacing w:after="0" w:line="312" w:lineRule="auto"/>
        <w:ind w:left="-567" w:right="284"/>
        <w:jc w:val="both"/>
        <w:rPr>
          <w:rFonts w:ascii="Times New Roman" w:eastAsia="Times New Roman" w:hAnsi="Times New Roman"/>
          <w:sz w:val="28"/>
          <w:szCs w:val="28"/>
          <w:lang w:val="uk-UA" w:eastAsia="ru-RU"/>
        </w:rPr>
      </w:pPr>
    </w:p>
    <w:p w:rsidR="00FA588C" w:rsidRDefault="00FA588C" w:rsidP="00FA588C">
      <w:pPr>
        <w:tabs>
          <w:tab w:val="left" w:pos="284"/>
        </w:tabs>
        <w:spacing w:after="0" w:line="312" w:lineRule="auto"/>
        <w:ind w:left="-567" w:right="284"/>
        <w:jc w:val="both"/>
        <w:rPr>
          <w:rFonts w:ascii="Times New Roman" w:eastAsia="Times New Roman" w:hAnsi="Times New Roman"/>
          <w:sz w:val="28"/>
          <w:szCs w:val="28"/>
          <w:lang w:val="en-US" w:eastAsia="ru-RU"/>
        </w:rPr>
      </w:pPr>
    </w:p>
    <w:p w:rsidR="00E70662" w:rsidRDefault="00E70662" w:rsidP="00FA588C">
      <w:pPr>
        <w:tabs>
          <w:tab w:val="left" w:pos="284"/>
        </w:tabs>
        <w:spacing w:after="0" w:line="312" w:lineRule="auto"/>
        <w:ind w:left="-567" w:right="284"/>
        <w:jc w:val="both"/>
        <w:rPr>
          <w:rFonts w:ascii="Times New Roman" w:eastAsia="Times New Roman" w:hAnsi="Times New Roman"/>
          <w:sz w:val="28"/>
          <w:szCs w:val="28"/>
          <w:lang w:val="en-US" w:eastAsia="ru-RU"/>
        </w:rPr>
      </w:pPr>
    </w:p>
    <w:p w:rsidR="00E70662" w:rsidRDefault="00E70662" w:rsidP="00FA588C">
      <w:pPr>
        <w:tabs>
          <w:tab w:val="left" w:pos="284"/>
        </w:tabs>
        <w:spacing w:after="0" w:line="312" w:lineRule="auto"/>
        <w:ind w:left="-567" w:right="284"/>
        <w:jc w:val="both"/>
        <w:rPr>
          <w:rFonts w:ascii="Times New Roman" w:eastAsia="Times New Roman" w:hAnsi="Times New Roman"/>
          <w:sz w:val="28"/>
          <w:szCs w:val="28"/>
          <w:lang w:val="en-US" w:eastAsia="ru-RU"/>
        </w:rPr>
      </w:pPr>
    </w:p>
    <w:p w:rsidR="00E70662" w:rsidRDefault="00E70662" w:rsidP="00FA588C">
      <w:pPr>
        <w:tabs>
          <w:tab w:val="left" w:pos="284"/>
        </w:tabs>
        <w:spacing w:after="0" w:line="312" w:lineRule="auto"/>
        <w:ind w:left="-567" w:right="284"/>
        <w:jc w:val="both"/>
        <w:rPr>
          <w:rFonts w:ascii="Times New Roman" w:eastAsia="Times New Roman" w:hAnsi="Times New Roman"/>
          <w:sz w:val="28"/>
          <w:szCs w:val="28"/>
          <w:lang w:val="en-US" w:eastAsia="ru-RU"/>
        </w:rPr>
      </w:pPr>
    </w:p>
    <w:p w:rsidR="00E70662" w:rsidRDefault="00E70662" w:rsidP="00FA588C">
      <w:pPr>
        <w:tabs>
          <w:tab w:val="left" w:pos="284"/>
        </w:tabs>
        <w:spacing w:after="0" w:line="312" w:lineRule="auto"/>
        <w:ind w:left="-567" w:right="284"/>
        <w:jc w:val="both"/>
        <w:rPr>
          <w:rFonts w:ascii="Times New Roman" w:eastAsia="Times New Roman" w:hAnsi="Times New Roman"/>
          <w:sz w:val="28"/>
          <w:szCs w:val="28"/>
          <w:lang w:val="en-US" w:eastAsia="ru-RU"/>
        </w:rPr>
      </w:pPr>
    </w:p>
    <w:sectPr w:rsidR="00E70662" w:rsidSect="00020650">
      <w:pgSz w:w="11906" w:h="16838"/>
      <w:pgMar w:top="1134" w:right="850"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D2B" w:rsidRDefault="00954D2B" w:rsidP="00DA7023">
      <w:pPr>
        <w:spacing w:after="0" w:line="240" w:lineRule="auto"/>
      </w:pPr>
      <w:r>
        <w:separator/>
      </w:r>
    </w:p>
  </w:endnote>
  <w:endnote w:type="continuationSeparator" w:id="0">
    <w:p w:rsidR="00954D2B" w:rsidRDefault="00954D2B" w:rsidP="00DA70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33370"/>
      <w:docPartObj>
        <w:docPartGallery w:val="Page Numbers (Bottom of Page)"/>
        <w:docPartUnique/>
      </w:docPartObj>
    </w:sdtPr>
    <w:sdtContent>
      <w:p w:rsidR="00C47600" w:rsidRDefault="00C47600">
        <w:pPr>
          <w:pStyle w:val="a9"/>
          <w:jc w:val="center"/>
        </w:pPr>
        <w:fldSimple w:instr=" PAGE   \* MERGEFORMAT ">
          <w:r w:rsidR="00574037">
            <w:rPr>
              <w:noProof/>
            </w:rPr>
            <w:t>53</w:t>
          </w:r>
        </w:fldSimple>
      </w:p>
    </w:sdtContent>
  </w:sdt>
  <w:p w:rsidR="00C47600" w:rsidRDefault="00C4760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D2B" w:rsidRDefault="00954D2B" w:rsidP="00DA7023">
      <w:pPr>
        <w:spacing w:after="0" w:line="240" w:lineRule="auto"/>
      </w:pPr>
      <w:r>
        <w:separator/>
      </w:r>
    </w:p>
  </w:footnote>
  <w:footnote w:type="continuationSeparator" w:id="0">
    <w:p w:rsidR="00954D2B" w:rsidRDefault="00954D2B" w:rsidP="00DA70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47B8"/>
    <w:multiLevelType w:val="hybridMultilevel"/>
    <w:tmpl w:val="21345072"/>
    <w:lvl w:ilvl="0" w:tplc="C310D11E">
      <w:start w:val="2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007519"/>
    <w:multiLevelType w:val="hybridMultilevel"/>
    <w:tmpl w:val="E1841BFA"/>
    <w:lvl w:ilvl="0" w:tplc="4844D960">
      <w:start w:val="1"/>
      <w:numFmt w:val="decimal"/>
      <w:lvlText w:val="%1."/>
      <w:lvlJc w:val="left"/>
      <w:pPr>
        <w:ind w:left="360"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
    <w:nsid w:val="058E3F53"/>
    <w:multiLevelType w:val="hybridMultilevel"/>
    <w:tmpl w:val="CD141A60"/>
    <w:lvl w:ilvl="0" w:tplc="194CEEE0">
      <w:start w:val="13"/>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6133262"/>
    <w:multiLevelType w:val="hybridMultilevel"/>
    <w:tmpl w:val="FE4EA058"/>
    <w:lvl w:ilvl="0" w:tplc="999EADDA">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802DCD"/>
    <w:multiLevelType w:val="multilevel"/>
    <w:tmpl w:val="7936A94C"/>
    <w:lvl w:ilvl="0">
      <w:start w:val="2"/>
      <w:numFmt w:val="decimal"/>
      <w:lvlText w:val="%1"/>
      <w:lvlJc w:val="left"/>
      <w:pPr>
        <w:ind w:left="360" w:hanging="360"/>
      </w:pPr>
      <w:rPr>
        <w:rFonts w:hint="default"/>
      </w:rPr>
    </w:lvl>
    <w:lvl w:ilvl="1">
      <w:start w:val="1"/>
      <w:numFmt w:val="decimal"/>
      <w:lvlText w:val="%1.%2"/>
      <w:lvlJc w:val="left"/>
      <w:pPr>
        <w:ind w:left="1054" w:hanging="360"/>
      </w:pPr>
      <w:rPr>
        <w:rFonts w:hint="default"/>
      </w:rPr>
    </w:lvl>
    <w:lvl w:ilvl="2">
      <w:start w:val="1"/>
      <w:numFmt w:val="decimal"/>
      <w:lvlText w:val="%1.%2.%3"/>
      <w:lvlJc w:val="left"/>
      <w:pPr>
        <w:ind w:left="2108" w:hanging="720"/>
      </w:pPr>
      <w:rPr>
        <w:rFonts w:hint="default"/>
      </w:rPr>
    </w:lvl>
    <w:lvl w:ilvl="3">
      <w:start w:val="1"/>
      <w:numFmt w:val="decimal"/>
      <w:lvlText w:val="%1.%2.%3.%4"/>
      <w:lvlJc w:val="left"/>
      <w:pPr>
        <w:ind w:left="3162" w:hanging="1080"/>
      </w:pPr>
      <w:rPr>
        <w:rFonts w:hint="default"/>
      </w:rPr>
    </w:lvl>
    <w:lvl w:ilvl="4">
      <w:start w:val="1"/>
      <w:numFmt w:val="decimal"/>
      <w:lvlText w:val="%1.%2.%3.%4.%5"/>
      <w:lvlJc w:val="left"/>
      <w:pPr>
        <w:ind w:left="3856" w:hanging="1080"/>
      </w:pPr>
      <w:rPr>
        <w:rFonts w:hint="default"/>
      </w:rPr>
    </w:lvl>
    <w:lvl w:ilvl="5">
      <w:start w:val="1"/>
      <w:numFmt w:val="decimal"/>
      <w:lvlText w:val="%1.%2.%3.%4.%5.%6"/>
      <w:lvlJc w:val="left"/>
      <w:pPr>
        <w:ind w:left="4910" w:hanging="1440"/>
      </w:pPr>
      <w:rPr>
        <w:rFonts w:hint="default"/>
      </w:rPr>
    </w:lvl>
    <w:lvl w:ilvl="6">
      <w:start w:val="1"/>
      <w:numFmt w:val="decimal"/>
      <w:lvlText w:val="%1.%2.%3.%4.%5.%6.%7"/>
      <w:lvlJc w:val="left"/>
      <w:pPr>
        <w:ind w:left="5604" w:hanging="1440"/>
      </w:pPr>
      <w:rPr>
        <w:rFonts w:hint="default"/>
      </w:rPr>
    </w:lvl>
    <w:lvl w:ilvl="7">
      <w:start w:val="1"/>
      <w:numFmt w:val="decimal"/>
      <w:lvlText w:val="%1.%2.%3.%4.%5.%6.%7.%8"/>
      <w:lvlJc w:val="left"/>
      <w:pPr>
        <w:ind w:left="6658" w:hanging="1800"/>
      </w:pPr>
      <w:rPr>
        <w:rFonts w:hint="default"/>
      </w:rPr>
    </w:lvl>
    <w:lvl w:ilvl="8">
      <w:start w:val="1"/>
      <w:numFmt w:val="decimal"/>
      <w:lvlText w:val="%1.%2.%3.%4.%5.%6.%7.%8.%9"/>
      <w:lvlJc w:val="left"/>
      <w:pPr>
        <w:ind w:left="7712" w:hanging="2160"/>
      </w:pPr>
      <w:rPr>
        <w:rFonts w:hint="default"/>
      </w:rPr>
    </w:lvl>
  </w:abstractNum>
  <w:abstractNum w:abstractNumId="5">
    <w:nsid w:val="16212625"/>
    <w:multiLevelType w:val="hybridMultilevel"/>
    <w:tmpl w:val="28603490"/>
    <w:lvl w:ilvl="0" w:tplc="A126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5F7408"/>
    <w:multiLevelType w:val="hybridMultilevel"/>
    <w:tmpl w:val="62CC89C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3F322D"/>
    <w:multiLevelType w:val="hybridMultilevel"/>
    <w:tmpl w:val="B13E10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52910"/>
    <w:multiLevelType w:val="multilevel"/>
    <w:tmpl w:val="C218AB46"/>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26E84249"/>
    <w:multiLevelType w:val="multilevel"/>
    <w:tmpl w:val="A11C3ACE"/>
    <w:lvl w:ilvl="0">
      <w:start w:val="1"/>
      <w:numFmt w:val="decimal"/>
      <w:lvlText w:val="%1"/>
      <w:lvlJc w:val="left"/>
      <w:pPr>
        <w:ind w:left="450" w:hanging="450"/>
      </w:pPr>
      <w:rPr>
        <w:rFonts w:hint="default"/>
      </w:rPr>
    </w:lvl>
    <w:lvl w:ilvl="1">
      <w:start w:val="1"/>
      <w:numFmt w:val="decimal"/>
      <w:lvlText w:val="%1.%2"/>
      <w:lvlJc w:val="left"/>
      <w:pPr>
        <w:ind w:left="2435" w:hanging="450"/>
      </w:pPr>
      <w:rPr>
        <w:rFonts w:hint="default"/>
        <w:b/>
        <w:i/>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10">
    <w:nsid w:val="2ED977A7"/>
    <w:multiLevelType w:val="multilevel"/>
    <w:tmpl w:val="1A9E949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319A0F26"/>
    <w:multiLevelType w:val="hybridMultilevel"/>
    <w:tmpl w:val="0338FADA"/>
    <w:lvl w:ilvl="0" w:tplc="C5E6BE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B16087"/>
    <w:multiLevelType w:val="hybridMultilevel"/>
    <w:tmpl w:val="B5BEED84"/>
    <w:lvl w:ilvl="0" w:tplc="E3F02034">
      <w:start w:val="1"/>
      <w:numFmt w:val="decimal"/>
      <w:lvlText w:val="%1."/>
      <w:lvlJc w:val="left"/>
      <w:pPr>
        <w:ind w:left="1639" w:hanging="93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7CE1660"/>
    <w:multiLevelType w:val="multilevel"/>
    <w:tmpl w:val="D83E4888"/>
    <w:lvl w:ilvl="0">
      <w:start w:val="1"/>
      <w:numFmt w:val="decimal"/>
      <w:lvlText w:val="%1"/>
      <w:lvlJc w:val="left"/>
      <w:pPr>
        <w:ind w:left="360" w:hanging="360"/>
      </w:pPr>
      <w:rPr>
        <w:rFonts w:hint="default"/>
        <w:b/>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4">
    <w:nsid w:val="38F708DF"/>
    <w:multiLevelType w:val="multilevel"/>
    <w:tmpl w:val="EF6A5C58"/>
    <w:lvl w:ilvl="0">
      <w:start w:val="1"/>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5">
    <w:nsid w:val="3C205685"/>
    <w:multiLevelType w:val="multilevel"/>
    <w:tmpl w:val="4C141F32"/>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nsid w:val="44DC5BD5"/>
    <w:multiLevelType w:val="hybridMultilevel"/>
    <w:tmpl w:val="B76AE30C"/>
    <w:lvl w:ilvl="0" w:tplc="9D8A4A74">
      <w:start w:val="2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331951"/>
    <w:multiLevelType w:val="multilevel"/>
    <w:tmpl w:val="A87C364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8">
    <w:nsid w:val="4E15364F"/>
    <w:multiLevelType w:val="multilevel"/>
    <w:tmpl w:val="8984F14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4E880064"/>
    <w:multiLevelType w:val="hybridMultilevel"/>
    <w:tmpl w:val="BA12DEE8"/>
    <w:lvl w:ilvl="0" w:tplc="242C1CD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32629B3"/>
    <w:multiLevelType w:val="multilevel"/>
    <w:tmpl w:val="C0BA1A62"/>
    <w:lvl w:ilvl="0">
      <w:start w:val="2"/>
      <w:numFmt w:val="decimal"/>
      <w:lvlText w:val="%1."/>
      <w:lvlJc w:val="left"/>
      <w:pPr>
        <w:ind w:left="540" w:hanging="540"/>
      </w:pPr>
      <w:rPr>
        <w:rFonts w:hint="default"/>
      </w:rPr>
    </w:lvl>
    <w:lvl w:ilvl="1">
      <w:start w:val="1"/>
      <w:numFmt w:val="decimal"/>
      <w:lvlText w:val="%1.%2."/>
      <w:lvlJc w:val="left"/>
      <w:pPr>
        <w:ind w:left="1530" w:hanging="540"/>
      </w:pPr>
      <w:rPr>
        <w:rFonts w:hint="default"/>
      </w:rPr>
    </w:lvl>
    <w:lvl w:ilvl="2">
      <w:start w:val="2"/>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1">
    <w:nsid w:val="57E3603E"/>
    <w:multiLevelType w:val="multilevel"/>
    <w:tmpl w:val="22EC0158"/>
    <w:lvl w:ilvl="0">
      <w:start w:val="3"/>
      <w:numFmt w:val="decimal"/>
      <w:lvlText w:val="%1."/>
      <w:lvlJc w:val="left"/>
      <w:pPr>
        <w:ind w:left="360" w:hanging="360"/>
      </w:pPr>
      <w:rPr>
        <w:rFonts w:hint="default"/>
        <w:b/>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2">
    <w:nsid w:val="64B41577"/>
    <w:multiLevelType w:val="multilevel"/>
    <w:tmpl w:val="6962702A"/>
    <w:lvl w:ilvl="0">
      <w:start w:val="2"/>
      <w:numFmt w:val="decimal"/>
      <w:lvlText w:val="%1."/>
      <w:lvlJc w:val="left"/>
      <w:pPr>
        <w:ind w:left="540" w:hanging="540"/>
      </w:pPr>
      <w:rPr>
        <w:rFonts w:hint="default"/>
      </w:rPr>
    </w:lvl>
    <w:lvl w:ilvl="1">
      <w:start w:val="2"/>
      <w:numFmt w:val="decimal"/>
      <w:lvlText w:val="%1.%2."/>
      <w:lvlJc w:val="left"/>
      <w:pPr>
        <w:ind w:left="1530" w:hanging="54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70484AB0"/>
    <w:multiLevelType w:val="multilevel"/>
    <w:tmpl w:val="312E1DDA"/>
    <w:lvl w:ilvl="0">
      <w:start w:val="1"/>
      <w:numFmt w:val="decimal"/>
      <w:lvlText w:val="%1"/>
      <w:lvlJc w:val="left"/>
      <w:pPr>
        <w:ind w:left="560" w:hanging="560"/>
      </w:pPr>
      <w:rPr>
        <w:rFonts w:hint="default"/>
      </w:rPr>
    </w:lvl>
    <w:lvl w:ilvl="1">
      <w:start w:val="3"/>
      <w:numFmt w:val="decimal"/>
      <w:lvlText w:val="%1.%2"/>
      <w:lvlJc w:val="left"/>
      <w:pPr>
        <w:ind w:left="914" w:hanging="56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73DF0600"/>
    <w:multiLevelType w:val="hybridMultilevel"/>
    <w:tmpl w:val="BDC0FCA4"/>
    <w:lvl w:ilvl="0" w:tplc="B3F652AA">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76B430CA"/>
    <w:multiLevelType w:val="hybridMultilevel"/>
    <w:tmpl w:val="B8341692"/>
    <w:lvl w:ilvl="0" w:tplc="94CA9A30">
      <w:start w:val="1"/>
      <w:numFmt w:val="decimal"/>
      <w:lvlText w:val="%1."/>
      <w:lvlJc w:val="left"/>
      <w:pPr>
        <w:ind w:left="1182" w:hanging="104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8"/>
  </w:num>
  <w:num w:numId="2">
    <w:abstractNumId w:val="9"/>
  </w:num>
  <w:num w:numId="3">
    <w:abstractNumId w:val="1"/>
  </w:num>
  <w:num w:numId="4">
    <w:abstractNumId w:val="19"/>
  </w:num>
  <w:num w:numId="5">
    <w:abstractNumId w:val="18"/>
  </w:num>
  <w:num w:numId="6">
    <w:abstractNumId w:val="3"/>
  </w:num>
  <w:num w:numId="7">
    <w:abstractNumId w:val="24"/>
  </w:num>
  <w:num w:numId="8">
    <w:abstractNumId w:val="0"/>
  </w:num>
  <w:num w:numId="9">
    <w:abstractNumId w:val="16"/>
  </w:num>
  <w:num w:numId="10">
    <w:abstractNumId w:val="12"/>
  </w:num>
  <w:num w:numId="11">
    <w:abstractNumId w:val="17"/>
  </w:num>
  <w:num w:numId="12">
    <w:abstractNumId w:val="7"/>
  </w:num>
  <w:num w:numId="13">
    <w:abstractNumId w:val="13"/>
  </w:num>
  <w:num w:numId="14">
    <w:abstractNumId w:val="10"/>
  </w:num>
  <w:num w:numId="15">
    <w:abstractNumId w:val="11"/>
  </w:num>
  <w:num w:numId="16">
    <w:abstractNumId w:val="20"/>
  </w:num>
  <w:num w:numId="17">
    <w:abstractNumId w:val="22"/>
  </w:num>
  <w:num w:numId="18">
    <w:abstractNumId w:val="21"/>
  </w:num>
  <w:num w:numId="19">
    <w:abstractNumId w:val="6"/>
  </w:num>
  <w:num w:numId="20">
    <w:abstractNumId w:val="14"/>
  </w:num>
  <w:num w:numId="21">
    <w:abstractNumId w:val="15"/>
  </w:num>
  <w:num w:numId="22">
    <w:abstractNumId w:val="2"/>
  </w:num>
  <w:num w:numId="23">
    <w:abstractNumId w:val="5"/>
  </w:num>
  <w:num w:numId="24">
    <w:abstractNumId w:val="25"/>
  </w:num>
  <w:num w:numId="25">
    <w:abstractNumId w:val="23"/>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GrammaticalErrors/>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745E8"/>
    <w:rsid w:val="00020650"/>
    <w:rsid w:val="00044421"/>
    <w:rsid w:val="00044E19"/>
    <w:rsid w:val="00075754"/>
    <w:rsid w:val="000A05D7"/>
    <w:rsid w:val="000A1241"/>
    <w:rsid w:val="000A4EFC"/>
    <w:rsid w:val="000C056E"/>
    <w:rsid w:val="000D1F0C"/>
    <w:rsid w:val="000D5DC8"/>
    <w:rsid w:val="0010481E"/>
    <w:rsid w:val="00111010"/>
    <w:rsid w:val="001515EB"/>
    <w:rsid w:val="00175D64"/>
    <w:rsid w:val="00182363"/>
    <w:rsid w:val="00193DFC"/>
    <w:rsid w:val="00195AFC"/>
    <w:rsid w:val="00197C11"/>
    <w:rsid w:val="001B044E"/>
    <w:rsid w:val="001D6DF1"/>
    <w:rsid w:val="002101B5"/>
    <w:rsid w:val="00216EE0"/>
    <w:rsid w:val="00221C9B"/>
    <w:rsid w:val="00222CBD"/>
    <w:rsid w:val="0026375A"/>
    <w:rsid w:val="00267935"/>
    <w:rsid w:val="002745E8"/>
    <w:rsid w:val="00294AFF"/>
    <w:rsid w:val="002B3074"/>
    <w:rsid w:val="002C2B31"/>
    <w:rsid w:val="002D1A85"/>
    <w:rsid w:val="002D44C9"/>
    <w:rsid w:val="002E1987"/>
    <w:rsid w:val="00313582"/>
    <w:rsid w:val="00320BF5"/>
    <w:rsid w:val="00327327"/>
    <w:rsid w:val="00350356"/>
    <w:rsid w:val="00377BF6"/>
    <w:rsid w:val="003D2565"/>
    <w:rsid w:val="003D5A45"/>
    <w:rsid w:val="003D72D9"/>
    <w:rsid w:val="003E1D38"/>
    <w:rsid w:val="003E423D"/>
    <w:rsid w:val="003F0182"/>
    <w:rsid w:val="003F0B22"/>
    <w:rsid w:val="00404A6E"/>
    <w:rsid w:val="00405188"/>
    <w:rsid w:val="0041265C"/>
    <w:rsid w:val="004204B4"/>
    <w:rsid w:val="00424EDC"/>
    <w:rsid w:val="00445EAC"/>
    <w:rsid w:val="004631D5"/>
    <w:rsid w:val="00470987"/>
    <w:rsid w:val="00473A4D"/>
    <w:rsid w:val="00474409"/>
    <w:rsid w:val="00486C2A"/>
    <w:rsid w:val="004873F0"/>
    <w:rsid w:val="004A2F7E"/>
    <w:rsid w:val="004B7D07"/>
    <w:rsid w:val="004C177C"/>
    <w:rsid w:val="004C3A76"/>
    <w:rsid w:val="004E3426"/>
    <w:rsid w:val="004E71D8"/>
    <w:rsid w:val="004E740F"/>
    <w:rsid w:val="005278EB"/>
    <w:rsid w:val="00554A2F"/>
    <w:rsid w:val="00560D1C"/>
    <w:rsid w:val="00562206"/>
    <w:rsid w:val="00574037"/>
    <w:rsid w:val="0057688F"/>
    <w:rsid w:val="00584B2C"/>
    <w:rsid w:val="005904BD"/>
    <w:rsid w:val="005920BD"/>
    <w:rsid w:val="005A7205"/>
    <w:rsid w:val="005B74C6"/>
    <w:rsid w:val="005D7ABF"/>
    <w:rsid w:val="005E50F8"/>
    <w:rsid w:val="005E5C89"/>
    <w:rsid w:val="005E79B6"/>
    <w:rsid w:val="00611627"/>
    <w:rsid w:val="0061569E"/>
    <w:rsid w:val="00640778"/>
    <w:rsid w:val="00640A9C"/>
    <w:rsid w:val="00641124"/>
    <w:rsid w:val="00652F62"/>
    <w:rsid w:val="0065507E"/>
    <w:rsid w:val="00665662"/>
    <w:rsid w:val="0068665C"/>
    <w:rsid w:val="00690237"/>
    <w:rsid w:val="006A216F"/>
    <w:rsid w:val="006B366C"/>
    <w:rsid w:val="006C4FE8"/>
    <w:rsid w:val="006D6502"/>
    <w:rsid w:val="006E3217"/>
    <w:rsid w:val="006F487F"/>
    <w:rsid w:val="006F5581"/>
    <w:rsid w:val="00710D92"/>
    <w:rsid w:val="00753A34"/>
    <w:rsid w:val="00754CBD"/>
    <w:rsid w:val="007566BA"/>
    <w:rsid w:val="0077153F"/>
    <w:rsid w:val="007725E4"/>
    <w:rsid w:val="0077418D"/>
    <w:rsid w:val="0077562E"/>
    <w:rsid w:val="0077595C"/>
    <w:rsid w:val="007813DA"/>
    <w:rsid w:val="00793376"/>
    <w:rsid w:val="0079354E"/>
    <w:rsid w:val="007B43EB"/>
    <w:rsid w:val="007C125E"/>
    <w:rsid w:val="007E012D"/>
    <w:rsid w:val="007F4FFA"/>
    <w:rsid w:val="008154CE"/>
    <w:rsid w:val="008235C2"/>
    <w:rsid w:val="00837EC3"/>
    <w:rsid w:val="00851520"/>
    <w:rsid w:val="00866C46"/>
    <w:rsid w:val="008861A6"/>
    <w:rsid w:val="008A3D2C"/>
    <w:rsid w:val="008C0E52"/>
    <w:rsid w:val="008E1A70"/>
    <w:rsid w:val="008F36D9"/>
    <w:rsid w:val="008F692B"/>
    <w:rsid w:val="00907347"/>
    <w:rsid w:val="009121F1"/>
    <w:rsid w:val="00925A51"/>
    <w:rsid w:val="00953771"/>
    <w:rsid w:val="00954D2B"/>
    <w:rsid w:val="0099231E"/>
    <w:rsid w:val="00995B96"/>
    <w:rsid w:val="009C3FD3"/>
    <w:rsid w:val="009D6987"/>
    <w:rsid w:val="009E27CD"/>
    <w:rsid w:val="009E3CC3"/>
    <w:rsid w:val="009F3C61"/>
    <w:rsid w:val="00A15A7B"/>
    <w:rsid w:val="00A245AE"/>
    <w:rsid w:val="00A24A3A"/>
    <w:rsid w:val="00A2656D"/>
    <w:rsid w:val="00A522EA"/>
    <w:rsid w:val="00A531A6"/>
    <w:rsid w:val="00A6410E"/>
    <w:rsid w:val="00A814CC"/>
    <w:rsid w:val="00A87CE7"/>
    <w:rsid w:val="00A94910"/>
    <w:rsid w:val="00AA0C51"/>
    <w:rsid w:val="00AD0536"/>
    <w:rsid w:val="00AD3833"/>
    <w:rsid w:val="00AD53D4"/>
    <w:rsid w:val="00AD5DA9"/>
    <w:rsid w:val="00AE1307"/>
    <w:rsid w:val="00AF2600"/>
    <w:rsid w:val="00AF4326"/>
    <w:rsid w:val="00B05D1E"/>
    <w:rsid w:val="00B21F8E"/>
    <w:rsid w:val="00B27E1D"/>
    <w:rsid w:val="00B31D0B"/>
    <w:rsid w:val="00B67E67"/>
    <w:rsid w:val="00B70B5A"/>
    <w:rsid w:val="00B72F8D"/>
    <w:rsid w:val="00BA448A"/>
    <w:rsid w:val="00BA74D5"/>
    <w:rsid w:val="00BB399A"/>
    <w:rsid w:val="00BB3A81"/>
    <w:rsid w:val="00BD3EDF"/>
    <w:rsid w:val="00C1342F"/>
    <w:rsid w:val="00C160B0"/>
    <w:rsid w:val="00C31826"/>
    <w:rsid w:val="00C3204B"/>
    <w:rsid w:val="00C44EA4"/>
    <w:rsid w:val="00C47600"/>
    <w:rsid w:val="00C9264C"/>
    <w:rsid w:val="00CE24D3"/>
    <w:rsid w:val="00D005FB"/>
    <w:rsid w:val="00D20259"/>
    <w:rsid w:val="00D32404"/>
    <w:rsid w:val="00D36895"/>
    <w:rsid w:val="00D5189B"/>
    <w:rsid w:val="00D60497"/>
    <w:rsid w:val="00D7613B"/>
    <w:rsid w:val="00DA0861"/>
    <w:rsid w:val="00DA7023"/>
    <w:rsid w:val="00DB365F"/>
    <w:rsid w:val="00DB700A"/>
    <w:rsid w:val="00DB7CC8"/>
    <w:rsid w:val="00DC344E"/>
    <w:rsid w:val="00DD6209"/>
    <w:rsid w:val="00E06290"/>
    <w:rsid w:val="00E110DE"/>
    <w:rsid w:val="00E525D7"/>
    <w:rsid w:val="00E70662"/>
    <w:rsid w:val="00E94DEC"/>
    <w:rsid w:val="00EC1E9C"/>
    <w:rsid w:val="00EC4DB4"/>
    <w:rsid w:val="00EC58EF"/>
    <w:rsid w:val="00ED22B3"/>
    <w:rsid w:val="00ED3E52"/>
    <w:rsid w:val="00ED6AD9"/>
    <w:rsid w:val="00EE066A"/>
    <w:rsid w:val="00EF3BF0"/>
    <w:rsid w:val="00EF5ED4"/>
    <w:rsid w:val="00F02274"/>
    <w:rsid w:val="00F21B5D"/>
    <w:rsid w:val="00F35D9B"/>
    <w:rsid w:val="00F41BBE"/>
    <w:rsid w:val="00F4246F"/>
    <w:rsid w:val="00F96ABE"/>
    <w:rsid w:val="00F96D55"/>
    <w:rsid w:val="00FA588C"/>
    <w:rsid w:val="00FC1AA5"/>
    <w:rsid w:val="00FC7818"/>
    <w:rsid w:val="00FF76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rules v:ext="edit">
        <o:r id="V:Rule229" type="arc" idref="#_x0000_s1400"/>
        <o:r id="V:Rule259" type="arc" idref="#_x0000_s1587"/>
        <o:r id="V:Rule270" type="connector" idref="#_x0000_s1241"/>
        <o:r id="V:Rule271" type="connector" idref="#_x0000_s1153"/>
        <o:r id="V:Rule272" type="connector" idref="#_x0000_s1169"/>
        <o:r id="V:Rule273" type="connector" idref="#_x0000_s1520"/>
        <o:r id="V:Rule274" type="connector" idref="#_x0000_s1464"/>
        <o:r id="V:Rule275" type="connector" idref="#_x0000_s1223"/>
        <o:r id="V:Rule276" type="connector" idref="#_x0000_s1458"/>
        <o:r id="V:Rule277" type="connector" idref="#_x0000_s1287"/>
        <o:r id="V:Rule278" type="connector" idref="#_x0000_s1245"/>
        <o:r id="V:Rule279" type="connector" idref="#_x0000_s1083"/>
        <o:r id="V:Rule280" type="connector" idref="#_x0000_s1157"/>
        <o:r id="V:Rule281" type="connector" idref="#_x0000_s1131"/>
        <o:r id="V:Rule282" type="connector" idref="#_x0000_s1527"/>
        <o:r id="V:Rule283" type="connector" idref="#_x0000_s1139"/>
        <o:r id="V:Rule284" type="connector" idref="#_x0000_s1596"/>
        <o:r id="V:Rule285" type="connector" idref="#_x0000_s1322"/>
        <o:r id="V:Rule286" type="connector" idref="#_x0000_s1150"/>
        <o:r id="V:Rule287" type="connector" idref="#_x0000_s1360"/>
        <o:r id="V:Rule288" type="connector" idref="#_x0000_s1297"/>
        <o:r id="V:Rule289" type="connector" idref="#_x0000_s1655"/>
        <o:r id="V:Rule290" type="connector" idref="#_x0000_s1284"/>
        <o:r id="V:Rule291" type="connector" idref="#_x0000_s1304"/>
        <o:r id="V:Rule292" type="connector" idref="#_x0000_s1270"/>
        <o:r id="V:Rule293" type="connector" idref="#_x0000_s1209"/>
        <o:r id="V:Rule294" type="connector" idref="#_x0000_s1124"/>
        <o:r id="V:Rule295" type="connector" idref="#_x0000_s1449"/>
        <o:r id="V:Rule296" type="connector" idref="#_x0000_s1356"/>
        <o:r id="V:Rule297" type="connector" idref="#_x0000_s1144"/>
        <o:r id="V:Rule298" type="connector" idref="#_x0000_s1271"/>
        <o:r id="V:Rule299" type="connector" idref="#_x0000_s1288"/>
        <o:r id="V:Rule300" type="connector" idref="#_x0000_s1171"/>
        <o:r id="V:Rule301" type="connector" idref="#_x0000_s1398"/>
        <o:r id="V:Rule302" type="connector" idref="#_x0000_s1325"/>
        <o:r id="V:Rule303" type="connector" idref="#_x0000_s1136"/>
        <o:r id="V:Rule304" type="connector" idref="#_x0000_s1159"/>
        <o:r id="V:Rule305" type="connector" idref="#_x0000_s1082"/>
        <o:r id="V:Rule306" type="connector" idref="#_x0000_s1121"/>
        <o:r id="V:Rule307" type="connector" idref="#_x0000_s1318"/>
        <o:r id="V:Rule308" type="connector" idref="#_x0000_s1128"/>
        <o:r id="V:Rule309" type="connector" idref="#_x0000_s1215"/>
        <o:r id="V:Rule310" type="connector" idref="#_x0000_s1145"/>
        <o:r id="V:Rule311" type="connector" idref="#_x0000_s1091"/>
        <o:r id="V:Rule312" type="connector" idref="#_x0000_s1115"/>
        <o:r id="V:Rule313" type="connector" idref="#_x0000_s1176"/>
        <o:r id="V:Rule314" type="connector" idref="#_x0000_s1302"/>
        <o:r id="V:Rule315" type="connector" idref="#_x0000_s1175"/>
        <o:r id="V:Rule316" type="connector" idref="#_x0000_s1668"/>
        <o:r id="V:Rule317" type="connector" idref="#_x0000_s1152"/>
        <o:r id="V:Rule318" type="connector" idref="#_x0000_s1593"/>
        <o:r id="V:Rule319" type="connector" idref="#_x0000_s1134"/>
        <o:r id="V:Rule320" type="connector" idref="#_x0000_s1323"/>
        <o:r id="V:Rule321" type="connector" idref="#_x0000_s1114"/>
        <o:r id="V:Rule322" type="connector" idref="#_x0000_s1199"/>
        <o:r id="V:Rule323" type="connector" idref="#_x0000_s1216"/>
        <o:r id="V:Rule324" type="connector" idref="#_x0000_s1122"/>
        <o:r id="V:Rule325" type="connector" idref="#_x0000_s1523"/>
        <o:r id="V:Rule326" type="connector" idref="#_x0000_s1656"/>
        <o:r id="V:Rule327" type="connector" idref="#_x0000_s1316"/>
        <o:r id="V:Rule328" type="connector" idref="#_x0000_s1269"/>
        <o:r id="V:Rule329" type="connector" idref="#_x0000_s1298"/>
        <o:r id="V:Rule330" type="connector" idref="#_x0000_s1097"/>
        <o:r id="V:Rule331" type="connector" idref="#_x0000_s1320"/>
        <o:r id="V:Rule332" type="connector" idref="#_x0000_s1093"/>
        <o:r id="V:Rule333" type="connector" idref="#_x0000_s1348"/>
        <o:r id="V:Rule334" type="connector" idref="#_x0000_s1240"/>
        <o:r id="V:Rule335" type="connector" idref="#_x0000_s1118"/>
        <o:r id="V:Rule336" type="connector" idref="#_x0000_s1522"/>
        <o:r id="V:Rule337" type="connector" idref="#_x0000_s1133"/>
        <o:r id="V:Rule338" type="connector" idref="#_x0000_s1125"/>
        <o:r id="V:Rule339" type="connector" idref="#_x0000_s1324"/>
        <o:r id="V:Rule340" type="connector" idref="#_x0000_s1354"/>
        <o:r id="V:Rule341" type="connector" idref="#_x0000_s1138"/>
        <o:r id="V:Rule342" type="connector" idref="#_x0000_s1149"/>
        <o:r id="V:Rule343" type="connector" idref="#_x0000_s1243"/>
        <o:r id="V:Rule344" type="connector" idref="#_x0000_s1189"/>
        <o:r id="V:Rule345" type="connector" idref="#_x0000_s1219"/>
        <o:r id="V:Rule346" type="connector" idref="#_x0000_s1460"/>
        <o:r id="V:Rule347" type="connector" idref="#_x0000_s1129"/>
        <o:r id="V:Rule348" type="connector" idref="#_x0000_s1594"/>
        <o:r id="V:Rule349" type="connector" idref="#_x0000_s1224"/>
        <o:r id="V:Rule350" type="connector" idref="#_x0000_s1664"/>
        <o:r id="V:Rule352" type="connector" idref="#_x0000_s1221"/>
        <o:r id="V:Rule353" type="connector" idref="#_x0000_s1321"/>
        <o:r id="V:Rule354" type="connector" idref="#_x0000_s1095"/>
        <o:r id="V:Rule355" type="connector" idref="#_x0000_s1661"/>
        <o:r id="V:Rule356" type="connector" idref="#_x0000_s1236"/>
        <o:r id="V:Rule357" type="connector" idref="#_x0000_s1463"/>
        <o:r id="V:Rule358" type="connector" idref="#_x0000_s1183"/>
        <o:r id="V:Rule359" type="connector" idref="#_x0000_s1147"/>
        <o:r id="V:Rule360" type="connector" idref="#_x0000_s1526"/>
        <o:r id="V:Rule361" type="connector" idref="#_x0000_s1213"/>
        <o:r id="V:Rule362" type="connector" idref="#_x0000_s1162"/>
        <o:r id="V:Rule363" type="connector" idref="#_x0000_s1089"/>
        <o:r id="V:Rule364" type="connector" idref="#_x0000_s1142"/>
        <o:r id="V:Rule365" type="connector" idref="#_x0000_s1357"/>
        <o:r id="V:Rule366" type="connector" idref="#_x0000_s1459"/>
        <o:r id="V:Rule367" type="connector" idref="#_x0000_s1306"/>
        <o:r id="V:Rule368" type="connector" idref="#_x0000_s1211"/>
        <o:r id="V:Rule369" type="connector" idref="#_x0000_s1227"/>
        <o:r id="V:Rule370" type="connector" idref="#_x0000_s1450"/>
        <o:r id="V:Rule371" type="connector" idref="#_x0000_s1109"/>
        <o:r id="V:Rule372" type="connector" idref="#_x0000_s1281"/>
        <o:r id="V:Rule373" type="connector" idref="#_x0000_s1299"/>
        <o:r id="V:Rule374" type="connector" idref="#_x0000_s1313"/>
        <o:r id="V:Rule375" type="connector" idref="#_x0000_s1137"/>
        <o:r id="V:Rule376" type="connector" idref="#_x0000_s1524"/>
        <o:r id="V:Rule377" type="connector" idref="#_x0000_s1305"/>
        <o:r id="V:Rule378" type="connector" idref="#_x0000_s1110"/>
        <o:r id="V:Rule379" type="connector" idref="#_x0000_s1349"/>
        <o:r id="V:Rule380" type="connector" idref="#_x0000_s1280"/>
        <o:r id="V:Rule381" type="connector" idref="#_x0000_s1187"/>
        <o:r id="V:Rule382" type="connector" idref="#_x0000_s1282"/>
        <o:r id="V:Rule383" type="connector" idref="#_x0000_s1117"/>
        <o:r id="V:Rule384" type="connector" idref="#_x0000_s1206"/>
        <o:r id="V:Rule385" type="connector" idref="#_x0000_s1092"/>
        <o:r id="V:Rule386" type="connector" idref="#_x0000_s1669"/>
        <o:r id="V:Rule387" type="connector" idref="#_x0000_s1113"/>
        <o:r id="V:Rule388" type="connector" idref="#_x0000_s1239"/>
        <o:r id="V:Rule389" type="connector" idref="#_x0000_s1086"/>
        <o:r id="V:Rule390" type="connector" idref="#_x0000_s1595"/>
        <o:r id="V:Rule391" type="connector" idref="#_x0000_s1283"/>
        <o:r id="V:Rule392" type="connector" idref="#_x0000_s1317"/>
        <o:r id="V:Rule393" type="connector" idref="#_x0000_s1518"/>
        <o:r id="V:Rule394" type="connector" idref="#_x0000_s1195"/>
        <o:r id="V:Rule395" type="connector" idref="#_x0000_s1096"/>
        <o:r id="V:Rule396" type="connector" idref="#_x0000_s1451"/>
        <o:r id="V:Rule397" type="connector" idref="#_x0000_s1273"/>
        <o:r id="V:Rule398" type="connector" idref="#_x0000_s1164"/>
        <o:r id="V:Rule399" type="connector" idref="#_x0000_s1228"/>
        <o:r id="V:Rule400" type="connector" idref="#_x0000_s1292"/>
        <o:r id="V:Rule401" type="connector" idref="#_x0000_s1722"/>
        <o:r id="V:Rule402" type="connector" idref="#_x0000_s1592"/>
        <o:r id="V:Rule403" type="connector" idref="#_x0000_s1585"/>
        <o:r id="V:Rule404" type="connector" idref="#_x0000_s1088"/>
        <o:r id="V:Rule405" type="connector" idref="#_x0000_s1212"/>
        <o:r id="V:Rule406" type="connector" idref="#_x0000_s1143"/>
        <o:r id="V:Rule407" type="connector" idref="#_x0000_s1141"/>
        <o:r id="V:Rule408" type="connector" idref="#_x0000_s1267"/>
        <o:r id="V:Rule409" type="connector" idref="#_x0000_s1178"/>
        <o:r id="V:Rule410" type="connector" idref="#_x0000_s1597"/>
        <o:r id="V:Rule411" type="connector" idref="#_x0000_s1085"/>
        <o:r id="V:Rule412" type="connector" idref="#_x0000_s1461"/>
        <o:r id="V:Rule413" type="connector" idref="#_x0000_s1170"/>
        <o:r id="V:Rule414" type="connector" idref="#_x0000_s1295"/>
        <o:r id="V:Rule415" type="connector" idref="#_x0000_s1244"/>
        <o:r id="V:Rule416" type="connector" idref="#_x0000_s1205"/>
        <o:r id="V:Rule417" type="connector" idref="#_x0000_s1155"/>
        <o:r id="V:Rule418" type="connector" idref="#_x0000_s1454"/>
        <o:r id="V:Rule419" type="connector" idref="#_x0000_s1277"/>
        <o:r id="V:Rule420" type="connector" idref="#_x0000_s1275"/>
        <o:r id="V:Rule421" type="connector" idref="#_x0000_s1161"/>
        <o:r id="V:Rule422" type="connector" idref="#_x0000_s1190"/>
        <o:r id="V:Rule423" type="connector" idref="#_x0000_s1312"/>
        <o:r id="V:Rule424" type="connector" idref="#_x0000_s1126"/>
        <o:r id="V:Rule425" type="connector" idref="#_x0000_s1135"/>
        <o:r id="V:Rule426" type="connector" idref="#_x0000_s1191"/>
        <o:r id="V:Rule427" type="connector" idref="#_x0000_s1310"/>
        <o:r id="V:Rule428" type="connector" idref="#_x0000_s1274"/>
        <o:r id="V:Rule429" type="connector" idref="#_x0000_s1528"/>
        <o:r id="V:Rule430" type="connector" idref="#_x0000_s1453"/>
        <o:r id="V:Rule431" type="connector" idref="#_x0000_s1120"/>
        <o:r id="V:Rule432" type="connector" idref="#_x0000_s1193"/>
        <o:r id="V:Rule433" type="connector" idref="#_x0000_s1352"/>
        <o:r id="V:Rule434" type="connector" idref="#_x0000_s1662"/>
        <o:r id="V:Rule435" type="connector" idref="#_x0000_s1151"/>
        <o:r id="V:Rule436" type="connector" idref="#_x0000_s1359"/>
        <o:r id="V:Rule437" type="connector" idref="#_x0000_s1314"/>
        <o:r id="V:Rule438" type="connector" idref="#_x0000_s1104"/>
        <o:r id="V:Rule439" type="connector" idref="#_x0000_s1132"/>
        <o:r id="V:Rule440" type="connector" idref="#_x0000_s1217"/>
        <o:r id="V:Rule441" type="connector" idref="#_x0000_s1108"/>
        <o:r id="V:Rule442" type="connector" idref="#_x0000_s1519"/>
        <o:r id="V:Rule443" type="connector" idref="#_x0000_s1667"/>
        <o:r id="V:Rule444" type="connector" idref="#_x0000_s1268"/>
        <o:r id="V:Rule445" type="connector" idref="#_x0000_s1210"/>
        <o:r id="V:Rule446" type="connector" idref="#_x0000_s1351"/>
        <o:r id="V:Rule447" type="connector" idref="#_x0000_s1226"/>
        <o:r id="V:Rule448" type="connector" idref="#_x0000_s1309"/>
        <o:r id="V:Rule449" type="connector" idref="#_x0000_s1218"/>
        <o:r id="V:Rule450" type="connector" idref="#_x0000_s1272"/>
        <o:r id="V:Rule451" type="connector" idref="#_x0000_s1214"/>
        <o:r id="V:Rule452" type="connector" idref="#_x0000_s1174"/>
        <o:r id="V:Rule453" type="connector" idref="#_x0000_s1347"/>
        <o:r id="V:Rule454" type="connector" idref="#_x0000_s1123"/>
        <o:r id="V:Rule455" type="connector" idref="#_x0000_s1238"/>
        <o:r id="V:Rule456" type="connector" idref="#_x0000_s1130"/>
        <o:r id="V:Rule457" type="connector" idref="#_x0000_s1290"/>
        <o:r id="V:Rule458" type="connector" idref="#_x0000_s1350"/>
        <o:r id="V:Rule459" type="connector" idref="#_x0000_s1105"/>
        <o:r id="V:Rule460" type="connector" idref="#_x0000_s1194"/>
        <o:r id="V:Rule461" type="connector" idref="#_x0000_s1173"/>
        <o:r id="V:Rule462" type="connector" idref="#_x0000_s1156"/>
        <o:r id="V:Rule463" type="connector" idref="#_x0000_s1103"/>
        <o:r id="V:Rule464" type="connector" idref="#_x0000_s1588"/>
        <o:r id="V:Rule465" type="connector" idref="#_x0000_s1517"/>
        <o:r id="V:Rule466" type="connector" idref="#_x0000_s1172"/>
        <o:r id="V:Rule467" type="connector" idref="#_x0000_s1247"/>
        <o:r id="V:Rule468" type="connector" idref="#_x0000_s1303"/>
        <o:r id="V:Rule469" type="connector" idref="#_x0000_s1106"/>
        <o:r id="V:Rule470" type="connector" idref="#_x0000_s1401"/>
        <o:r id="V:Rule471" type="connector" idref="#_x0000_s1276"/>
        <o:r id="V:Rule472" type="connector" idref="#_x0000_s1234"/>
        <o:r id="V:Rule473" type="connector" idref="#_x0000_s1154"/>
        <o:r id="V:Rule474" type="connector" idref="#_x0000_s1285"/>
        <o:r id="V:Rule475" type="connector" idref="#_x0000_s1207"/>
        <o:r id="V:Rule476" type="connector" idref="#_x0000_s1177"/>
        <o:r id="V:Rule477" type="connector" idref="#_x0000_s1094"/>
        <o:r id="V:Rule478" type="connector" idref="#_x0000_s1521"/>
        <o:r id="V:Rule479" type="connector" idref="#_x0000_s1279"/>
        <o:r id="V:Rule480" type="connector" idref="#_x0000_s1192"/>
        <o:r id="V:Rule481" type="connector" idref="#_x0000_s1525"/>
        <o:r id="V:Rule482" type="connector" idref="#_x0000_s1119"/>
        <o:r id="V:Rule483" type="connector" idref="#_x0000_s1100"/>
        <o:r id="V:Rule484" type="connector" idref="#_x0000_s1397"/>
        <o:r id="V:Rule485" type="connector" idref="#_x0000_s1296"/>
        <o:r id="V:Rule486" type="connector" idref="#_x0000_s1663"/>
        <o:r id="V:Rule487" type="connector" idref="#_x0000_s1098"/>
        <o:r id="V:Rule488" type="connector" idref="#_x0000_s1293"/>
        <o:r id="V:Rule489" type="connector" idref="#_x0000_s1140"/>
        <o:r id="V:Rule490" type="connector" idref="#_x0000_s1278"/>
        <o:r id="V:Rule491" type="connector" idref="#_x0000_s1163"/>
        <o:r id="V:Rule492" type="connector" idref="#_x0000_s1465"/>
        <o:r id="V:Rule493" type="connector" idref="#_x0000_s1148"/>
        <o:r id="V:Rule494" type="connector" idref="#_x0000_s1235"/>
        <o:r id="V:Rule495" type="connector" idref="#_x0000_s1188"/>
        <o:r id="V:Rule496" type="connector" idref="#_x0000_s1208"/>
        <o:r id="V:Rule497" type="connector" idref="#_x0000_s1286"/>
        <o:r id="V:Rule498" type="connector" idref="#_x0000_s1099"/>
        <o:r id="V:Rule499" type="connector" idref="#_x0000_s1462"/>
        <o:r id="V:Rule500" type="connector" idref="#_x0000_s1307"/>
        <o:r id="V:Rule501" type="connector" idref="#_x0000_s1102"/>
        <o:r id="V:Rule502" type="connector" idref="#_x0000_s1197"/>
        <o:r id="V:Rule503" type="connector" idref="#_x0000_s1294"/>
        <o:r id="V:Rule504" type="connector" idref="#_x0000_s1246"/>
        <o:r id="V:Rule505" type="connector" idref="#_x0000_s1198"/>
        <o:r id="V:Rule506" type="connector" idref="#_x0000_s1181"/>
        <o:r id="V:Rule507" type="connector" idref="#_x0000_s1452"/>
        <o:r id="V:Rule508" type="connector" idref="#_x0000_s1311"/>
        <o:r id="V:Rule509" type="connector" idref="#_x0000_s1182"/>
        <o:r id="V:Rule510" type="connector" idref="#_x0000_s1146"/>
        <o:r id="V:Rule511" type="connector" idref="#_x0000_s1084"/>
        <o:r id="V:Rule512" type="connector" idref="#_x0000_s1160"/>
        <o:r id="V:Rule513" type="connector" idref="#_x0000_s1319"/>
        <o:r id="V:Rule514" type="connector" idref="#_x0000_s1361"/>
        <o:r id="V:Rule515" type="connector" idref="#_x0000_s1200"/>
        <o:r id="V:Rule516" type="connector" idref="#_x0000_s1289"/>
        <o:r id="V:Rule517" type="connector" idref="#_x0000_s1111"/>
        <o:r id="V:Rule518" type="connector" idref="#_x0000_s1090"/>
        <o:r id="V:Rule519" type="connector" idref="#_x0000_s1107"/>
        <o:r id="V:Rule520" type="connector" idref="#_x0000_s1112"/>
        <o:r id="V:Rule521" type="connector" idref="#_x0000_s1116"/>
        <o:r id="V:Rule522" type="connector" idref="#_x0000_s1291"/>
        <o:r id="V:Rule523" type="connector" idref="#_x0000_s1355"/>
        <o:r id="V:Rule524" type="connector" idref="#_x0000_s1158"/>
        <o:r id="V:Rule525" type="connector" idref="#_x0000_s1242"/>
        <o:r id="V:Rule526" type="connector" idref="#_x0000_s1087"/>
        <o:r id="V:Rule527" type="connector" idref="#_x0000_s1237"/>
        <o:r id="V:Rule528" type="connector" idref="#_x0000_s1101"/>
        <o:r id="V:Rule529" type="connector" idref="#_x0000_s1665"/>
        <o:r id="V:Rule530" type="connector" idref="#_x0000_s1353"/>
        <o:r id="V:Rule531" type="connector" idref="#_x0000_s1657"/>
        <o:r id="V:Rule532" type="connector" idref="#_x0000_s1358"/>
        <o:r id="V:Rule533" type="connector" idref="#_x0000_s1315"/>
        <o:r id="V:Rule534" type="connector" idref="#_x0000_s1666"/>
        <o:r id="V:Rule535" type="connector" idref="#_x0000_s1229"/>
        <o:r id="V:Rule536" type="connector" idref="#_x0000_s1127"/>
        <o:r id="V:Rule537" type="connector" idref="#_x0000_s177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D9B"/>
  </w:style>
  <w:style w:type="paragraph" w:styleId="6">
    <w:name w:val="heading 6"/>
    <w:basedOn w:val="a"/>
    <w:next w:val="a"/>
    <w:link w:val="60"/>
    <w:uiPriority w:val="9"/>
    <w:unhideWhenUsed/>
    <w:qFormat/>
    <w:rsid w:val="006E321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0E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99"/>
    <w:qFormat/>
    <w:rsid w:val="008C0E52"/>
    <w:pPr>
      <w:ind w:left="720"/>
      <w:contextualSpacing/>
    </w:pPr>
  </w:style>
  <w:style w:type="character" w:customStyle="1" w:styleId="60">
    <w:name w:val="Заголовок 6 Знак"/>
    <w:basedOn w:val="a0"/>
    <w:link w:val="6"/>
    <w:uiPriority w:val="9"/>
    <w:rsid w:val="006E3217"/>
    <w:rPr>
      <w:rFonts w:asciiTheme="majorHAnsi" w:eastAsiaTheme="majorEastAsia" w:hAnsiTheme="majorHAnsi" w:cstheme="majorBidi"/>
      <w:i/>
      <w:iCs/>
      <w:color w:val="243F60" w:themeColor="accent1" w:themeShade="7F"/>
    </w:rPr>
  </w:style>
  <w:style w:type="paragraph" w:styleId="a5">
    <w:name w:val="Balloon Text"/>
    <w:basedOn w:val="a"/>
    <w:link w:val="a6"/>
    <w:uiPriority w:val="99"/>
    <w:semiHidden/>
    <w:unhideWhenUsed/>
    <w:rsid w:val="00E525D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25D7"/>
    <w:rPr>
      <w:rFonts w:ascii="Tahoma" w:hAnsi="Tahoma" w:cs="Tahoma"/>
      <w:sz w:val="16"/>
      <w:szCs w:val="16"/>
    </w:rPr>
  </w:style>
  <w:style w:type="paragraph" w:styleId="a7">
    <w:name w:val="header"/>
    <w:basedOn w:val="a"/>
    <w:link w:val="a8"/>
    <w:uiPriority w:val="99"/>
    <w:semiHidden/>
    <w:unhideWhenUsed/>
    <w:rsid w:val="00DA7023"/>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A7023"/>
  </w:style>
  <w:style w:type="paragraph" w:styleId="a9">
    <w:name w:val="footer"/>
    <w:basedOn w:val="a"/>
    <w:link w:val="aa"/>
    <w:uiPriority w:val="99"/>
    <w:unhideWhenUsed/>
    <w:rsid w:val="00DA702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A70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QuickStyle" Target="diagrams/quickStyle2.xml"/><Relationship Id="rId117" Type="http://schemas.openxmlformats.org/officeDocument/2006/relationships/oleObject" Target="embeddings/oleObject46.bin"/><Relationship Id="rId21" Type="http://schemas.openxmlformats.org/officeDocument/2006/relationships/oleObject" Target="embeddings/oleObject4.bin"/><Relationship Id="rId42" Type="http://schemas.openxmlformats.org/officeDocument/2006/relationships/oleObject" Target="embeddings/oleObject9.bin"/><Relationship Id="rId47" Type="http://schemas.openxmlformats.org/officeDocument/2006/relationships/image" Target="media/image13.wmf"/><Relationship Id="rId63" Type="http://schemas.openxmlformats.org/officeDocument/2006/relationships/oleObject" Target="embeddings/oleObject19.bin"/><Relationship Id="rId68" Type="http://schemas.openxmlformats.org/officeDocument/2006/relationships/image" Target="media/image24.wmf"/><Relationship Id="rId84" Type="http://schemas.openxmlformats.org/officeDocument/2006/relationships/image" Target="media/image32.wmf"/><Relationship Id="rId89" Type="http://schemas.openxmlformats.org/officeDocument/2006/relationships/oleObject" Target="embeddings/oleObject32.bin"/><Relationship Id="rId112" Type="http://schemas.openxmlformats.org/officeDocument/2006/relationships/image" Target="media/image46.wmf"/><Relationship Id="rId16" Type="http://schemas.openxmlformats.org/officeDocument/2006/relationships/image" Target="media/image2.wmf"/><Relationship Id="rId107" Type="http://schemas.openxmlformats.org/officeDocument/2006/relationships/oleObject" Target="embeddings/oleObject41.bin"/><Relationship Id="rId11" Type="http://schemas.openxmlformats.org/officeDocument/2006/relationships/diagramQuickStyle" Target="diagrams/quickStyle1.xml"/><Relationship Id="rId32" Type="http://schemas.openxmlformats.org/officeDocument/2006/relationships/diagramQuickStyle" Target="diagrams/quickStyle3.xml"/><Relationship Id="rId37" Type="http://schemas.openxmlformats.org/officeDocument/2006/relationships/image" Target="media/image8.wmf"/><Relationship Id="rId53" Type="http://schemas.openxmlformats.org/officeDocument/2006/relationships/image" Target="media/image16.wmf"/><Relationship Id="rId58" Type="http://schemas.openxmlformats.org/officeDocument/2006/relationships/image" Target="media/image19.wmf"/><Relationship Id="rId74" Type="http://schemas.openxmlformats.org/officeDocument/2006/relationships/image" Target="media/image27.wmf"/><Relationship Id="rId79" Type="http://schemas.openxmlformats.org/officeDocument/2006/relationships/oleObject" Target="embeddings/oleObject27.bin"/><Relationship Id="rId102" Type="http://schemas.openxmlformats.org/officeDocument/2006/relationships/image" Target="media/image41.wmf"/><Relationship Id="rId123" Type="http://schemas.openxmlformats.org/officeDocument/2006/relationships/oleObject" Target="embeddings/oleObject49.bin"/><Relationship Id="rId128" Type="http://schemas.microsoft.com/office/2007/relationships/stylesWithEffects" Target="stylesWithEffects.xml"/><Relationship Id="rId5" Type="http://schemas.openxmlformats.org/officeDocument/2006/relationships/webSettings" Target="webSettings.xml"/><Relationship Id="rId90" Type="http://schemas.openxmlformats.org/officeDocument/2006/relationships/image" Target="media/image35.wmf"/><Relationship Id="rId95" Type="http://schemas.openxmlformats.org/officeDocument/2006/relationships/oleObject" Target="embeddings/oleObject35.bin"/><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diagramColors" Target="diagrams/colors2.xml"/><Relationship Id="rId30" Type="http://schemas.openxmlformats.org/officeDocument/2006/relationships/diagramData" Target="diagrams/data3.xml"/><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oleObject" Target="embeddings/oleObject12.bin"/><Relationship Id="rId56" Type="http://schemas.openxmlformats.org/officeDocument/2006/relationships/oleObject" Target="embeddings/oleObject16.bin"/><Relationship Id="rId64" Type="http://schemas.openxmlformats.org/officeDocument/2006/relationships/image" Target="media/image22.wmf"/><Relationship Id="rId69" Type="http://schemas.openxmlformats.org/officeDocument/2006/relationships/oleObject" Target="embeddings/oleObject22.bin"/><Relationship Id="rId77" Type="http://schemas.openxmlformats.org/officeDocument/2006/relationships/oleObject" Target="embeddings/oleObject26.bin"/><Relationship Id="rId100" Type="http://schemas.openxmlformats.org/officeDocument/2006/relationships/image" Target="media/image40.wmf"/><Relationship Id="rId105" Type="http://schemas.openxmlformats.org/officeDocument/2006/relationships/oleObject" Target="embeddings/oleObject40.bin"/><Relationship Id="rId113" Type="http://schemas.openxmlformats.org/officeDocument/2006/relationships/oleObject" Target="embeddings/oleObject44.bin"/><Relationship Id="rId118" Type="http://schemas.openxmlformats.org/officeDocument/2006/relationships/image" Target="media/image49.wmf"/><Relationship Id="rId126"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image" Target="media/image15.wmf"/><Relationship Id="rId72" Type="http://schemas.openxmlformats.org/officeDocument/2006/relationships/image" Target="media/image26.wmf"/><Relationship Id="rId80" Type="http://schemas.openxmlformats.org/officeDocument/2006/relationships/image" Target="media/image30.wmf"/><Relationship Id="rId85" Type="http://schemas.openxmlformats.org/officeDocument/2006/relationships/oleObject" Target="embeddings/oleObject30.bin"/><Relationship Id="rId93" Type="http://schemas.openxmlformats.org/officeDocument/2006/relationships/oleObject" Target="embeddings/oleObject34.bin"/><Relationship Id="rId98" Type="http://schemas.openxmlformats.org/officeDocument/2006/relationships/image" Target="media/image39.wmf"/><Relationship Id="rId121" Type="http://schemas.openxmlformats.org/officeDocument/2006/relationships/oleObject" Target="embeddings/oleObject48.bin"/><Relationship Id="rId3" Type="http://schemas.openxmlformats.org/officeDocument/2006/relationships/styles" Target="styles.xml"/><Relationship Id="rId12" Type="http://schemas.openxmlformats.org/officeDocument/2006/relationships/diagramColors" Target="diagrams/colors1.xml"/><Relationship Id="rId17" Type="http://schemas.openxmlformats.org/officeDocument/2006/relationships/oleObject" Target="embeddings/oleObject2.bin"/><Relationship Id="rId25" Type="http://schemas.openxmlformats.org/officeDocument/2006/relationships/diagramLayout" Target="diagrams/layout2.xml"/><Relationship Id="rId33" Type="http://schemas.openxmlformats.org/officeDocument/2006/relationships/diagramColors" Target="diagrams/colors3.xml"/><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oleObject" Target="embeddings/oleObject17.bin"/><Relationship Id="rId67" Type="http://schemas.openxmlformats.org/officeDocument/2006/relationships/oleObject" Target="embeddings/oleObject21.bin"/><Relationship Id="rId103" Type="http://schemas.openxmlformats.org/officeDocument/2006/relationships/oleObject" Target="embeddings/oleObject39.bin"/><Relationship Id="rId108" Type="http://schemas.openxmlformats.org/officeDocument/2006/relationships/image" Target="media/image44.wmf"/><Relationship Id="rId116" Type="http://schemas.openxmlformats.org/officeDocument/2006/relationships/image" Target="media/image48.wmf"/><Relationship Id="rId124" Type="http://schemas.openxmlformats.org/officeDocument/2006/relationships/image" Target="media/image52.wmf"/><Relationship Id="rId20" Type="http://schemas.openxmlformats.org/officeDocument/2006/relationships/image" Target="media/image4.wmf"/><Relationship Id="rId41" Type="http://schemas.openxmlformats.org/officeDocument/2006/relationships/image" Target="media/image10.wmf"/><Relationship Id="rId54" Type="http://schemas.openxmlformats.org/officeDocument/2006/relationships/oleObject" Target="embeddings/oleObject15.bin"/><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25.bin"/><Relationship Id="rId83" Type="http://schemas.openxmlformats.org/officeDocument/2006/relationships/oleObject" Target="embeddings/oleObject29.bin"/><Relationship Id="rId88" Type="http://schemas.openxmlformats.org/officeDocument/2006/relationships/image" Target="media/image34.wmf"/><Relationship Id="rId91" Type="http://schemas.openxmlformats.org/officeDocument/2006/relationships/oleObject" Target="embeddings/oleObject33.bin"/><Relationship Id="rId96" Type="http://schemas.openxmlformats.org/officeDocument/2006/relationships/image" Target="media/image38.wmf"/><Relationship Id="rId111"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07/relationships/diagramDrawing" Target="diagrams/drawing2.xml"/><Relationship Id="rId36" Type="http://schemas.openxmlformats.org/officeDocument/2006/relationships/oleObject" Target="embeddings/oleObject6.bin"/><Relationship Id="rId49" Type="http://schemas.openxmlformats.org/officeDocument/2006/relationships/image" Target="media/image14.wmf"/><Relationship Id="rId57" Type="http://schemas.openxmlformats.org/officeDocument/2006/relationships/image" Target="media/image18.wmf"/><Relationship Id="rId106" Type="http://schemas.openxmlformats.org/officeDocument/2006/relationships/image" Target="media/image43.wmf"/><Relationship Id="rId114" Type="http://schemas.openxmlformats.org/officeDocument/2006/relationships/image" Target="media/image47.wmf"/><Relationship Id="rId119" Type="http://schemas.openxmlformats.org/officeDocument/2006/relationships/oleObject" Target="embeddings/oleObject47.bin"/><Relationship Id="rId127" Type="http://schemas.openxmlformats.org/officeDocument/2006/relationships/theme" Target="theme/theme1.xml"/><Relationship Id="rId10" Type="http://schemas.openxmlformats.org/officeDocument/2006/relationships/diagramLayout" Target="diagrams/layout1.xml"/><Relationship Id="rId31" Type="http://schemas.openxmlformats.org/officeDocument/2006/relationships/diagramLayout" Target="diagrams/layout3.xml"/><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image" Target="media/image20.wmf"/><Relationship Id="rId65" Type="http://schemas.openxmlformats.org/officeDocument/2006/relationships/oleObject" Target="embeddings/oleObject20.bin"/><Relationship Id="rId73" Type="http://schemas.openxmlformats.org/officeDocument/2006/relationships/oleObject" Target="embeddings/oleObject24.bin"/><Relationship Id="rId78" Type="http://schemas.openxmlformats.org/officeDocument/2006/relationships/image" Target="media/image29.wmf"/><Relationship Id="rId81" Type="http://schemas.openxmlformats.org/officeDocument/2006/relationships/oleObject" Target="embeddings/oleObject28.bin"/><Relationship Id="rId86" Type="http://schemas.openxmlformats.org/officeDocument/2006/relationships/image" Target="media/image33.wmf"/><Relationship Id="rId94" Type="http://schemas.openxmlformats.org/officeDocument/2006/relationships/image" Target="media/image37.wmf"/><Relationship Id="rId99" Type="http://schemas.openxmlformats.org/officeDocument/2006/relationships/oleObject" Target="embeddings/oleObject37.bin"/><Relationship Id="rId101" Type="http://schemas.openxmlformats.org/officeDocument/2006/relationships/oleObject" Target="embeddings/oleObject38.bin"/><Relationship Id="rId122" Type="http://schemas.openxmlformats.org/officeDocument/2006/relationships/image" Target="media/image51.wmf"/><Relationship Id="rId4" Type="http://schemas.openxmlformats.org/officeDocument/2006/relationships/settings" Target="settings.xml"/><Relationship Id="rId9" Type="http://schemas.openxmlformats.org/officeDocument/2006/relationships/diagramData" Target="diagrams/data1.xml"/><Relationship Id="rId13" Type="http://schemas.microsoft.com/office/2007/relationships/diagramDrawing" Target="diagrams/drawing1.xml"/><Relationship Id="rId18" Type="http://schemas.openxmlformats.org/officeDocument/2006/relationships/image" Target="media/image3.wmf"/><Relationship Id="rId39" Type="http://schemas.openxmlformats.org/officeDocument/2006/relationships/image" Target="media/image9.wmf"/><Relationship Id="rId109" Type="http://schemas.openxmlformats.org/officeDocument/2006/relationships/oleObject" Target="embeddings/oleObject42.bin"/><Relationship Id="rId34" Type="http://schemas.microsoft.com/office/2007/relationships/diagramDrawing" Target="diagrams/drawing3.xml"/><Relationship Id="rId50" Type="http://schemas.openxmlformats.org/officeDocument/2006/relationships/oleObject" Target="embeddings/oleObject13.bin"/><Relationship Id="rId55" Type="http://schemas.openxmlformats.org/officeDocument/2006/relationships/image" Target="media/image17.wmf"/><Relationship Id="rId76" Type="http://schemas.openxmlformats.org/officeDocument/2006/relationships/image" Target="media/image28.wmf"/><Relationship Id="rId97" Type="http://schemas.openxmlformats.org/officeDocument/2006/relationships/oleObject" Target="embeddings/oleObject36.bin"/><Relationship Id="rId104" Type="http://schemas.openxmlformats.org/officeDocument/2006/relationships/image" Target="media/image42.wmf"/><Relationship Id="rId120" Type="http://schemas.openxmlformats.org/officeDocument/2006/relationships/image" Target="media/image50.wmf"/><Relationship Id="rId125" Type="http://schemas.openxmlformats.org/officeDocument/2006/relationships/oleObject" Target="embeddings/oleObject50.bin"/><Relationship Id="rId7" Type="http://schemas.openxmlformats.org/officeDocument/2006/relationships/endnotes" Target="endnotes.xml"/><Relationship Id="rId71" Type="http://schemas.openxmlformats.org/officeDocument/2006/relationships/oleObject" Target="embeddings/oleObject23.bin"/><Relationship Id="rId92" Type="http://schemas.openxmlformats.org/officeDocument/2006/relationships/image" Target="media/image36.wmf"/><Relationship Id="rId2" Type="http://schemas.openxmlformats.org/officeDocument/2006/relationships/numbering" Target="numbering.xml"/><Relationship Id="rId29" Type="http://schemas.openxmlformats.org/officeDocument/2006/relationships/image" Target="media/image6.jpeg"/><Relationship Id="rId24" Type="http://schemas.openxmlformats.org/officeDocument/2006/relationships/diagramData" Target="diagrams/data2.xml"/><Relationship Id="rId40" Type="http://schemas.openxmlformats.org/officeDocument/2006/relationships/oleObject" Target="embeddings/oleObject8.bin"/><Relationship Id="rId45" Type="http://schemas.openxmlformats.org/officeDocument/2006/relationships/image" Target="media/image12.wmf"/><Relationship Id="rId66" Type="http://schemas.openxmlformats.org/officeDocument/2006/relationships/image" Target="media/image23.wmf"/><Relationship Id="rId87" Type="http://schemas.openxmlformats.org/officeDocument/2006/relationships/oleObject" Target="embeddings/oleObject31.bin"/><Relationship Id="rId110" Type="http://schemas.openxmlformats.org/officeDocument/2006/relationships/image" Target="media/image45.wmf"/><Relationship Id="rId115" Type="http://schemas.openxmlformats.org/officeDocument/2006/relationships/oleObject" Target="embeddings/oleObject45.bin"/><Relationship Id="rId61" Type="http://schemas.openxmlformats.org/officeDocument/2006/relationships/oleObject" Target="embeddings/oleObject18.bin"/><Relationship Id="rId82" Type="http://schemas.openxmlformats.org/officeDocument/2006/relationships/image" Target="media/image31.wmf"/></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3">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A96EB1-4F88-4D1F-A6A6-BFD9841FEE24}" type="doc">
      <dgm:prSet loTypeId="urn:microsoft.com/office/officeart/2005/8/layout/pyramid4" loCatId="relationship" qsTypeId="urn:microsoft.com/office/officeart/2005/8/quickstyle/simple3" qsCatId="simple" csTypeId="urn:microsoft.com/office/officeart/2005/8/colors/accent1_2#1" csCatId="accent1" phldr="1"/>
      <dgm:spPr/>
      <dgm:t>
        <a:bodyPr/>
        <a:lstStyle/>
        <a:p>
          <a:endParaRPr lang="ru-RU"/>
        </a:p>
      </dgm:t>
    </dgm:pt>
    <dgm:pt modelId="{F492EE49-75F9-47D4-B7B9-99606A4CE069}">
      <dgm:prSet phldrT="[Text]" custT="1"/>
      <dgm:spPr>
        <a:ln>
          <a:noFill/>
        </a:ln>
        <a:effectLst/>
        <a:scene3d>
          <a:camera prst="orthographicFront">
            <a:rot lat="0" lon="0" rev="0"/>
          </a:camera>
          <a:lightRig rig="chilly" dir="t">
            <a:rot lat="0" lon="0" rev="18480000"/>
          </a:lightRig>
        </a:scene3d>
        <a:sp3d prstMaterial="clear">
          <a:bevelT h="63500"/>
        </a:sp3d>
      </dgm:spPr>
      <dgm:t>
        <a:bodyPr/>
        <a:lstStyle/>
        <a:p>
          <a:pPr>
            <a:spcAft>
              <a:spcPts val="0"/>
            </a:spcAft>
          </a:pPr>
          <a:r>
            <a:rPr lang="ru-RU" sz="1800" b="1" i="1">
              <a:latin typeface="Times New Roman" pitchFamily="18" charset="0"/>
              <a:cs typeface="Times New Roman" pitchFamily="18" charset="0"/>
            </a:rPr>
            <a:t>Наука і мистецтво управління інноваціями</a:t>
          </a:r>
        </a:p>
      </dgm:t>
    </dgm:pt>
    <dgm:pt modelId="{1A7C3BB8-8CB2-436C-9C9B-15488B8B3D91}" type="parTrans" cxnId="{2EB6FAB4-D595-4563-96E3-1DC2841E4AC0}">
      <dgm:prSet/>
      <dgm:spPr/>
      <dgm:t>
        <a:bodyPr/>
        <a:lstStyle/>
        <a:p>
          <a:endParaRPr lang="ru-RU" sz="2000" b="1" i="1">
            <a:latin typeface="Times New Roman" pitchFamily="18" charset="0"/>
            <a:cs typeface="Times New Roman" pitchFamily="18" charset="0"/>
          </a:endParaRPr>
        </a:p>
      </dgm:t>
    </dgm:pt>
    <dgm:pt modelId="{FCDAC2E7-2FBA-4462-88DE-C80EF4A67DB0}" type="sibTrans" cxnId="{2EB6FAB4-D595-4563-96E3-1DC2841E4AC0}">
      <dgm:prSet/>
      <dgm:spPr/>
      <dgm:t>
        <a:bodyPr/>
        <a:lstStyle/>
        <a:p>
          <a:endParaRPr lang="ru-RU" sz="2000" b="1" i="1">
            <a:latin typeface="Times New Roman" pitchFamily="18" charset="0"/>
            <a:cs typeface="Times New Roman" pitchFamily="18" charset="0"/>
          </a:endParaRPr>
        </a:p>
      </dgm:t>
    </dgm:pt>
    <dgm:pt modelId="{28DC0690-1704-4179-BB99-65B77F30F2D2}">
      <dgm:prSet phldrT="[Text]" custT="1"/>
      <dgm:spPr>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dgm:spPr>
      <dgm:t>
        <a:bodyPr/>
        <a:lstStyle/>
        <a:p>
          <a:r>
            <a:rPr lang="ru-RU" sz="1600" b="1" i="1">
              <a:latin typeface="Times New Roman" pitchFamily="18" charset="0"/>
              <a:cs typeface="Times New Roman" pitchFamily="18" charset="0"/>
            </a:rPr>
            <a:t>Вид діяльності і процес прийняття рішень</a:t>
          </a:r>
        </a:p>
      </dgm:t>
    </dgm:pt>
    <dgm:pt modelId="{C2C47567-3759-4694-92D2-6C8B8207B1F2}" type="parTrans" cxnId="{0AEAE916-F3D4-447C-8F31-F3071D27AA7A}">
      <dgm:prSet/>
      <dgm:spPr/>
      <dgm:t>
        <a:bodyPr/>
        <a:lstStyle/>
        <a:p>
          <a:endParaRPr lang="ru-RU" sz="2000" b="1" i="1">
            <a:latin typeface="Times New Roman" pitchFamily="18" charset="0"/>
            <a:cs typeface="Times New Roman" pitchFamily="18" charset="0"/>
          </a:endParaRPr>
        </a:p>
      </dgm:t>
    </dgm:pt>
    <dgm:pt modelId="{6E9F137C-EA8B-48EB-A7CB-76CBE4F83B91}" type="sibTrans" cxnId="{0AEAE916-F3D4-447C-8F31-F3071D27AA7A}">
      <dgm:prSet/>
      <dgm:spPr/>
      <dgm:t>
        <a:bodyPr/>
        <a:lstStyle/>
        <a:p>
          <a:endParaRPr lang="ru-RU" sz="2000" b="1" i="1">
            <a:latin typeface="Times New Roman" pitchFamily="18" charset="0"/>
            <a:cs typeface="Times New Roman" pitchFamily="18" charset="0"/>
          </a:endParaRPr>
        </a:p>
      </dgm:t>
    </dgm:pt>
    <dgm:pt modelId="{62F60217-4D3B-46CD-A04E-53F908D5EB5C}">
      <dgm:prSet phldrT="[Text]" custT="1"/>
      <dgm:spPr>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pPr>
            <a:spcAft>
              <a:spcPts val="0"/>
            </a:spcAft>
          </a:pPr>
          <a:r>
            <a:rPr lang="ru-RU" sz="2000" b="1" i="1">
              <a:latin typeface="Times New Roman" pitchFamily="18" charset="0"/>
              <a:cs typeface="Times New Roman" pitchFamily="18" charset="0"/>
            </a:rPr>
            <a:t>Інноваційний менеджмент</a:t>
          </a:r>
        </a:p>
      </dgm:t>
    </dgm:pt>
    <dgm:pt modelId="{A6227914-FFF5-4381-946C-540BAFD99214}" type="parTrans" cxnId="{DE3309F0-51F9-4466-BF98-431A3A6E5727}">
      <dgm:prSet/>
      <dgm:spPr/>
      <dgm:t>
        <a:bodyPr/>
        <a:lstStyle/>
        <a:p>
          <a:endParaRPr lang="ru-RU" sz="2000" b="1" i="1">
            <a:latin typeface="Times New Roman" pitchFamily="18" charset="0"/>
            <a:cs typeface="Times New Roman" pitchFamily="18" charset="0"/>
          </a:endParaRPr>
        </a:p>
      </dgm:t>
    </dgm:pt>
    <dgm:pt modelId="{212586AB-8660-47F9-8AE8-534599493816}" type="sibTrans" cxnId="{DE3309F0-51F9-4466-BF98-431A3A6E5727}">
      <dgm:prSet/>
      <dgm:spPr/>
      <dgm:t>
        <a:bodyPr/>
        <a:lstStyle/>
        <a:p>
          <a:endParaRPr lang="ru-RU" sz="2000" b="1" i="1">
            <a:latin typeface="Times New Roman" pitchFamily="18" charset="0"/>
            <a:cs typeface="Times New Roman" pitchFamily="18" charset="0"/>
          </a:endParaRPr>
        </a:p>
      </dgm:t>
    </dgm:pt>
    <dgm:pt modelId="{CFAD689C-66F7-483D-A5D8-A613B7F542DC}">
      <dgm:prSet phldrT="[Text]" custT="1"/>
      <dgm:spPr>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dgm:spPr>
      <dgm:t>
        <a:bodyPr/>
        <a:lstStyle/>
        <a:p>
          <a:pPr>
            <a:spcAft>
              <a:spcPts val="0"/>
            </a:spcAft>
          </a:pPr>
          <a:r>
            <a:rPr lang="ru-RU" sz="2000" b="1" i="1">
              <a:latin typeface="Times New Roman" pitchFamily="18" charset="0"/>
              <a:cs typeface="Times New Roman" pitchFamily="18" charset="0"/>
            </a:rPr>
            <a:t>Апарат управління інноваціями</a:t>
          </a:r>
        </a:p>
      </dgm:t>
    </dgm:pt>
    <dgm:pt modelId="{E17F670E-575D-4664-B47B-2A262C1093C6}" type="parTrans" cxnId="{A7E58A2C-AC6D-4AAE-A334-298E7CC1E244}">
      <dgm:prSet/>
      <dgm:spPr/>
      <dgm:t>
        <a:bodyPr/>
        <a:lstStyle/>
        <a:p>
          <a:endParaRPr lang="ru-RU" sz="2000" b="1" i="1">
            <a:latin typeface="Times New Roman" pitchFamily="18" charset="0"/>
            <a:cs typeface="Times New Roman" pitchFamily="18" charset="0"/>
          </a:endParaRPr>
        </a:p>
      </dgm:t>
    </dgm:pt>
    <dgm:pt modelId="{DD1AF6E6-2830-4C1E-8FA8-17C74D6A9BA2}" type="sibTrans" cxnId="{A7E58A2C-AC6D-4AAE-A334-298E7CC1E244}">
      <dgm:prSet/>
      <dgm:spPr/>
      <dgm:t>
        <a:bodyPr/>
        <a:lstStyle/>
        <a:p>
          <a:endParaRPr lang="ru-RU" sz="2000" b="1" i="1">
            <a:latin typeface="Times New Roman" pitchFamily="18" charset="0"/>
            <a:cs typeface="Times New Roman" pitchFamily="18" charset="0"/>
          </a:endParaRPr>
        </a:p>
      </dgm:t>
    </dgm:pt>
    <dgm:pt modelId="{B0643659-843B-4198-BF7E-C6C4486F219A}" type="pres">
      <dgm:prSet presAssocID="{90A96EB1-4F88-4D1F-A6A6-BFD9841FEE24}" presName="compositeShape" presStyleCnt="0">
        <dgm:presLayoutVars>
          <dgm:chMax val="9"/>
          <dgm:dir/>
          <dgm:resizeHandles val="exact"/>
        </dgm:presLayoutVars>
      </dgm:prSet>
      <dgm:spPr/>
      <dgm:t>
        <a:bodyPr/>
        <a:lstStyle/>
        <a:p>
          <a:endParaRPr lang="ru-RU"/>
        </a:p>
      </dgm:t>
    </dgm:pt>
    <dgm:pt modelId="{CA3EBC66-3357-4C43-9C53-6FDC297E33C4}" type="pres">
      <dgm:prSet presAssocID="{90A96EB1-4F88-4D1F-A6A6-BFD9841FEE24}" presName="triangle1" presStyleLbl="node1" presStyleIdx="0" presStyleCnt="4" custScaleX="187461" custScaleY="107543" custLinFactNeighborX="2965" custLinFactNeighborY="2282">
        <dgm:presLayoutVars>
          <dgm:bulletEnabled val="1"/>
        </dgm:presLayoutVars>
      </dgm:prSet>
      <dgm:spPr/>
      <dgm:t>
        <a:bodyPr/>
        <a:lstStyle/>
        <a:p>
          <a:endParaRPr lang="ru-RU"/>
        </a:p>
      </dgm:t>
    </dgm:pt>
    <dgm:pt modelId="{349BD0DC-3959-4EE2-AC7A-B58D609E53CD}" type="pres">
      <dgm:prSet presAssocID="{90A96EB1-4F88-4D1F-A6A6-BFD9841FEE24}" presName="triangle2" presStyleLbl="node1" presStyleIdx="1" presStyleCnt="4" custScaleX="195745" custScaleY="101586" custLinFactNeighborX="-32584" custLinFactNeighborY="-2251">
        <dgm:presLayoutVars>
          <dgm:bulletEnabled val="1"/>
        </dgm:presLayoutVars>
      </dgm:prSet>
      <dgm:spPr/>
      <dgm:t>
        <a:bodyPr/>
        <a:lstStyle/>
        <a:p>
          <a:endParaRPr lang="ru-RU"/>
        </a:p>
      </dgm:t>
    </dgm:pt>
    <dgm:pt modelId="{7273354E-1779-47AC-952F-31CE4F7FB86D}" type="pres">
      <dgm:prSet presAssocID="{90A96EB1-4F88-4D1F-A6A6-BFD9841FEE24}" presName="triangle3" presStyleLbl="node1" presStyleIdx="2" presStyleCnt="4" custScaleX="190933" custScaleY="83771" custLinFactNeighborX="6040" custLinFactNeighborY="-3227">
        <dgm:presLayoutVars>
          <dgm:bulletEnabled val="1"/>
        </dgm:presLayoutVars>
      </dgm:prSet>
      <dgm:spPr/>
      <dgm:t>
        <a:bodyPr/>
        <a:lstStyle/>
        <a:p>
          <a:endParaRPr lang="ru-RU"/>
        </a:p>
      </dgm:t>
    </dgm:pt>
    <dgm:pt modelId="{7D6B7900-414C-45E9-B7FC-F1CDF98E8CF8}" type="pres">
      <dgm:prSet presAssocID="{90A96EB1-4F88-4D1F-A6A6-BFD9841FEE24}" presName="triangle4" presStyleLbl="node1" presStyleIdx="3" presStyleCnt="4" custScaleX="199785" custScaleY="97722" custLinFactNeighborX="43022" custLinFactNeighborY="-319">
        <dgm:presLayoutVars>
          <dgm:bulletEnabled val="1"/>
        </dgm:presLayoutVars>
      </dgm:prSet>
      <dgm:spPr/>
      <dgm:t>
        <a:bodyPr/>
        <a:lstStyle/>
        <a:p>
          <a:endParaRPr lang="ru-RU"/>
        </a:p>
      </dgm:t>
    </dgm:pt>
  </dgm:ptLst>
  <dgm:cxnLst>
    <dgm:cxn modelId="{BD50099A-9A5F-4262-ABDB-6069804B214D}" type="presOf" srcId="{CFAD689C-66F7-483D-A5D8-A613B7F542DC}" destId="{7D6B7900-414C-45E9-B7FC-F1CDF98E8CF8}" srcOrd="0" destOrd="0" presId="urn:microsoft.com/office/officeart/2005/8/layout/pyramid4"/>
    <dgm:cxn modelId="{DE3309F0-51F9-4466-BF98-431A3A6E5727}" srcId="{90A96EB1-4F88-4D1F-A6A6-BFD9841FEE24}" destId="{62F60217-4D3B-46CD-A04E-53F908D5EB5C}" srcOrd="2" destOrd="0" parTransId="{A6227914-FFF5-4381-946C-540BAFD99214}" sibTransId="{212586AB-8660-47F9-8AE8-534599493816}"/>
    <dgm:cxn modelId="{1909FE33-3A1D-4724-9210-FB4AE01F0403}" type="presOf" srcId="{F492EE49-75F9-47D4-B7B9-99606A4CE069}" destId="{CA3EBC66-3357-4C43-9C53-6FDC297E33C4}" srcOrd="0" destOrd="0" presId="urn:microsoft.com/office/officeart/2005/8/layout/pyramid4"/>
    <dgm:cxn modelId="{499FE88B-8FB5-45AF-ABD1-69D6F7F4407A}" type="presOf" srcId="{62F60217-4D3B-46CD-A04E-53F908D5EB5C}" destId="{7273354E-1779-47AC-952F-31CE4F7FB86D}" srcOrd="0" destOrd="0" presId="urn:microsoft.com/office/officeart/2005/8/layout/pyramid4"/>
    <dgm:cxn modelId="{C15FF653-C314-4667-8517-BECDC64AF332}" type="presOf" srcId="{28DC0690-1704-4179-BB99-65B77F30F2D2}" destId="{349BD0DC-3959-4EE2-AC7A-B58D609E53CD}" srcOrd="0" destOrd="0" presId="urn:microsoft.com/office/officeart/2005/8/layout/pyramid4"/>
    <dgm:cxn modelId="{A7E58A2C-AC6D-4AAE-A334-298E7CC1E244}" srcId="{90A96EB1-4F88-4D1F-A6A6-BFD9841FEE24}" destId="{CFAD689C-66F7-483D-A5D8-A613B7F542DC}" srcOrd="3" destOrd="0" parTransId="{E17F670E-575D-4664-B47B-2A262C1093C6}" sibTransId="{DD1AF6E6-2830-4C1E-8FA8-17C74D6A9BA2}"/>
    <dgm:cxn modelId="{2EB6FAB4-D595-4563-96E3-1DC2841E4AC0}" srcId="{90A96EB1-4F88-4D1F-A6A6-BFD9841FEE24}" destId="{F492EE49-75F9-47D4-B7B9-99606A4CE069}" srcOrd="0" destOrd="0" parTransId="{1A7C3BB8-8CB2-436C-9C9B-15488B8B3D91}" sibTransId="{FCDAC2E7-2FBA-4462-88DE-C80EF4A67DB0}"/>
    <dgm:cxn modelId="{0AEAE916-F3D4-447C-8F31-F3071D27AA7A}" srcId="{90A96EB1-4F88-4D1F-A6A6-BFD9841FEE24}" destId="{28DC0690-1704-4179-BB99-65B77F30F2D2}" srcOrd="1" destOrd="0" parTransId="{C2C47567-3759-4694-92D2-6C8B8207B1F2}" sibTransId="{6E9F137C-EA8B-48EB-A7CB-76CBE4F83B91}"/>
    <dgm:cxn modelId="{FF270AFD-759C-440C-9D51-067FDCF83F33}" type="presOf" srcId="{90A96EB1-4F88-4D1F-A6A6-BFD9841FEE24}" destId="{B0643659-843B-4198-BF7E-C6C4486F219A}" srcOrd="0" destOrd="0" presId="urn:microsoft.com/office/officeart/2005/8/layout/pyramid4"/>
    <dgm:cxn modelId="{B1FA6DE4-0DC4-4177-93E2-283B03B39093}" type="presParOf" srcId="{B0643659-843B-4198-BF7E-C6C4486F219A}" destId="{CA3EBC66-3357-4C43-9C53-6FDC297E33C4}" srcOrd="0" destOrd="0" presId="urn:microsoft.com/office/officeart/2005/8/layout/pyramid4"/>
    <dgm:cxn modelId="{12BD0E2D-F08D-4013-88C8-4D21F2CD6EE7}" type="presParOf" srcId="{B0643659-843B-4198-BF7E-C6C4486F219A}" destId="{349BD0DC-3959-4EE2-AC7A-B58D609E53CD}" srcOrd="1" destOrd="0" presId="urn:microsoft.com/office/officeart/2005/8/layout/pyramid4"/>
    <dgm:cxn modelId="{B690DAFE-038E-4AF7-B26C-3DAB05A1B7C2}" type="presParOf" srcId="{B0643659-843B-4198-BF7E-C6C4486F219A}" destId="{7273354E-1779-47AC-952F-31CE4F7FB86D}" srcOrd="2" destOrd="0" presId="urn:microsoft.com/office/officeart/2005/8/layout/pyramid4"/>
    <dgm:cxn modelId="{7D32C331-6D9D-4FFE-BE84-EEEC88197BDB}" type="presParOf" srcId="{B0643659-843B-4198-BF7E-C6C4486F219A}" destId="{7D6B7900-414C-45E9-B7FC-F1CDF98E8CF8}" srcOrd="3" destOrd="0" presId="urn:microsoft.com/office/officeart/2005/8/layout/pyramid4"/>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F3B6C8D-B8A8-4657-8A2F-D6CA0BCE4570}" type="doc">
      <dgm:prSet loTypeId="urn:microsoft.com/office/officeart/2005/8/layout/hierarchy1" loCatId="hierarchy" qsTypeId="urn:microsoft.com/office/officeart/2005/8/quickstyle/simple3" qsCatId="simple" csTypeId="urn:microsoft.com/office/officeart/2005/8/colors/accent1_2#2" csCatId="accent1" phldr="1"/>
      <dgm:spPr/>
      <dgm:t>
        <a:bodyPr/>
        <a:lstStyle/>
        <a:p>
          <a:endParaRPr lang="ru-RU"/>
        </a:p>
      </dgm:t>
    </dgm:pt>
    <dgm:pt modelId="{5B171D3A-14BD-4841-A9EC-F55CD3691DDD}">
      <dgm:prSet phldrT="[Text]" custT="1"/>
      <dgm:spPr/>
      <dgm:t>
        <a:bodyPr/>
        <a:lstStyle/>
        <a:p>
          <a:r>
            <a:rPr lang="ru-RU" sz="1200" b="1" i="1">
              <a:latin typeface="Times New Roman" pitchFamily="18" charset="0"/>
              <a:cs typeface="Times New Roman" pitchFamily="18" charset="0"/>
            </a:rPr>
            <a:t>Фінансові ресурси ІП</a:t>
          </a:r>
        </a:p>
      </dgm:t>
    </dgm:pt>
    <dgm:pt modelId="{EA9244D1-043A-41AF-B933-511B9BB11552}" type="parTrans" cxnId="{AD671E3B-E892-408D-B404-5C45DE578103}">
      <dgm:prSet/>
      <dgm:spPr/>
      <dgm:t>
        <a:bodyPr/>
        <a:lstStyle/>
        <a:p>
          <a:endParaRPr lang="ru-RU"/>
        </a:p>
      </dgm:t>
    </dgm:pt>
    <dgm:pt modelId="{BD15C453-6709-4D62-90B5-31264E9C425D}" type="sibTrans" cxnId="{AD671E3B-E892-408D-B404-5C45DE578103}">
      <dgm:prSet/>
      <dgm:spPr/>
      <dgm:t>
        <a:bodyPr/>
        <a:lstStyle/>
        <a:p>
          <a:endParaRPr lang="ru-RU"/>
        </a:p>
      </dgm:t>
    </dgm:pt>
    <dgm:pt modelId="{BC7E2E97-0AB4-473E-93D6-9709B0FA295B}">
      <dgm:prSet phldrT="[Text]" custT="1"/>
      <dgm:spPr/>
      <dgm:t>
        <a:bodyPr/>
        <a:lstStyle/>
        <a:p>
          <a:r>
            <a:rPr lang="ru-RU" sz="1200" b="1" i="1">
              <a:latin typeface="Times New Roman" pitchFamily="18" charset="0"/>
              <a:cs typeface="Times New Roman" pitchFamily="18" charset="0"/>
            </a:rPr>
            <a:t>ті, що утворюються за рахунок власних та прирівняних коштів</a:t>
          </a:r>
        </a:p>
      </dgm:t>
    </dgm:pt>
    <dgm:pt modelId="{253B1479-CEDB-4D07-98AA-7CED2EC02BE9}" type="parTrans" cxnId="{3660BACB-3744-4B50-9E7F-65F849BC243F}">
      <dgm:prSet/>
      <dgm:spPr/>
      <dgm:t>
        <a:bodyPr/>
        <a:lstStyle/>
        <a:p>
          <a:endParaRPr lang="ru-RU"/>
        </a:p>
      </dgm:t>
    </dgm:pt>
    <dgm:pt modelId="{679C33C6-B146-4131-8EA5-150F4984035D}" type="sibTrans" cxnId="{3660BACB-3744-4B50-9E7F-65F849BC243F}">
      <dgm:prSet/>
      <dgm:spPr/>
      <dgm:t>
        <a:bodyPr/>
        <a:lstStyle/>
        <a:p>
          <a:endParaRPr lang="ru-RU"/>
        </a:p>
      </dgm:t>
    </dgm:pt>
    <dgm:pt modelId="{84B4BC7D-62FF-4949-AF6A-2BA50CFFE367}">
      <dgm:prSet phldrT="[Text]" custT="1"/>
      <dgm:spPr/>
      <dgm:t>
        <a:bodyPr/>
        <a:lstStyle/>
        <a:p>
          <a:r>
            <a:rPr lang="ru-RU" sz="1200" b="1" i="1">
              <a:latin typeface="Times New Roman" pitchFamily="18" charset="0"/>
              <a:cs typeface="Times New Roman" pitchFamily="18" charset="0"/>
            </a:rPr>
            <a:t>Інші види доходів</a:t>
          </a:r>
        </a:p>
      </dgm:t>
    </dgm:pt>
    <dgm:pt modelId="{B248F7E7-65AE-421A-869D-BF24E01378DA}" type="parTrans" cxnId="{3DB5CDD5-460B-468E-A172-F59EC8F078FF}">
      <dgm:prSet/>
      <dgm:spPr/>
      <dgm:t>
        <a:bodyPr/>
        <a:lstStyle/>
        <a:p>
          <a:endParaRPr lang="ru-RU"/>
        </a:p>
      </dgm:t>
    </dgm:pt>
    <dgm:pt modelId="{AB8F550D-1E17-4AD8-9E82-C86AB1BDD481}" type="sibTrans" cxnId="{3DB5CDD5-460B-468E-A172-F59EC8F078FF}">
      <dgm:prSet/>
      <dgm:spPr/>
      <dgm:t>
        <a:bodyPr/>
        <a:lstStyle/>
        <a:p>
          <a:endParaRPr lang="ru-RU"/>
        </a:p>
      </dgm:t>
    </dgm:pt>
    <dgm:pt modelId="{A4EC6FE7-6089-4C3A-BD37-E1B8EC18574A}">
      <dgm:prSet phldrT="[Text]" custT="1"/>
      <dgm:spPr/>
      <dgm:t>
        <a:bodyPr/>
        <a:lstStyle/>
        <a:p>
          <a:r>
            <a:rPr lang="ru-RU" sz="1200" b="1" i="1">
              <a:latin typeface="Times New Roman" pitchFamily="18" charset="0"/>
              <a:cs typeface="Times New Roman" pitchFamily="18" charset="0"/>
            </a:rPr>
            <a:t>Інші види надходжень</a:t>
          </a:r>
        </a:p>
      </dgm:t>
    </dgm:pt>
    <dgm:pt modelId="{CE5F3626-CC10-46CC-B6FA-989DCF743382}" type="parTrans" cxnId="{EA0D92C0-7E5A-40AD-80D0-C17A2F735FC7}">
      <dgm:prSet/>
      <dgm:spPr/>
      <dgm:t>
        <a:bodyPr/>
        <a:lstStyle/>
        <a:p>
          <a:endParaRPr lang="ru-RU"/>
        </a:p>
      </dgm:t>
    </dgm:pt>
    <dgm:pt modelId="{CD98177B-21F9-45F5-A957-8FD4683B8515}" type="sibTrans" cxnId="{EA0D92C0-7E5A-40AD-80D0-C17A2F735FC7}">
      <dgm:prSet/>
      <dgm:spPr/>
      <dgm:t>
        <a:bodyPr/>
        <a:lstStyle/>
        <a:p>
          <a:endParaRPr lang="ru-RU"/>
        </a:p>
      </dgm:t>
    </dgm:pt>
    <dgm:pt modelId="{7CBA9825-4AFB-435A-9CA0-8CF15E4DB9AC}">
      <dgm:prSet phldrT="[Text]" custT="1"/>
      <dgm:spPr/>
      <dgm:t>
        <a:bodyPr/>
        <a:lstStyle/>
        <a:p>
          <a:r>
            <a:rPr lang="ru-RU" sz="1200" b="1" i="1">
              <a:latin typeface="Times New Roman" pitchFamily="18" charset="0"/>
              <a:cs typeface="Times New Roman" pitchFamily="18" charset="0"/>
            </a:rPr>
            <a:t>ті, що мобілізуються на фінансовому ринку</a:t>
          </a:r>
        </a:p>
      </dgm:t>
    </dgm:pt>
    <dgm:pt modelId="{7C692C33-1540-4D2E-803D-800F23D75773}" type="parTrans" cxnId="{E17CEB75-80A1-4A58-8AA4-3EBD48D3B0F0}">
      <dgm:prSet/>
      <dgm:spPr/>
      <dgm:t>
        <a:bodyPr/>
        <a:lstStyle/>
        <a:p>
          <a:endParaRPr lang="ru-RU"/>
        </a:p>
      </dgm:t>
    </dgm:pt>
    <dgm:pt modelId="{084F8C60-AE47-4AC1-99B9-1FE29B8CAF27}" type="sibTrans" cxnId="{E17CEB75-80A1-4A58-8AA4-3EBD48D3B0F0}">
      <dgm:prSet/>
      <dgm:spPr/>
      <dgm:t>
        <a:bodyPr/>
        <a:lstStyle/>
        <a:p>
          <a:endParaRPr lang="ru-RU"/>
        </a:p>
      </dgm:t>
    </dgm:pt>
    <dgm:pt modelId="{5788DD55-68B4-4F50-9227-42F92D224ADC}">
      <dgm:prSet phldrT="[Text]" custT="1"/>
      <dgm:spPr/>
      <dgm:t>
        <a:bodyPr/>
        <a:lstStyle/>
        <a:p>
          <a:r>
            <a:rPr lang="ru-RU" sz="1200" b="1" i="1">
              <a:latin typeface="Times New Roman" pitchFamily="18" charset="0"/>
              <a:cs typeface="Times New Roman" pitchFamily="18" charset="0"/>
            </a:rPr>
            <a:t>Кошти спонсорів</a:t>
          </a:r>
        </a:p>
      </dgm:t>
    </dgm:pt>
    <dgm:pt modelId="{F00A2D31-4360-4612-AB05-1F9EFAB1FD9B}" type="parTrans" cxnId="{B55FBD46-BAD3-4404-8F7F-CA8366C8482D}">
      <dgm:prSet/>
      <dgm:spPr/>
      <dgm:t>
        <a:bodyPr/>
        <a:lstStyle/>
        <a:p>
          <a:endParaRPr lang="ru-RU"/>
        </a:p>
      </dgm:t>
    </dgm:pt>
    <dgm:pt modelId="{CDC8420D-163F-4720-9C17-440C65C7E52C}" type="sibTrans" cxnId="{B55FBD46-BAD3-4404-8F7F-CA8366C8482D}">
      <dgm:prSet/>
      <dgm:spPr/>
      <dgm:t>
        <a:bodyPr/>
        <a:lstStyle/>
        <a:p>
          <a:endParaRPr lang="ru-RU"/>
        </a:p>
      </dgm:t>
    </dgm:pt>
    <dgm:pt modelId="{17AF0C63-F1D4-469A-80FD-261D35343C17}">
      <dgm:prSet custT="1"/>
      <dgm:spPr/>
      <dgm:t>
        <a:bodyPr/>
        <a:lstStyle/>
        <a:p>
          <a:r>
            <a:rPr lang="ru-RU" sz="1200" b="1" i="1">
              <a:latin typeface="Times New Roman" pitchFamily="18" charset="0"/>
              <a:cs typeface="Times New Roman" pitchFamily="18" charset="0"/>
            </a:rPr>
            <a:t>Інші види ресурсів</a:t>
          </a:r>
        </a:p>
      </dgm:t>
    </dgm:pt>
    <dgm:pt modelId="{6A6031D9-2446-4001-964B-5418A2DAD1CE}" type="parTrans" cxnId="{84443DD4-37B2-4AB9-89B9-FB74F945EC78}">
      <dgm:prSet/>
      <dgm:spPr/>
      <dgm:t>
        <a:bodyPr/>
        <a:lstStyle/>
        <a:p>
          <a:endParaRPr lang="ru-RU"/>
        </a:p>
      </dgm:t>
    </dgm:pt>
    <dgm:pt modelId="{4D8E759D-01FD-4383-ACC3-2CB255930FBC}" type="sibTrans" cxnId="{84443DD4-37B2-4AB9-89B9-FB74F945EC78}">
      <dgm:prSet/>
      <dgm:spPr/>
      <dgm:t>
        <a:bodyPr/>
        <a:lstStyle/>
        <a:p>
          <a:endParaRPr lang="ru-RU"/>
        </a:p>
      </dgm:t>
    </dgm:pt>
    <dgm:pt modelId="{B7F7C16D-61A4-4F92-97D9-1E8CF5F7C6CD}">
      <dgm:prSet custT="1"/>
      <dgm:spPr/>
      <dgm:t>
        <a:bodyPr/>
        <a:lstStyle/>
        <a:p>
          <a:r>
            <a:rPr lang="ru-RU" sz="1200" b="1" i="1">
              <a:latin typeface="Times New Roman" pitchFamily="18" charset="0"/>
              <a:cs typeface="Times New Roman" pitchFamily="18" charset="0"/>
            </a:rPr>
            <a:t>ті, що надходять у порядку перерозподілу </a:t>
          </a:r>
        </a:p>
      </dgm:t>
    </dgm:pt>
    <dgm:pt modelId="{D6CA091D-1EE9-4E41-BF4B-1A5C67997C18}" type="parTrans" cxnId="{1F95656B-B8E5-4EAD-A245-EE3C03CDE8D9}">
      <dgm:prSet/>
      <dgm:spPr/>
      <dgm:t>
        <a:bodyPr/>
        <a:lstStyle/>
        <a:p>
          <a:endParaRPr lang="ru-RU"/>
        </a:p>
      </dgm:t>
    </dgm:pt>
    <dgm:pt modelId="{86CAB8C4-331E-4CB4-996A-53C6D1D381D9}" type="sibTrans" cxnId="{1F95656B-B8E5-4EAD-A245-EE3C03CDE8D9}">
      <dgm:prSet/>
      <dgm:spPr/>
      <dgm:t>
        <a:bodyPr/>
        <a:lstStyle/>
        <a:p>
          <a:endParaRPr lang="ru-RU"/>
        </a:p>
      </dgm:t>
    </dgm:pt>
    <dgm:pt modelId="{BF5B4AD4-E171-4BB0-9E82-ADB673C6E206}">
      <dgm:prSet custT="1"/>
      <dgm:spPr/>
      <dgm:t>
        <a:bodyPr/>
        <a:lstStyle/>
        <a:p>
          <a:r>
            <a:rPr lang="ru-RU" sz="1200" b="1" i="1">
              <a:latin typeface="Times New Roman" pitchFamily="18" charset="0"/>
              <a:cs typeface="Times New Roman" pitchFamily="18" charset="0"/>
            </a:rPr>
            <a:t>Бюджетні асигнування</a:t>
          </a:r>
        </a:p>
      </dgm:t>
    </dgm:pt>
    <dgm:pt modelId="{3D4DC9E2-AA2F-4568-B85F-CF78C1FC7E56}" type="parTrans" cxnId="{A280123A-020F-47A0-84D1-928CC340A74B}">
      <dgm:prSet/>
      <dgm:spPr/>
      <dgm:t>
        <a:bodyPr/>
        <a:lstStyle/>
        <a:p>
          <a:endParaRPr lang="ru-RU"/>
        </a:p>
      </dgm:t>
    </dgm:pt>
    <dgm:pt modelId="{33514084-7269-43B4-B67A-0CAD69D158AC}" type="sibTrans" cxnId="{A280123A-020F-47A0-84D1-928CC340A74B}">
      <dgm:prSet/>
      <dgm:spPr/>
      <dgm:t>
        <a:bodyPr/>
        <a:lstStyle/>
        <a:p>
          <a:endParaRPr lang="ru-RU"/>
        </a:p>
      </dgm:t>
    </dgm:pt>
    <dgm:pt modelId="{5E2FC33A-57E6-467D-93A6-334453586470}">
      <dgm:prSet custT="1"/>
      <dgm:spPr/>
      <dgm:t>
        <a:bodyPr/>
        <a:lstStyle/>
        <a:p>
          <a:r>
            <a:rPr lang="ru-RU" sz="1200" b="1" i="1">
              <a:latin typeface="Times New Roman" pitchFamily="18" charset="0"/>
              <a:cs typeface="Times New Roman" pitchFamily="18" charset="0"/>
            </a:rPr>
            <a:t>Фінансові ресурси, що формуються на пайових (дольових) засадах</a:t>
          </a:r>
        </a:p>
      </dgm:t>
    </dgm:pt>
    <dgm:pt modelId="{B44D98AC-86F5-4059-8E73-A8CB13D58EA4}" type="parTrans" cxnId="{249AA514-81F4-4924-B187-53DF7B617BF8}">
      <dgm:prSet/>
      <dgm:spPr/>
      <dgm:t>
        <a:bodyPr/>
        <a:lstStyle/>
        <a:p>
          <a:endParaRPr lang="ru-RU"/>
        </a:p>
      </dgm:t>
    </dgm:pt>
    <dgm:pt modelId="{CBFFB4F1-3215-4F8B-BE89-AFA6F2797E81}" type="sibTrans" cxnId="{249AA514-81F4-4924-B187-53DF7B617BF8}">
      <dgm:prSet/>
      <dgm:spPr/>
      <dgm:t>
        <a:bodyPr/>
        <a:lstStyle/>
        <a:p>
          <a:endParaRPr lang="ru-RU"/>
        </a:p>
      </dgm:t>
    </dgm:pt>
    <dgm:pt modelId="{D504DB85-6EBA-437E-9C0A-4A965D0F3AB7}">
      <dgm:prSet custT="1"/>
      <dgm:spPr/>
      <dgm:t>
        <a:bodyPr/>
        <a:lstStyle/>
        <a:p>
          <a:r>
            <a:rPr lang="ru-RU" sz="1200" b="1" i="1">
              <a:latin typeface="Times New Roman" pitchFamily="18" charset="0"/>
              <a:cs typeface="Times New Roman" pitchFamily="18" charset="0"/>
            </a:rPr>
            <a:t>Фінансові ресурси, що надходять від концернів, асоціацій, галузевих та регіональних структур</a:t>
          </a:r>
        </a:p>
      </dgm:t>
    </dgm:pt>
    <dgm:pt modelId="{99E9CA24-8EE2-4139-B87A-A724358506FF}" type="parTrans" cxnId="{4DB01777-D83A-416A-B8CE-1FE6C4108105}">
      <dgm:prSet/>
      <dgm:spPr/>
      <dgm:t>
        <a:bodyPr/>
        <a:lstStyle/>
        <a:p>
          <a:endParaRPr lang="ru-RU"/>
        </a:p>
      </dgm:t>
    </dgm:pt>
    <dgm:pt modelId="{7A3F8B74-6CB8-40A1-8EAD-52050226A179}" type="sibTrans" cxnId="{4DB01777-D83A-416A-B8CE-1FE6C4108105}">
      <dgm:prSet/>
      <dgm:spPr/>
      <dgm:t>
        <a:bodyPr/>
        <a:lstStyle/>
        <a:p>
          <a:endParaRPr lang="ru-RU"/>
        </a:p>
      </dgm:t>
    </dgm:pt>
    <dgm:pt modelId="{51A5CA8E-A2EA-4883-A2E5-3AE4EC3DE66F}">
      <dgm:prSet custT="1"/>
      <dgm:spPr/>
      <dgm:t>
        <a:bodyPr/>
        <a:lstStyle/>
        <a:p>
          <a:r>
            <a:rPr lang="ru-RU" sz="1200" b="1" i="1">
              <a:latin typeface="Times New Roman" pitchFamily="18" charset="0"/>
              <a:cs typeface="Times New Roman" pitchFamily="18" charset="0"/>
            </a:rPr>
            <a:t>Страхове відшкодування за ризиками, що наступили</a:t>
          </a:r>
        </a:p>
      </dgm:t>
    </dgm:pt>
    <dgm:pt modelId="{D1679C11-8EAC-4CDE-BE1D-1E7967DE3574}" type="parTrans" cxnId="{E2AA65B2-BF6F-4DB4-AD8B-C23BA2BB9027}">
      <dgm:prSet/>
      <dgm:spPr/>
      <dgm:t>
        <a:bodyPr/>
        <a:lstStyle/>
        <a:p>
          <a:endParaRPr lang="ru-RU"/>
        </a:p>
      </dgm:t>
    </dgm:pt>
    <dgm:pt modelId="{BA58B697-A56E-48FA-981F-F0FD8929219E}" type="sibTrans" cxnId="{E2AA65B2-BF6F-4DB4-AD8B-C23BA2BB9027}">
      <dgm:prSet/>
      <dgm:spPr/>
      <dgm:t>
        <a:bodyPr/>
        <a:lstStyle/>
        <a:p>
          <a:endParaRPr lang="ru-RU"/>
        </a:p>
      </dgm:t>
    </dgm:pt>
    <dgm:pt modelId="{77967AE9-01B8-4231-AE79-FE369BDD9AC5}">
      <dgm:prSet custT="1"/>
      <dgm:spPr/>
      <dgm:t>
        <a:bodyPr/>
        <a:lstStyle/>
        <a:p>
          <a:r>
            <a:rPr lang="ru-RU" sz="1200" b="1" i="1">
              <a:latin typeface="Times New Roman" pitchFamily="18" charset="0"/>
              <a:cs typeface="Times New Roman" pitchFamily="18" charset="0"/>
            </a:rPr>
            <a:t>Дивіденди і відсотки за цінними паперами ін. емітентів</a:t>
          </a:r>
        </a:p>
      </dgm:t>
    </dgm:pt>
    <dgm:pt modelId="{E518EB3B-8797-414D-9E85-E6FDAE14A1ED}" type="parTrans" cxnId="{26F34A83-A22D-4728-AEBC-DE8054760D9C}">
      <dgm:prSet/>
      <dgm:spPr/>
      <dgm:t>
        <a:bodyPr/>
        <a:lstStyle/>
        <a:p>
          <a:endParaRPr lang="ru-RU"/>
        </a:p>
      </dgm:t>
    </dgm:pt>
    <dgm:pt modelId="{A1DBF783-E7F0-4E7F-9127-56223AD5A1B2}" type="sibTrans" cxnId="{26F34A83-A22D-4728-AEBC-DE8054760D9C}">
      <dgm:prSet/>
      <dgm:spPr/>
      <dgm:t>
        <a:bodyPr/>
        <a:lstStyle/>
        <a:p>
          <a:endParaRPr lang="ru-RU"/>
        </a:p>
      </dgm:t>
    </dgm:pt>
    <dgm:pt modelId="{BF32E90F-69F6-445C-A976-A52E810C735C}">
      <dgm:prSet custT="1"/>
      <dgm:spPr/>
      <dgm:t>
        <a:bodyPr/>
        <a:lstStyle/>
        <a:p>
          <a:r>
            <a:rPr lang="ru-RU" sz="1200" b="1" i="1">
              <a:latin typeface="Times New Roman" pitchFamily="18" charset="0"/>
              <a:cs typeface="Times New Roman" pitchFamily="18" charset="0"/>
            </a:rPr>
            <a:t>Продаж власних акцій, облігацій та ін. видів цінних паперів</a:t>
          </a:r>
        </a:p>
      </dgm:t>
    </dgm:pt>
    <dgm:pt modelId="{C64179D7-5C3C-4DDD-B7DC-F6F96257605E}" type="parTrans" cxnId="{CE9E1560-56B6-4B54-A349-4643AF4DD887}">
      <dgm:prSet/>
      <dgm:spPr/>
      <dgm:t>
        <a:bodyPr/>
        <a:lstStyle/>
        <a:p>
          <a:endParaRPr lang="ru-RU"/>
        </a:p>
      </dgm:t>
    </dgm:pt>
    <dgm:pt modelId="{5FDFB1F4-6ABC-4A47-83FA-C23F0D70627F}" type="sibTrans" cxnId="{CE9E1560-56B6-4B54-A349-4643AF4DD887}">
      <dgm:prSet/>
      <dgm:spPr/>
      <dgm:t>
        <a:bodyPr/>
        <a:lstStyle/>
        <a:p>
          <a:endParaRPr lang="ru-RU"/>
        </a:p>
      </dgm:t>
    </dgm:pt>
    <dgm:pt modelId="{4CC8FCFE-E362-4403-9535-CE75EC2C20F1}">
      <dgm:prSet custT="1"/>
      <dgm:spPr/>
      <dgm:t>
        <a:bodyPr/>
        <a:lstStyle/>
        <a:p>
          <a:r>
            <a:rPr lang="ru-RU" sz="1200" b="1" i="1">
              <a:latin typeface="Times New Roman" pitchFamily="18" charset="0"/>
              <a:cs typeface="Times New Roman" pitchFamily="18" charset="0"/>
            </a:rPr>
            <a:t>Кредитні інвестиції</a:t>
          </a:r>
        </a:p>
      </dgm:t>
    </dgm:pt>
    <dgm:pt modelId="{9EEEC5D9-BFE7-462D-8CBE-8F82874FEC60}" type="parTrans" cxnId="{93798765-14A8-41AD-A2A2-4BB80D1AB184}">
      <dgm:prSet/>
      <dgm:spPr/>
      <dgm:t>
        <a:bodyPr/>
        <a:lstStyle/>
        <a:p>
          <a:endParaRPr lang="ru-RU"/>
        </a:p>
      </dgm:t>
    </dgm:pt>
    <dgm:pt modelId="{53EF09E4-9448-4A85-9DA6-05FC9F978DFD}" type="sibTrans" cxnId="{93798765-14A8-41AD-A2A2-4BB80D1AB184}">
      <dgm:prSet/>
      <dgm:spPr/>
      <dgm:t>
        <a:bodyPr/>
        <a:lstStyle/>
        <a:p>
          <a:endParaRPr lang="ru-RU"/>
        </a:p>
      </dgm:t>
    </dgm:pt>
    <dgm:pt modelId="{B3B3909A-7E5F-4BE6-A457-6D852BA6B448}">
      <dgm:prSet custT="1"/>
      <dgm:spPr/>
      <dgm:t>
        <a:bodyPr/>
        <a:lstStyle/>
        <a:p>
          <a:r>
            <a:rPr lang="ru-RU" sz="1200" b="1" i="1">
              <a:latin typeface="Times New Roman" pitchFamily="18" charset="0"/>
              <a:cs typeface="Times New Roman" pitchFamily="18" charset="0"/>
            </a:rPr>
            <a:t>Фінансовий лізинг</a:t>
          </a:r>
        </a:p>
      </dgm:t>
    </dgm:pt>
    <dgm:pt modelId="{43B6CDD8-A2AF-4110-9559-B09B533C5124}" type="parTrans" cxnId="{A710ADE0-197A-4CA3-80F7-395D9ECF1AB5}">
      <dgm:prSet/>
      <dgm:spPr/>
      <dgm:t>
        <a:bodyPr/>
        <a:lstStyle/>
        <a:p>
          <a:endParaRPr lang="ru-RU"/>
        </a:p>
      </dgm:t>
    </dgm:pt>
    <dgm:pt modelId="{3C0DFB6A-836E-44F6-B212-CE2792D54792}" type="sibTrans" cxnId="{A710ADE0-197A-4CA3-80F7-395D9ECF1AB5}">
      <dgm:prSet/>
      <dgm:spPr/>
      <dgm:t>
        <a:bodyPr/>
        <a:lstStyle/>
        <a:p>
          <a:endParaRPr lang="ru-RU"/>
        </a:p>
      </dgm:t>
    </dgm:pt>
    <dgm:pt modelId="{93B05ED6-A81E-4564-9FBE-E3D49F90A031}">
      <dgm:prSet custT="1"/>
      <dgm:spPr/>
      <dgm:t>
        <a:bodyPr/>
        <a:lstStyle/>
        <a:p>
          <a:r>
            <a:rPr lang="ru-RU" sz="1200" b="1" i="1">
              <a:latin typeface="Times New Roman" pitchFamily="18" charset="0"/>
              <a:cs typeface="Times New Roman" pitchFamily="18" charset="0"/>
            </a:rPr>
            <a:t>Кошти наукових фондів</a:t>
          </a:r>
        </a:p>
      </dgm:t>
    </dgm:pt>
    <dgm:pt modelId="{A0C0705F-8626-450C-BEA5-B35B75EAA47F}" type="parTrans" cxnId="{9BE2F1E7-B946-4576-83E9-B29E90502A5C}">
      <dgm:prSet/>
      <dgm:spPr/>
      <dgm:t>
        <a:bodyPr/>
        <a:lstStyle/>
        <a:p>
          <a:endParaRPr lang="ru-RU"/>
        </a:p>
      </dgm:t>
    </dgm:pt>
    <dgm:pt modelId="{201F8D42-979F-4E19-BBC4-B36B92EA8BF4}" type="sibTrans" cxnId="{9BE2F1E7-B946-4576-83E9-B29E90502A5C}">
      <dgm:prSet/>
      <dgm:spPr/>
      <dgm:t>
        <a:bodyPr/>
        <a:lstStyle/>
        <a:p>
          <a:endParaRPr lang="ru-RU"/>
        </a:p>
      </dgm:t>
    </dgm:pt>
    <dgm:pt modelId="{B08FC1CC-A759-4550-99DB-15500CB16561}">
      <dgm:prSet custT="1"/>
      <dgm:spPr/>
      <dgm:t>
        <a:bodyPr/>
        <a:lstStyle/>
        <a:p>
          <a:r>
            <a:rPr lang="ru-RU" sz="1200" b="1" i="1">
              <a:latin typeface="Times New Roman" pitchFamily="18" charset="0"/>
              <a:cs typeface="Times New Roman" pitchFamily="18" charset="0"/>
            </a:rPr>
            <a:t>Доходи</a:t>
          </a:r>
        </a:p>
      </dgm:t>
    </dgm:pt>
    <dgm:pt modelId="{F966F64A-7216-425A-8C74-3F6708678FE4}" type="parTrans" cxnId="{37EBAAAF-B157-4044-A061-AF054D0345E0}">
      <dgm:prSet/>
      <dgm:spPr/>
      <dgm:t>
        <a:bodyPr/>
        <a:lstStyle/>
        <a:p>
          <a:endParaRPr lang="ru-RU"/>
        </a:p>
      </dgm:t>
    </dgm:pt>
    <dgm:pt modelId="{0A576E22-1115-4518-80BB-BB910446D265}" type="sibTrans" cxnId="{37EBAAAF-B157-4044-A061-AF054D0345E0}">
      <dgm:prSet/>
      <dgm:spPr/>
      <dgm:t>
        <a:bodyPr/>
        <a:lstStyle/>
        <a:p>
          <a:endParaRPr lang="ru-RU"/>
        </a:p>
      </dgm:t>
    </dgm:pt>
    <dgm:pt modelId="{5293C6BB-3F87-4D94-BFD3-00633D04AA5A}">
      <dgm:prSet custT="1"/>
      <dgm:spPr/>
      <dgm:t>
        <a:bodyPr/>
        <a:lstStyle/>
        <a:p>
          <a:r>
            <a:rPr lang="ru-RU" sz="1200" b="1" i="1">
              <a:latin typeface="Times New Roman" pitchFamily="18" charset="0"/>
              <a:cs typeface="Times New Roman" pitchFamily="18" charset="0"/>
            </a:rPr>
            <a:t>Прибуток від реалізації товарної продукції</a:t>
          </a:r>
        </a:p>
      </dgm:t>
    </dgm:pt>
    <dgm:pt modelId="{5742045C-EB9F-476F-97F5-578D8F189015}" type="parTrans" cxnId="{49B38C8B-776A-4462-802F-EADDFC0A90F9}">
      <dgm:prSet/>
      <dgm:spPr/>
      <dgm:t>
        <a:bodyPr/>
        <a:lstStyle/>
        <a:p>
          <a:endParaRPr lang="ru-RU"/>
        </a:p>
      </dgm:t>
    </dgm:pt>
    <dgm:pt modelId="{9313EE87-1755-41DE-ACF3-C216D2CE830B}" type="sibTrans" cxnId="{49B38C8B-776A-4462-802F-EADDFC0A90F9}">
      <dgm:prSet/>
      <dgm:spPr/>
      <dgm:t>
        <a:bodyPr/>
        <a:lstStyle/>
        <a:p>
          <a:endParaRPr lang="ru-RU"/>
        </a:p>
      </dgm:t>
    </dgm:pt>
    <dgm:pt modelId="{33ACB3B3-854A-46E2-87C3-CF3CADA091D8}">
      <dgm:prSet custT="1"/>
      <dgm:spPr/>
      <dgm:t>
        <a:bodyPr/>
        <a:lstStyle/>
        <a:p>
          <a:r>
            <a:rPr lang="ru-RU" sz="1200" b="1" i="1">
              <a:latin typeface="Times New Roman" pitchFamily="18" charset="0"/>
              <a:cs typeface="Times New Roman" pitchFamily="18" charset="0"/>
            </a:rPr>
            <a:t>Прибуток за науково-дослідницькими роботами, що виконуються та ін. цільові доходи</a:t>
          </a:r>
        </a:p>
      </dgm:t>
    </dgm:pt>
    <dgm:pt modelId="{82A00FA7-0128-4767-9013-1D63EF7CF092}" type="parTrans" cxnId="{8030D279-2A1C-47E1-9FB1-34DC685293E5}">
      <dgm:prSet/>
      <dgm:spPr/>
      <dgm:t>
        <a:bodyPr/>
        <a:lstStyle/>
        <a:p>
          <a:endParaRPr lang="ru-RU"/>
        </a:p>
      </dgm:t>
    </dgm:pt>
    <dgm:pt modelId="{63F56DF2-90FE-4857-9D07-94C5A3BCCE1A}" type="sibTrans" cxnId="{8030D279-2A1C-47E1-9FB1-34DC685293E5}">
      <dgm:prSet/>
      <dgm:spPr/>
      <dgm:t>
        <a:bodyPr/>
        <a:lstStyle/>
        <a:p>
          <a:endParaRPr lang="ru-RU"/>
        </a:p>
      </dgm:t>
    </dgm:pt>
    <dgm:pt modelId="{A32D38A2-2B1D-49BB-97FB-320D759BA4FE}">
      <dgm:prSet custT="1"/>
      <dgm:spPr/>
      <dgm:t>
        <a:bodyPr/>
        <a:lstStyle/>
        <a:p>
          <a:r>
            <a:rPr lang="ru-RU" sz="1200" b="1" i="1">
              <a:latin typeface="Times New Roman" pitchFamily="18" charset="0"/>
              <a:cs typeface="Times New Roman" pitchFamily="18" charset="0"/>
            </a:rPr>
            <a:t>Прибуток від фінансових операцій</a:t>
          </a:r>
        </a:p>
      </dgm:t>
    </dgm:pt>
    <dgm:pt modelId="{1F1ADBF9-4B35-4533-BA98-645F719ED4A9}" type="parTrans" cxnId="{7B392408-757B-4BA9-BF47-4BC9B782CB4A}">
      <dgm:prSet/>
      <dgm:spPr/>
      <dgm:t>
        <a:bodyPr/>
        <a:lstStyle/>
        <a:p>
          <a:endParaRPr lang="ru-RU"/>
        </a:p>
      </dgm:t>
    </dgm:pt>
    <dgm:pt modelId="{6EC52061-4047-4999-955B-FD2078E111C4}" type="sibTrans" cxnId="{7B392408-757B-4BA9-BF47-4BC9B782CB4A}">
      <dgm:prSet/>
      <dgm:spPr/>
      <dgm:t>
        <a:bodyPr/>
        <a:lstStyle/>
        <a:p>
          <a:endParaRPr lang="ru-RU"/>
        </a:p>
      </dgm:t>
    </dgm:pt>
    <dgm:pt modelId="{CA61CD82-DCEE-47DD-B105-7E3A96CA83DB}">
      <dgm:prSet custT="1"/>
      <dgm:spPr/>
      <dgm:t>
        <a:bodyPr/>
        <a:lstStyle/>
        <a:p>
          <a:r>
            <a:rPr lang="ru-RU" sz="1200" b="1" i="1">
              <a:latin typeface="Times New Roman" pitchFamily="18" charset="0"/>
              <a:cs typeface="Times New Roman" pitchFamily="18" charset="0"/>
            </a:rPr>
            <a:t>Прибуток від будівельно-монтажних робіт, що виконуються господарським чином</a:t>
          </a:r>
        </a:p>
      </dgm:t>
    </dgm:pt>
    <dgm:pt modelId="{7F6414E9-40DD-48BD-8AF7-08407C8E3AD7}" type="parTrans" cxnId="{71303154-A305-4900-B9E4-08D1D4E9A3B8}">
      <dgm:prSet/>
      <dgm:spPr/>
      <dgm:t>
        <a:bodyPr/>
        <a:lstStyle/>
        <a:p>
          <a:endParaRPr lang="ru-RU"/>
        </a:p>
      </dgm:t>
    </dgm:pt>
    <dgm:pt modelId="{7BBE0F84-F8AD-4764-8D55-287F1428FEB3}" type="sibTrans" cxnId="{71303154-A305-4900-B9E4-08D1D4E9A3B8}">
      <dgm:prSet/>
      <dgm:spPr/>
      <dgm:t>
        <a:bodyPr/>
        <a:lstStyle/>
        <a:p>
          <a:endParaRPr lang="ru-RU"/>
        </a:p>
      </dgm:t>
    </dgm:pt>
    <dgm:pt modelId="{8108BCBB-D039-4D6A-9ADF-367BED428E3D}">
      <dgm:prSet custT="1"/>
      <dgm:spPr/>
      <dgm:t>
        <a:bodyPr/>
        <a:lstStyle/>
        <a:p>
          <a:r>
            <a:rPr lang="ru-RU" sz="1200" b="1" i="1">
              <a:latin typeface="Times New Roman" pitchFamily="18" charset="0"/>
              <a:cs typeface="Times New Roman" pitchFamily="18" charset="0"/>
            </a:rPr>
            <a:t>Надходження</a:t>
          </a:r>
        </a:p>
      </dgm:t>
    </dgm:pt>
    <dgm:pt modelId="{38CE066E-CB2C-47E5-B13D-8C3EF7AD2806}" type="parTrans" cxnId="{2CBBB1F8-0367-4358-887B-FDB3EA6DD252}">
      <dgm:prSet/>
      <dgm:spPr/>
      <dgm:t>
        <a:bodyPr/>
        <a:lstStyle/>
        <a:p>
          <a:endParaRPr lang="ru-RU"/>
        </a:p>
      </dgm:t>
    </dgm:pt>
    <dgm:pt modelId="{4F76A3D6-414D-4786-804C-6E896BC80B96}" type="sibTrans" cxnId="{2CBBB1F8-0367-4358-887B-FDB3EA6DD252}">
      <dgm:prSet/>
      <dgm:spPr/>
      <dgm:t>
        <a:bodyPr/>
        <a:lstStyle/>
        <a:p>
          <a:endParaRPr lang="ru-RU"/>
        </a:p>
      </dgm:t>
    </dgm:pt>
    <dgm:pt modelId="{30A3C0A0-1187-4317-AFB5-72969BB372D4}">
      <dgm:prSet custT="1"/>
      <dgm:spPr/>
      <dgm:t>
        <a:bodyPr/>
        <a:lstStyle/>
        <a:p>
          <a:r>
            <a:rPr lang="ru-RU" sz="1200" b="1" i="1">
              <a:latin typeface="Times New Roman" pitchFamily="18" charset="0"/>
              <a:cs typeface="Times New Roman" pitchFamily="18" charset="0"/>
            </a:rPr>
            <a:t>Амортизаційні відрахування</a:t>
          </a:r>
        </a:p>
      </dgm:t>
    </dgm:pt>
    <dgm:pt modelId="{C2F116F9-3D6E-4914-9C27-6CAA4FD8F974}" type="parTrans" cxnId="{1426B8B0-7015-47D5-ADD1-B32D54D7E91A}">
      <dgm:prSet/>
      <dgm:spPr/>
      <dgm:t>
        <a:bodyPr/>
        <a:lstStyle/>
        <a:p>
          <a:endParaRPr lang="ru-RU"/>
        </a:p>
      </dgm:t>
    </dgm:pt>
    <dgm:pt modelId="{022AE6AE-5C78-48DE-B621-0DCE954F9D25}" type="sibTrans" cxnId="{1426B8B0-7015-47D5-ADD1-B32D54D7E91A}">
      <dgm:prSet/>
      <dgm:spPr/>
      <dgm:t>
        <a:bodyPr/>
        <a:lstStyle/>
        <a:p>
          <a:endParaRPr lang="ru-RU"/>
        </a:p>
      </dgm:t>
    </dgm:pt>
    <dgm:pt modelId="{AB9EBD8E-45D0-45A3-BD9C-B50B98CBC17A}">
      <dgm:prSet custT="1"/>
      <dgm:spPr/>
      <dgm:t>
        <a:bodyPr/>
        <a:lstStyle/>
        <a:p>
          <a:r>
            <a:rPr lang="ru-RU" sz="1200" b="1" i="1">
              <a:latin typeface="Times New Roman" pitchFamily="18" charset="0"/>
              <a:cs typeface="Times New Roman" pitchFamily="18" charset="0"/>
            </a:rPr>
            <a:t>Виручка від реалізації майна, що вибуває</a:t>
          </a:r>
        </a:p>
      </dgm:t>
    </dgm:pt>
    <dgm:pt modelId="{4A7B4422-5AB3-4F0F-A5CE-2A66C9659BAA}" type="parTrans" cxnId="{370287EA-D15E-472F-8112-EF1AB5A1A72D}">
      <dgm:prSet/>
      <dgm:spPr/>
      <dgm:t>
        <a:bodyPr/>
        <a:lstStyle/>
        <a:p>
          <a:endParaRPr lang="ru-RU"/>
        </a:p>
      </dgm:t>
    </dgm:pt>
    <dgm:pt modelId="{E748D7E7-122A-48B0-A611-339A2F12857B}" type="sibTrans" cxnId="{370287EA-D15E-472F-8112-EF1AB5A1A72D}">
      <dgm:prSet/>
      <dgm:spPr/>
      <dgm:t>
        <a:bodyPr/>
        <a:lstStyle/>
        <a:p>
          <a:endParaRPr lang="ru-RU"/>
        </a:p>
      </dgm:t>
    </dgm:pt>
    <dgm:pt modelId="{2FAF62BD-9267-496A-B8CC-B59479212596}">
      <dgm:prSet custT="1"/>
      <dgm:spPr/>
      <dgm:t>
        <a:bodyPr/>
        <a:lstStyle/>
        <a:p>
          <a:r>
            <a:rPr lang="ru-RU" sz="1200" b="1" i="1">
              <a:latin typeface="Times New Roman" pitchFamily="18" charset="0"/>
              <a:cs typeface="Times New Roman" pitchFamily="18" charset="0"/>
            </a:rPr>
            <a:t>Стійкі пасиви</a:t>
          </a:r>
        </a:p>
      </dgm:t>
    </dgm:pt>
    <dgm:pt modelId="{D6321FB2-ED00-4D24-BD8A-512D497B2864}" type="parTrans" cxnId="{D8D8CEC8-417A-4751-A9BE-8001148F02CF}">
      <dgm:prSet/>
      <dgm:spPr/>
      <dgm:t>
        <a:bodyPr/>
        <a:lstStyle/>
        <a:p>
          <a:endParaRPr lang="ru-RU"/>
        </a:p>
      </dgm:t>
    </dgm:pt>
    <dgm:pt modelId="{1DECF614-AA23-42C7-9FC2-F50E34743BB1}" type="sibTrans" cxnId="{D8D8CEC8-417A-4751-A9BE-8001148F02CF}">
      <dgm:prSet/>
      <dgm:spPr/>
      <dgm:t>
        <a:bodyPr/>
        <a:lstStyle/>
        <a:p>
          <a:endParaRPr lang="ru-RU"/>
        </a:p>
      </dgm:t>
    </dgm:pt>
    <dgm:pt modelId="{10CC342D-2556-4C71-ABBF-F6C8CA9F407B}">
      <dgm:prSet custT="1"/>
      <dgm:spPr/>
      <dgm:t>
        <a:bodyPr/>
        <a:lstStyle/>
        <a:p>
          <a:r>
            <a:rPr lang="ru-RU" sz="1200" b="1" i="1">
              <a:latin typeface="Times New Roman" pitchFamily="18" charset="0"/>
              <a:cs typeface="Times New Roman" pitchFamily="18" charset="0"/>
            </a:rPr>
            <a:t>Цільові надходження</a:t>
          </a:r>
        </a:p>
      </dgm:t>
    </dgm:pt>
    <dgm:pt modelId="{A978B29F-C18D-4339-A3CE-177A46D2FA08}" type="parTrans" cxnId="{3CE172C1-949B-4C69-B479-03B5DCF1D446}">
      <dgm:prSet/>
      <dgm:spPr/>
      <dgm:t>
        <a:bodyPr/>
        <a:lstStyle/>
        <a:p>
          <a:endParaRPr lang="ru-RU"/>
        </a:p>
      </dgm:t>
    </dgm:pt>
    <dgm:pt modelId="{36BA2C12-78A8-4008-846D-402CD7639925}" type="sibTrans" cxnId="{3CE172C1-949B-4C69-B479-03B5DCF1D446}">
      <dgm:prSet/>
      <dgm:spPr/>
      <dgm:t>
        <a:bodyPr/>
        <a:lstStyle/>
        <a:p>
          <a:endParaRPr lang="ru-RU"/>
        </a:p>
      </dgm:t>
    </dgm:pt>
    <dgm:pt modelId="{BC8BDCDE-5030-4B05-BE56-5C876A20462A}" type="pres">
      <dgm:prSet presAssocID="{FF3B6C8D-B8A8-4657-8A2F-D6CA0BCE4570}" presName="hierChild1" presStyleCnt="0">
        <dgm:presLayoutVars>
          <dgm:chPref val="1"/>
          <dgm:dir/>
          <dgm:animOne val="branch"/>
          <dgm:animLvl val="lvl"/>
          <dgm:resizeHandles/>
        </dgm:presLayoutVars>
      </dgm:prSet>
      <dgm:spPr/>
      <dgm:t>
        <a:bodyPr/>
        <a:lstStyle/>
        <a:p>
          <a:endParaRPr lang="ru-RU"/>
        </a:p>
      </dgm:t>
    </dgm:pt>
    <dgm:pt modelId="{5EF320F6-6E5C-42A8-9D3D-DD15E4C355B6}" type="pres">
      <dgm:prSet presAssocID="{5B171D3A-14BD-4841-A9EC-F55CD3691DDD}" presName="hierRoot1" presStyleCnt="0"/>
      <dgm:spPr/>
    </dgm:pt>
    <dgm:pt modelId="{F008E2CB-BB50-4354-B1DB-31667DC75F79}" type="pres">
      <dgm:prSet presAssocID="{5B171D3A-14BD-4841-A9EC-F55CD3691DDD}" presName="composite" presStyleCnt="0"/>
      <dgm:spPr/>
    </dgm:pt>
    <dgm:pt modelId="{119ED6C6-3370-4FEE-A26E-08457BE490AD}" type="pres">
      <dgm:prSet presAssocID="{5B171D3A-14BD-4841-A9EC-F55CD3691DDD}" presName="background" presStyleLbl="node0" presStyleIdx="0" presStyleCnt="1"/>
      <dgm:spPr/>
    </dgm:pt>
    <dgm:pt modelId="{419B6D9D-2919-4B1B-8B1C-4487F1553EAE}" type="pres">
      <dgm:prSet presAssocID="{5B171D3A-14BD-4841-A9EC-F55CD3691DDD}" presName="text" presStyleLbl="fgAcc0" presStyleIdx="0" presStyleCnt="1" custScaleX="222755" custScaleY="69330" custLinFactNeighborY="-2073">
        <dgm:presLayoutVars>
          <dgm:chPref val="3"/>
        </dgm:presLayoutVars>
      </dgm:prSet>
      <dgm:spPr/>
      <dgm:t>
        <a:bodyPr/>
        <a:lstStyle/>
        <a:p>
          <a:endParaRPr lang="ru-RU"/>
        </a:p>
      </dgm:t>
    </dgm:pt>
    <dgm:pt modelId="{F40F4046-98C4-47C1-8C14-D9AD40049E0C}" type="pres">
      <dgm:prSet presAssocID="{5B171D3A-14BD-4841-A9EC-F55CD3691DDD}" presName="hierChild2" presStyleCnt="0"/>
      <dgm:spPr/>
    </dgm:pt>
    <dgm:pt modelId="{15025A6A-56C2-47E7-BC0B-15A608E6ABFF}" type="pres">
      <dgm:prSet presAssocID="{253B1479-CEDB-4D07-98AA-7CED2EC02BE9}" presName="Name10" presStyleLbl="parChTrans1D2" presStyleIdx="0" presStyleCnt="3"/>
      <dgm:spPr/>
      <dgm:t>
        <a:bodyPr/>
        <a:lstStyle/>
        <a:p>
          <a:endParaRPr lang="ru-RU"/>
        </a:p>
      </dgm:t>
    </dgm:pt>
    <dgm:pt modelId="{C697AB74-4EBA-4769-8A54-14414F0403F6}" type="pres">
      <dgm:prSet presAssocID="{BC7E2E97-0AB4-473E-93D6-9709B0FA295B}" presName="hierRoot2" presStyleCnt="0"/>
      <dgm:spPr/>
    </dgm:pt>
    <dgm:pt modelId="{9DCF253B-F25C-4FE0-BE38-B178539AD110}" type="pres">
      <dgm:prSet presAssocID="{BC7E2E97-0AB4-473E-93D6-9709B0FA295B}" presName="composite2" presStyleCnt="0"/>
      <dgm:spPr/>
    </dgm:pt>
    <dgm:pt modelId="{1C9CF081-A506-4AC0-BFC6-245EE2F932EE}" type="pres">
      <dgm:prSet presAssocID="{BC7E2E97-0AB4-473E-93D6-9709B0FA295B}" presName="background2" presStyleLbl="node2" presStyleIdx="0" presStyleCnt="3"/>
      <dgm:spPr/>
    </dgm:pt>
    <dgm:pt modelId="{332AD2D9-ECD7-459F-95BD-06D79991BE16}" type="pres">
      <dgm:prSet presAssocID="{BC7E2E97-0AB4-473E-93D6-9709B0FA295B}" presName="text2" presStyleLbl="fgAcc2" presStyleIdx="0" presStyleCnt="3" custScaleX="255840" custLinFactNeighborX="-23760" custLinFactNeighborY="-3670">
        <dgm:presLayoutVars>
          <dgm:chPref val="3"/>
        </dgm:presLayoutVars>
      </dgm:prSet>
      <dgm:spPr/>
      <dgm:t>
        <a:bodyPr/>
        <a:lstStyle/>
        <a:p>
          <a:endParaRPr lang="ru-RU"/>
        </a:p>
      </dgm:t>
    </dgm:pt>
    <dgm:pt modelId="{7FAACBBE-6090-4815-B5D3-325DCB71358A}" type="pres">
      <dgm:prSet presAssocID="{BC7E2E97-0AB4-473E-93D6-9709B0FA295B}" presName="hierChild3" presStyleCnt="0"/>
      <dgm:spPr/>
    </dgm:pt>
    <dgm:pt modelId="{AFB123D1-1BE0-476E-92C7-AD5618E06334}" type="pres">
      <dgm:prSet presAssocID="{F966F64A-7216-425A-8C74-3F6708678FE4}" presName="Name17" presStyleLbl="parChTrans1D3" presStyleIdx="0" presStyleCnt="4"/>
      <dgm:spPr/>
      <dgm:t>
        <a:bodyPr/>
        <a:lstStyle/>
        <a:p>
          <a:endParaRPr lang="ru-RU"/>
        </a:p>
      </dgm:t>
    </dgm:pt>
    <dgm:pt modelId="{948C73D6-1FD5-4F74-BBE9-F80F988A25D7}" type="pres">
      <dgm:prSet presAssocID="{B08FC1CC-A759-4550-99DB-15500CB16561}" presName="hierRoot3" presStyleCnt="0"/>
      <dgm:spPr/>
    </dgm:pt>
    <dgm:pt modelId="{C6B8FF02-B442-4E0E-A44F-21DC9A16D43B}" type="pres">
      <dgm:prSet presAssocID="{B08FC1CC-A759-4550-99DB-15500CB16561}" presName="composite3" presStyleCnt="0"/>
      <dgm:spPr/>
    </dgm:pt>
    <dgm:pt modelId="{C19C8D42-9ED9-4A37-BEC6-A11AF6629AAF}" type="pres">
      <dgm:prSet presAssocID="{B08FC1CC-A759-4550-99DB-15500CB16561}" presName="background3" presStyleLbl="node3" presStyleIdx="0" presStyleCnt="4"/>
      <dgm:spPr/>
    </dgm:pt>
    <dgm:pt modelId="{66772BAB-109B-4E02-B3DA-BDCA7634744A}" type="pres">
      <dgm:prSet presAssocID="{B08FC1CC-A759-4550-99DB-15500CB16561}" presName="text3" presStyleLbl="fgAcc3" presStyleIdx="0" presStyleCnt="4" custScaleY="79570" custLinFactNeighborX="-8714">
        <dgm:presLayoutVars>
          <dgm:chPref val="3"/>
        </dgm:presLayoutVars>
      </dgm:prSet>
      <dgm:spPr/>
      <dgm:t>
        <a:bodyPr/>
        <a:lstStyle/>
        <a:p>
          <a:endParaRPr lang="ru-RU"/>
        </a:p>
      </dgm:t>
    </dgm:pt>
    <dgm:pt modelId="{ADB0264E-340F-46B0-BDCF-46A2D49AC370}" type="pres">
      <dgm:prSet presAssocID="{B08FC1CC-A759-4550-99DB-15500CB16561}" presName="hierChild4" presStyleCnt="0"/>
      <dgm:spPr/>
    </dgm:pt>
    <dgm:pt modelId="{9EFFBB0B-F11B-4297-B9E5-BBA2C821155B}" type="pres">
      <dgm:prSet presAssocID="{5742045C-EB9F-476F-97F5-578D8F189015}" presName="Name23" presStyleLbl="parChTrans1D4" presStyleIdx="0" presStyleCnt="19"/>
      <dgm:spPr/>
      <dgm:t>
        <a:bodyPr/>
        <a:lstStyle/>
        <a:p>
          <a:endParaRPr lang="ru-RU"/>
        </a:p>
      </dgm:t>
    </dgm:pt>
    <dgm:pt modelId="{ADF20F81-5C18-4648-AC93-D89EB930D218}" type="pres">
      <dgm:prSet presAssocID="{5293C6BB-3F87-4D94-BFD3-00633D04AA5A}" presName="hierRoot4" presStyleCnt="0"/>
      <dgm:spPr/>
    </dgm:pt>
    <dgm:pt modelId="{3C9C04F9-8A78-4FFE-8784-F712D204D744}" type="pres">
      <dgm:prSet presAssocID="{5293C6BB-3F87-4D94-BFD3-00633D04AA5A}" presName="composite4" presStyleCnt="0"/>
      <dgm:spPr/>
    </dgm:pt>
    <dgm:pt modelId="{D0F95A37-BD68-4E9B-909C-B467785285CF}" type="pres">
      <dgm:prSet presAssocID="{5293C6BB-3F87-4D94-BFD3-00633D04AA5A}" presName="background4" presStyleLbl="node4" presStyleIdx="0" presStyleCnt="19"/>
      <dgm:spPr/>
    </dgm:pt>
    <dgm:pt modelId="{447B763B-4162-4EE4-806A-FA13478EC2F3}" type="pres">
      <dgm:prSet presAssocID="{5293C6BB-3F87-4D94-BFD3-00633D04AA5A}" presName="text4" presStyleLbl="fgAcc4" presStyleIdx="0" presStyleCnt="19" custScaleX="148108" custScaleY="138801" custLinFactNeighborX="-4979" custLinFactNeighborY="9683">
        <dgm:presLayoutVars>
          <dgm:chPref val="3"/>
        </dgm:presLayoutVars>
      </dgm:prSet>
      <dgm:spPr/>
      <dgm:t>
        <a:bodyPr/>
        <a:lstStyle/>
        <a:p>
          <a:endParaRPr lang="ru-RU"/>
        </a:p>
      </dgm:t>
    </dgm:pt>
    <dgm:pt modelId="{68AAE472-D06A-4FFC-BE7F-733300AF95D5}" type="pres">
      <dgm:prSet presAssocID="{5293C6BB-3F87-4D94-BFD3-00633D04AA5A}" presName="hierChild5" presStyleCnt="0"/>
      <dgm:spPr/>
    </dgm:pt>
    <dgm:pt modelId="{41344913-ED70-41C0-9772-CB03F08FF397}" type="pres">
      <dgm:prSet presAssocID="{82A00FA7-0128-4767-9013-1D63EF7CF092}" presName="Name23" presStyleLbl="parChTrans1D4" presStyleIdx="1" presStyleCnt="19"/>
      <dgm:spPr/>
      <dgm:t>
        <a:bodyPr/>
        <a:lstStyle/>
        <a:p>
          <a:endParaRPr lang="ru-RU"/>
        </a:p>
      </dgm:t>
    </dgm:pt>
    <dgm:pt modelId="{47EBEDAE-AE34-4172-ABA8-2B8A67B20791}" type="pres">
      <dgm:prSet presAssocID="{33ACB3B3-854A-46E2-87C3-CF3CADA091D8}" presName="hierRoot4" presStyleCnt="0"/>
      <dgm:spPr/>
    </dgm:pt>
    <dgm:pt modelId="{B34792F1-46A4-4BBF-A607-211B4F928F7B}" type="pres">
      <dgm:prSet presAssocID="{33ACB3B3-854A-46E2-87C3-CF3CADA091D8}" presName="composite4" presStyleCnt="0"/>
      <dgm:spPr/>
    </dgm:pt>
    <dgm:pt modelId="{BC457535-5115-417A-833C-B78C119A72F0}" type="pres">
      <dgm:prSet presAssocID="{33ACB3B3-854A-46E2-87C3-CF3CADA091D8}" presName="background4" presStyleLbl="node4" presStyleIdx="1" presStyleCnt="19"/>
      <dgm:spPr/>
    </dgm:pt>
    <dgm:pt modelId="{08F20A20-534E-4E7F-8B1D-7D20D36621B6}" type="pres">
      <dgm:prSet presAssocID="{33ACB3B3-854A-46E2-87C3-CF3CADA091D8}" presName="text4" presStyleLbl="fgAcc4" presStyleIdx="1" presStyleCnt="19" custScaleX="202236" custScaleY="230821" custLinFactNeighborX="-2459" custLinFactNeighborY="21303">
        <dgm:presLayoutVars>
          <dgm:chPref val="3"/>
        </dgm:presLayoutVars>
      </dgm:prSet>
      <dgm:spPr/>
      <dgm:t>
        <a:bodyPr/>
        <a:lstStyle/>
        <a:p>
          <a:endParaRPr lang="ru-RU"/>
        </a:p>
      </dgm:t>
    </dgm:pt>
    <dgm:pt modelId="{D955C5B2-0543-41E5-B498-298A60285F68}" type="pres">
      <dgm:prSet presAssocID="{33ACB3B3-854A-46E2-87C3-CF3CADA091D8}" presName="hierChild5" presStyleCnt="0"/>
      <dgm:spPr/>
    </dgm:pt>
    <dgm:pt modelId="{8DD136A5-A814-4A55-A16B-2CCCDF5EF841}" type="pres">
      <dgm:prSet presAssocID="{1F1ADBF9-4B35-4533-BA98-645F719ED4A9}" presName="Name23" presStyleLbl="parChTrans1D4" presStyleIdx="2" presStyleCnt="19"/>
      <dgm:spPr/>
      <dgm:t>
        <a:bodyPr/>
        <a:lstStyle/>
        <a:p>
          <a:endParaRPr lang="ru-RU"/>
        </a:p>
      </dgm:t>
    </dgm:pt>
    <dgm:pt modelId="{8389F021-5B67-4D12-BFC1-76C8F6A668F0}" type="pres">
      <dgm:prSet presAssocID="{A32D38A2-2B1D-49BB-97FB-320D759BA4FE}" presName="hierRoot4" presStyleCnt="0"/>
      <dgm:spPr/>
    </dgm:pt>
    <dgm:pt modelId="{12DB03CB-7D62-4766-8D60-3EC30EB90C3B}" type="pres">
      <dgm:prSet presAssocID="{A32D38A2-2B1D-49BB-97FB-320D759BA4FE}" presName="composite4" presStyleCnt="0"/>
      <dgm:spPr/>
    </dgm:pt>
    <dgm:pt modelId="{58894667-A2F4-4606-BD42-6692F5189001}" type="pres">
      <dgm:prSet presAssocID="{A32D38A2-2B1D-49BB-97FB-320D759BA4FE}" presName="background4" presStyleLbl="node4" presStyleIdx="2" presStyleCnt="19"/>
      <dgm:spPr/>
    </dgm:pt>
    <dgm:pt modelId="{089FA62C-87D5-4DA9-8E40-F812053060C9}" type="pres">
      <dgm:prSet presAssocID="{A32D38A2-2B1D-49BB-97FB-320D759BA4FE}" presName="text4" presStyleLbl="fgAcc4" presStyleIdx="2" presStyleCnt="19" custScaleX="161581" custLinFactNeighborY="17429">
        <dgm:presLayoutVars>
          <dgm:chPref val="3"/>
        </dgm:presLayoutVars>
      </dgm:prSet>
      <dgm:spPr/>
      <dgm:t>
        <a:bodyPr/>
        <a:lstStyle/>
        <a:p>
          <a:endParaRPr lang="ru-RU"/>
        </a:p>
      </dgm:t>
    </dgm:pt>
    <dgm:pt modelId="{56EE132E-34E4-4800-9A4C-F601ED048EAB}" type="pres">
      <dgm:prSet presAssocID="{A32D38A2-2B1D-49BB-97FB-320D759BA4FE}" presName="hierChild5" presStyleCnt="0"/>
      <dgm:spPr/>
    </dgm:pt>
    <dgm:pt modelId="{532F79B3-C1D9-43FA-BC0F-D4EA98EA74F7}" type="pres">
      <dgm:prSet presAssocID="{7F6414E9-40DD-48BD-8AF7-08407C8E3AD7}" presName="Name23" presStyleLbl="parChTrans1D4" presStyleIdx="3" presStyleCnt="19"/>
      <dgm:spPr/>
      <dgm:t>
        <a:bodyPr/>
        <a:lstStyle/>
        <a:p>
          <a:endParaRPr lang="ru-RU"/>
        </a:p>
      </dgm:t>
    </dgm:pt>
    <dgm:pt modelId="{2A86288A-326B-4E29-8872-7F69CEB10EB3}" type="pres">
      <dgm:prSet presAssocID="{CA61CD82-DCEE-47DD-B105-7E3A96CA83DB}" presName="hierRoot4" presStyleCnt="0"/>
      <dgm:spPr/>
    </dgm:pt>
    <dgm:pt modelId="{5A81FC3C-2C3D-4BD3-98FF-ACE6022517C8}" type="pres">
      <dgm:prSet presAssocID="{CA61CD82-DCEE-47DD-B105-7E3A96CA83DB}" presName="composite4" presStyleCnt="0"/>
      <dgm:spPr/>
    </dgm:pt>
    <dgm:pt modelId="{7001360F-5C9C-4CD3-8B46-AB1C309003FA}" type="pres">
      <dgm:prSet presAssocID="{CA61CD82-DCEE-47DD-B105-7E3A96CA83DB}" presName="background4" presStyleLbl="node4" presStyleIdx="3" presStyleCnt="19"/>
      <dgm:spPr/>
    </dgm:pt>
    <dgm:pt modelId="{654B1C7F-C363-44A5-864E-8E5C0F3A04DB}" type="pres">
      <dgm:prSet presAssocID="{CA61CD82-DCEE-47DD-B105-7E3A96CA83DB}" presName="text4" presStyleLbl="fgAcc4" presStyleIdx="3" presStyleCnt="19" custScaleX="211625" custScaleY="213783" custLinFactNeighborX="5086" custLinFactNeighborY="7284">
        <dgm:presLayoutVars>
          <dgm:chPref val="3"/>
        </dgm:presLayoutVars>
      </dgm:prSet>
      <dgm:spPr/>
      <dgm:t>
        <a:bodyPr/>
        <a:lstStyle/>
        <a:p>
          <a:endParaRPr lang="ru-RU"/>
        </a:p>
      </dgm:t>
    </dgm:pt>
    <dgm:pt modelId="{7A3B7739-9D5B-486A-BA0D-BD3AAF99C212}" type="pres">
      <dgm:prSet presAssocID="{CA61CD82-DCEE-47DD-B105-7E3A96CA83DB}" presName="hierChild5" presStyleCnt="0"/>
      <dgm:spPr/>
    </dgm:pt>
    <dgm:pt modelId="{D6843958-02ED-4E04-8223-1C0509619B0B}" type="pres">
      <dgm:prSet presAssocID="{B248F7E7-65AE-421A-869D-BF24E01378DA}" presName="Name23" presStyleLbl="parChTrans1D4" presStyleIdx="4" presStyleCnt="19"/>
      <dgm:spPr/>
      <dgm:t>
        <a:bodyPr/>
        <a:lstStyle/>
        <a:p>
          <a:endParaRPr lang="ru-RU"/>
        </a:p>
      </dgm:t>
    </dgm:pt>
    <dgm:pt modelId="{9FFCD1BF-3872-4E1D-BC60-61FBEEE0E9C8}" type="pres">
      <dgm:prSet presAssocID="{84B4BC7D-62FF-4949-AF6A-2BA50CFFE367}" presName="hierRoot4" presStyleCnt="0"/>
      <dgm:spPr/>
    </dgm:pt>
    <dgm:pt modelId="{FC13800D-507B-4917-B07D-0C02B7FCBF7E}" type="pres">
      <dgm:prSet presAssocID="{84B4BC7D-62FF-4949-AF6A-2BA50CFFE367}" presName="composite4" presStyleCnt="0"/>
      <dgm:spPr/>
    </dgm:pt>
    <dgm:pt modelId="{3DD80DDC-CE4E-4C7F-BEF1-54CBF6BE61AB}" type="pres">
      <dgm:prSet presAssocID="{84B4BC7D-62FF-4949-AF6A-2BA50CFFE367}" presName="background4" presStyleLbl="node4" presStyleIdx="4" presStyleCnt="19"/>
      <dgm:spPr/>
    </dgm:pt>
    <dgm:pt modelId="{7EAA8E5A-A5D9-49CE-82C5-4A01A7A4B5FB}" type="pres">
      <dgm:prSet presAssocID="{84B4BC7D-62FF-4949-AF6A-2BA50CFFE367}" presName="text4" presStyleLbl="fgAcc4" presStyleIdx="4" presStyleCnt="19" custScaleX="147820" custScaleY="75787" custLinFactNeighborX="1770" custLinFactNeighborY="7496">
        <dgm:presLayoutVars>
          <dgm:chPref val="3"/>
        </dgm:presLayoutVars>
      </dgm:prSet>
      <dgm:spPr/>
      <dgm:t>
        <a:bodyPr/>
        <a:lstStyle/>
        <a:p>
          <a:endParaRPr lang="ru-RU"/>
        </a:p>
      </dgm:t>
    </dgm:pt>
    <dgm:pt modelId="{FBD07DA6-29CB-41DC-8D87-8DDDE54D6EC9}" type="pres">
      <dgm:prSet presAssocID="{84B4BC7D-62FF-4949-AF6A-2BA50CFFE367}" presName="hierChild5" presStyleCnt="0"/>
      <dgm:spPr/>
    </dgm:pt>
    <dgm:pt modelId="{C1B6CD9D-2E60-49F0-87BD-093915BDB3ED}" type="pres">
      <dgm:prSet presAssocID="{38CE066E-CB2C-47E5-B13D-8C3EF7AD2806}" presName="Name17" presStyleLbl="parChTrans1D3" presStyleIdx="1" presStyleCnt="4"/>
      <dgm:spPr/>
      <dgm:t>
        <a:bodyPr/>
        <a:lstStyle/>
        <a:p>
          <a:endParaRPr lang="ru-RU"/>
        </a:p>
      </dgm:t>
    </dgm:pt>
    <dgm:pt modelId="{F09818B5-4128-4F94-8E07-166C22F9A773}" type="pres">
      <dgm:prSet presAssocID="{8108BCBB-D039-4D6A-9ADF-367BED428E3D}" presName="hierRoot3" presStyleCnt="0"/>
      <dgm:spPr/>
    </dgm:pt>
    <dgm:pt modelId="{DEA5014F-4637-4BCA-954E-9911BFE2FC7F}" type="pres">
      <dgm:prSet presAssocID="{8108BCBB-D039-4D6A-9ADF-367BED428E3D}" presName="composite3" presStyleCnt="0"/>
      <dgm:spPr/>
    </dgm:pt>
    <dgm:pt modelId="{8F0F722F-A8E8-423F-9037-38957EB9EA91}" type="pres">
      <dgm:prSet presAssocID="{8108BCBB-D039-4D6A-9ADF-367BED428E3D}" presName="background3" presStyleLbl="node3" presStyleIdx="1" presStyleCnt="4"/>
      <dgm:spPr/>
    </dgm:pt>
    <dgm:pt modelId="{780C8847-3C39-4DB8-9AAD-715FB703E848}" type="pres">
      <dgm:prSet presAssocID="{8108BCBB-D039-4D6A-9ADF-367BED428E3D}" presName="text3" presStyleLbl="fgAcc3" presStyleIdx="1" presStyleCnt="4" custScaleX="149833" custScaleY="82219" custLinFactNeighborX="-3571">
        <dgm:presLayoutVars>
          <dgm:chPref val="3"/>
        </dgm:presLayoutVars>
      </dgm:prSet>
      <dgm:spPr/>
      <dgm:t>
        <a:bodyPr/>
        <a:lstStyle/>
        <a:p>
          <a:endParaRPr lang="ru-RU"/>
        </a:p>
      </dgm:t>
    </dgm:pt>
    <dgm:pt modelId="{80E984CD-E079-4913-834C-8FF180DE8A82}" type="pres">
      <dgm:prSet presAssocID="{8108BCBB-D039-4D6A-9ADF-367BED428E3D}" presName="hierChild4" presStyleCnt="0"/>
      <dgm:spPr/>
    </dgm:pt>
    <dgm:pt modelId="{A985650E-4050-421F-815D-AC30E53C2076}" type="pres">
      <dgm:prSet presAssocID="{C2F116F9-3D6E-4914-9C27-6CAA4FD8F974}" presName="Name23" presStyleLbl="parChTrans1D4" presStyleIdx="5" presStyleCnt="19"/>
      <dgm:spPr/>
      <dgm:t>
        <a:bodyPr/>
        <a:lstStyle/>
        <a:p>
          <a:endParaRPr lang="ru-RU"/>
        </a:p>
      </dgm:t>
    </dgm:pt>
    <dgm:pt modelId="{F790D5E2-A24E-4CA0-AD17-82F94819FD09}" type="pres">
      <dgm:prSet presAssocID="{30A3C0A0-1187-4317-AFB5-72969BB372D4}" presName="hierRoot4" presStyleCnt="0"/>
      <dgm:spPr/>
    </dgm:pt>
    <dgm:pt modelId="{65D5C8A5-477B-4D53-ADBD-7422D5BCF7FD}" type="pres">
      <dgm:prSet presAssocID="{30A3C0A0-1187-4317-AFB5-72969BB372D4}" presName="composite4" presStyleCnt="0"/>
      <dgm:spPr/>
    </dgm:pt>
    <dgm:pt modelId="{2F5467BB-7DD5-4281-965C-99763DA3F75D}" type="pres">
      <dgm:prSet presAssocID="{30A3C0A0-1187-4317-AFB5-72969BB372D4}" presName="background4" presStyleLbl="node4" presStyleIdx="5" presStyleCnt="19"/>
      <dgm:spPr/>
    </dgm:pt>
    <dgm:pt modelId="{230C9EC4-5CC9-4C12-ABF3-3B7C10893F70}" type="pres">
      <dgm:prSet presAssocID="{30A3C0A0-1187-4317-AFB5-72969BB372D4}" presName="text4" presStyleLbl="fgAcc4" presStyleIdx="5" presStyleCnt="19" custScaleX="164767" custLinFactNeighborX="-3921">
        <dgm:presLayoutVars>
          <dgm:chPref val="3"/>
        </dgm:presLayoutVars>
      </dgm:prSet>
      <dgm:spPr/>
      <dgm:t>
        <a:bodyPr/>
        <a:lstStyle/>
        <a:p>
          <a:endParaRPr lang="ru-RU"/>
        </a:p>
      </dgm:t>
    </dgm:pt>
    <dgm:pt modelId="{81F74A73-4CBE-4A00-9937-6565C4448038}" type="pres">
      <dgm:prSet presAssocID="{30A3C0A0-1187-4317-AFB5-72969BB372D4}" presName="hierChild5" presStyleCnt="0"/>
      <dgm:spPr/>
    </dgm:pt>
    <dgm:pt modelId="{B0BA1F22-9D4F-4A80-BFDB-3D857F548B82}" type="pres">
      <dgm:prSet presAssocID="{4A7B4422-5AB3-4F0F-A5CE-2A66C9659BAA}" presName="Name23" presStyleLbl="parChTrans1D4" presStyleIdx="6" presStyleCnt="19"/>
      <dgm:spPr/>
      <dgm:t>
        <a:bodyPr/>
        <a:lstStyle/>
        <a:p>
          <a:endParaRPr lang="ru-RU"/>
        </a:p>
      </dgm:t>
    </dgm:pt>
    <dgm:pt modelId="{6BA9E832-D03A-4AF9-BA6B-6E0F64009963}" type="pres">
      <dgm:prSet presAssocID="{AB9EBD8E-45D0-45A3-BD9C-B50B98CBC17A}" presName="hierRoot4" presStyleCnt="0"/>
      <dgm:spPr/>
    </dgm:pt>
    <dgm:pt modelId="{262B2F86-0E39-4D70-8A9D-533704A702F9}" type="pres">
      <dgm:prSet presAssocID="{AB9EBD8E-45D0-45A3-BD9C-B50B98CBC17A}" presName="composite4" presStyleCnt="0"/>
      <dgm:spPr/>
    </dgm:pt>
    <dgm:pt modelId="{7483DE2D-AA45-4E98-B76A-7910265152C9}" type="pres">
      <dgm:prSet presAssocID="{AB9EBD8E-45D0-45A3-BD9C-B50B98CBC17A}" presName="background4" presStyleLbl="node4" presStyleIdx="6" presStyleCnt="19"/>
      <dgm:spPr/>
    </dgm:pt>
    <dgm:pt modelId="{E9016BAA-2411-44F5-A03C-B5E3BD9B9AEF}" type="pres">
      <dgm:prSet presAssocID="{AB9EBD8E-45D0-45A3-BD9C-B50B98CBC17A}" presName="text4" presStyleLbl="fgAcc4" presStyleIdx="6" presStyleCnt="19" custScaleX="149741" custScaleY="147371" custLinFactNeighborX="6224">
        <dgm:presLayoutVars>
          <dgm:chPref val="3"/>
        </dgm:presLayoutVars>
      </dgm:prSet>
      <dgm:spPr/>
      <dgm:t>
        <a:bodyPr/>
        <a:lstStyle/>
        <a:p>
          <a:endParaRPr lang="ru-RU"/>
        </a:p>
      </dgm:t>
    </dgm:pt>
    <dgm:pt modelId="{D2202F0E-9263-433A-A0F7-DA7B9A26993C}" type="pres">
      <dgm:prSet presAssocID="{AB9EBD8E-45D0-45A3-BD9C-B50B98CBC17A}" presName="hierChild5" presStyleCnt="0"/>
      <dgm:spPr/>
    </dgm:pt>
    <dgm:pt modelId="{DA622296-EB0C-46D2-BBED-02E286C4678F}" type="pres">
      <dgm:prSet presAssocID="{D6321FB2-ED00-4D24-BD8A-512D497B2864}" presName="Name23" presStyleLbl="parChTrans1D4" presStyleIdx="7" presStyleCnt="19"/>
      <dgm:spPr/>
      <dgm:t>
        <a:bodyPr/>
        <a:lstStyle/>
        <a:p>
          <a:endParaRPr lang="ru-RU"/>
        </a:p>
      </dgm:t>
    </dgm:pt>
    <dgm:pt modelId="{24F7F905-41B0-4490-9FF8-4D525A1D7D1C}" type="pres">
      <dgm:prSet presAssocID="{2FAF62BD-9267-496A-B8CC-B59479212596}" presName="hierRoot4" presStyleCnt="0"/>
      <dgm:spPr/>
    </dgm:pt>
    <dgm:pt modelId="{A9C6FDF4-2AC1-4ADA-BD65-99A9FD731B16}" type="pres">
      <dgm:prSet presAssocID="{2FAF62BD-9267-496A-B8CC-B59479212596}" presName="composite4" presStyleCnt="0"/>
      <dgm:spPr/>
    </dgm:pt>
    <dgm:pt modelId="{B8B3D5C0-0BC5-4C0F-B3F5-042AE11BEA90}" type="pres">
      <dgm:prSet presAssocID="{2FAF62BD-9267-496A-B8CC-B59479212596}" presName="background4" presStyleLbl="node4" presStyleIdx="7" presStyleCnt="19"/>
      <dgm:spPr/>
    </dgm:pt>
    <dgm:pt modelId="{2D409795-DE81-4A22-BD49-A1DCBF1AD585}" type="pres">
      <dgm:prSet presAssocID="{2FAF62BD-9267-496A-B8CC-B59479212596}" presName="text4" presStyleLbl="fgAcc4" presStyleIdx="7" presStyleCnt="19">
        <dgm:presLayoutVars>
          <dgm:chPref val="3"/>
        </dgm:presLayoutVars>
      </dgm:prSet>
      <dgm:spPr/>
      <dgm:t>
        <a:bodyPr/>
        <a:lstStyle/>
        <a:p>
          <a:endParaRPr lang="ru-RU"/>
        </a:p>
      </dgm:t>
    </dgm:pt>
    <dgm:pt modelId="{47A5E091-E440-4C5D-AF9F-EDBC97B9BCED}" type="pres">
      <dgm:prSet presAssocID="{2FAF62BD-9267-496A-B8CC-B59479212596}" presName="hierChild5" presStyleCnt="0"/>
      <dgm:spPr/>
    </dgm:pt>
    <dgm:pt modelId="{92112DC6-26AD-474D-BF43-DB7FC33609B0}" type="pres">
      <dgm:prSet presAssocID="{A978B29F-C18D-4339-A3CE-177A46D2FA08}" presName="Name23" presStyleLbl="parChTrans1D4" presStyleIdx="8" presStyleCnt="19"/>
      <dgm:spPr/>
      <dgm:t>
        <a:bodyPr/>
        <a:lstStyle/>
        <a:p>
          <a:endParaRPr lang="ru-RU"/>
        </a:p>
      </dgm:t>
    </dgm:pt>
    <dgm:pt modelId="{DAC32452-CD66-46BD-8DAB-2E6CF663900C}" type="pres">
      <dgm:prSet presAssocID="{10CC342D-2556-4C71-ABBF-F6C8CA9F407B}" presName="hierRoot4" presStyleCnt="0"/>
      <dgm:spPr/>
    </dgm:pt>
    <dgm:pt modelId="{DBF0FB75-3099-4ADB-8E3D-9941D7507846}" type="pres">
      <dgm:prSet presAssocID="{10CC342D-2556-4C71-ABBF-F6C8CA9F407B}" presName="composite4" presStyleCnt="0"/>
      <dgm:spPr/>
    </dgm:pt>
    <dgm:pt modelId="{369D9BF8-DCC5-4BB2-A610-7039F7853DB4}" type="pres">
      <dgm:prSet presAssocID="{10CC342D-2556-4C71-ABBF-F6C8CA9F407B}" presName="background4" presStyleLbl="node4" presStyleIdx="8" presStyleCnt="19"/>
      <dgm:spPr/>
    </dgm:pt>
    <dgm:pt modelId="{C588F59C-15D8-445B-B7BA-2646DB694856}" type="pres">
      <dgm:prSet presAssocID="{10CC342D-2556-4C71-ABBF-F6C8CA9F407B}" presName="text4" presStyleLbl="fgAcc4" presStyleIdx="8" presStyleCnt="19" custScaleX="149737">
        <dgm:presLayoutVars>
          <dgm:chPref val="3"/>
        </dgm:presLayoutVars>
      </dgm:prSet>
      <dgm:spPr/>
      <dgm:t>
        <a:bodyPr/>
        <a:lstStyle/>
        <a:p>
          <a:endParaRPr lang="ru-RU"/>
        </a:p>
      </dgm:t>
    </dgm:pt>
    <dgm:pt modelId="{1B550C80-161D-4B14-B446-F770AA373059}" type="pres">
      <dgm:prSet presAssocID="{10CC342D-2556-4C71-ABBF-F6C8CA9F407B}" presName="hierChild5" presStyleCnt="0"/>
      <dgm:spPr/>
    </dgm:pt>
    <dgm:pt modelId="{AFC12FE2-01F0-4DA7-8272-2BBA27DD7EE7}" type="pres">
      <dgm:prSet presAssocID="{CE5F3626-CC10-46CC-B6FA-989DCF743382}" presName="Name23" presStyleLbl="parChTrans1D4" presStyleIdx="9" presStyleCnt="19"/>
      <dgm:spPr/>
      <dgm:t>
        <a:bodyPr/>
        <a:lstStyle/>
        <a:p>
          <a:endParaRPr lang="ru-RU"/>
        </a:p>
      </dgm:t>
    </dgm:pt>
    <dgm:pt modelId="{9581FDF5-D362-446F-B4E0-336E41A4EB2E}" type="pres">
      <dgm:prSet presAssocID="{A4EC6FE7-6089-4C3A-BD37-E1B8EC18574A}" presName="hierRoot4" presStyleCnt="0"/>
      <dgm:spPr/>
    </dgm:pt>
    <dgm:pt modelId="{5A645BFB-7F89-44CF-A7B3-65A308D76562}" type="pres">
      <dgm:prSet presAssocID="{A4EC6FE7-6089-4C3A-BD37-E1B8EC18574A}" presName="composite4" presStyleCnt="0"/>
      <dgm:spPr/>
    </dgm:pt>
    <dgm:pt modelId="{151CA496-C199-4145-9FCE-9D47E3F9D1B0}" type="pres">
      <dgm:prSet presAssocID="{A4EC6FE7-6089-4C3A-BD37-E1B8EC18574A}" presName="background4" presStyleLbl="node4" presStyleIdx="9" presStyleCnt="19"/>
      <dgm:spPr/>
    </dgm:pt>
    <dgm:pt modelId="{D4455098-B132-4648-ACBB-662376C10E53}" type="pres">
      <dgm:prSet presAssocID="{A4EC6FE7-6089-4C3A-BD37-E1B8EC18574A}" presName="text4" presStyleLbl="fgAcc4" presStyleIdx="9" presStyleCnt="19" custScaleX="142685" custLinFactNeighborX="5218">
        <dgm:presLayoutVars>
          <dgm:chPref val="3"/>
        </dgm:presLayoutVars>
      </dgm:prSet>
      <dgm:spPr/>
      <dgm:t>
        <a:bodyPr/>
        <a:lstStyle/>
        <a:p>
          <a:endParaRPr lang="ru-RU"/>
        </a:p>
      </dgm:t>
    </dgm:pt>
    <dgm:pt modelId="{C43064A9-72A0-4F24-B784-BD27091BE022}" type="pres">
      <dgm:prSet presAssocID="{A4EC6FE7-6089-4C3A-BD37-E1B8EC18574A}" presName="hierChild5" presStyleCnt="0"/>
      <dgm:spPr/>
    </dgm:pt>
    <dgm:pt modelId="{B75C493B-E73E-4479-A0BE-4207450DF30C}" type="pres">
      <dgm:prSet presAssocID="{7C692C33-1540-4D2E-803D-800F23D75773}" presName="Name10" presStyleLbl="parChTrans1D2" presStyleIdx="1" presStyleCnt="3"/>
      <dgm:spPr/>
      <dgm:t>
        <a:bodyPr/>
        <a:lstStyle/>
        <a:p>
          <a:endParaRPr lang="ru-RU"/>
        </a:p>
      </dgm:t>
    </dgm:pt>
    <dgm:pt modelId="{A6144958-86CD-4921-BE8E-176F06A76841}" type="pres">
      <dgm:prSet presAssocID="{7CBA9825-4AFB-435A-9CA0-8CF15E4DB9AC}" presName="hierRoot2" presStyleCnt="0"/>
      <dgm:spPr/>
    </dgm:pt>
    <dgm:pt modelId="{557C44B4-EECC-406B-ADCD-6907E9237591}" type="pres">
      <dgm:prSet presAssocID="{7CBA9825-4AFB-435A-9CA0-8CF15E4DB9AC}" presName="composite2" presStyleCnt="0"/>
      <dgm:spPr/>
    </dgm:pt>
    <dgm:pt modelId="{9AA65258-B08B-45C7-981B-3BCBD19DFC47}" type="pres">
      <dgm:prSet presAssocID="{7CBA9825-4AFB-435A-9CA0-8CF15E4DB9AC}" presName="background2" presStyleLbl="node2" presStyleIdx="1" presStyleCnt="3"/>
      <dgm:spPr/>
    </dgm:pt>
    <dgm:pt modelId="{32790A07-7B00-4E61-89D0-5DE153B88FDF}" type="pres">
      <dgm:prSet presAssocID="{7CBA9825-4AFB-435A-9CA0-8CF15E4DB9AC}" presName="text2" presStyleLbl="fgAcc2" presStyleIdx="1" presStyleCnt="3" custScaleX="192630" custLinFactNeighborX="-4827" custLinFactNeighborY="0">
        <dgm:presLayoutVars>
          <dgm:chPref val="3"/>
        </dgm:presLayoutVars>
      </dgm:prSet>
      <dgm:spPr/>
      <dgm:t>
        <a:bodyPr/>
        <a:lstStyle/>
        <a:p>
          <a:endParaRPr lang="ru-RU"/>
        </a:p>
      </dgm:t>
    </dgm:pt>
    <dgm:pt modelId="{BD3E034C-D10A-4D72-869E-2FAEAF9419B4}" type="pres">
      <dgm:prSet presAssocID="{7CBA9825-4AFB-435A-9CA0-8CF15E4DB9AC}" presName="hierChild3" presStyleCnt="0"/>
      <dgm:spPr/>
    </dgm:pt>
    <dgm:pt modelId="{2A0DB310-D7F1-4044-8A9E-103EADEA5104}" type="pres">
      <dgm:prSet presAssocID="{C64179D7-5C3C-4DDD-B7DC-F6F96257605E}" presName="Name17" presStyleLbl="parChTrans1D3" presStyleIdx="2" presStyleCnt="4"/>
      <dgm:spPr/>
      <dgm:t>
        <a:bodyPr/>
        <a:lstStyle/>
        <a:p>
          <a:endParaRPr lang="ru-RU"/>
        </a:p>
      </dgm:t>
    </dgm:pt>
    <dgm:pt modelId="{2DBD1800-D0ED-4B61-B00B-5B50B31CD013}" type="pres">
      <dgm:prSet presAssocID="{BF32E90F-69F6-445C-A976-A52E810C735C}" presName="hierRoot3" presStyleCnt="0"/>
      <dgm:spPr/>
    </dgm:pt>
    <dgm:pt modelId="{DD096397-80AE-46F2-B8E6-3AD02CB7786F}" type="pres">
      <dgm:prSet presAssocID="{BF32E90F-69F6-445C-A976-A52E810C735C}" presName="composite3" presStyleCnt="0"/>
      <dgm:spPr/>
    </dgm:pt>
    <dgm:pt modelId="{14127C6B-4B26-419F-9D37-0D69165459C4}" type="pres">
      <dgm:prSet presAssocID="{BF32E90F-69F6-445C-A976-A52E810C735C}" presName="background3" presStyleLbl="node3" presStyleIdx="2" presStyleCnt="4"/>
      <dgm:spPr/>
    </dgm:pt>
    <dgm:pt modelId="{68B986B1-04BB-49C0-8191-760AC502677F}" type="pres">
      <dgm:prSet presAssocID="{BF32E90F-69F6-445C-A976-A52E810C735C}" presName="text3" presStyleLbl="fgAcc3" presStyleIdx="2" presStyleCnt="4" custScaleX="171810" custScaleY="181785" custLinFactNeighborX="-2442" custLinFactNeighborY="-5770">
        <dgm:presLayoutVars>
          <dgm:chPref val="3"/>
        </dgm:presLayoutVars>
      </dgm:prSet>
      <dgm:spPr/>
      <dgm:t>
        <a:bodyPr/>
        <a:lstStyle/>
        <a:p>
          <a:endParaRPr lang="ru-RU"/>
        </a:p>
      </dgm:t>
    </dgm:pt>
    <dgm:pt modelId="{E25E14AC-69DD-4286-A2BC-1F35CB5490D4}" type="pres">
      <dgm:prSet presAssocID="{BF32E90F-69F6-445C-A976-A52E810C735C}" presName="hierChild4" presStyleCnt="0"/>
      <dgm:spPr/>
    </dgm:pt>
    <dgm:pt modelId="{D33D7281-1FE8-4319-BDEA-AFCF4334F0D1}" type="pres">
      <dgm:prSet presAssocID="{9EEEC5D9-BFE7-462D-8CBE-8F82874FEC60}" presName="Name23" presStyleLbl="parChTrans1D4" presStyleIdx="10" presStyleCnt="19"/>
      <dgm:spPr/>
      <dgm:t>
        <a:bodyPr/>
        <a:lstStyle/>
        <a:p>
          <a:endParaRPr lang="ru-RU"/>
        </a:p>
      </dgm:t>
    </dgm:pt>
    <dgm:pt modelId="{BB5FB9A4-6F6D-49C8-8CA3-B5DAAD8AC118}" type="pres">
      <dgm:prSet presAssocID="{4CC8FCFE-E362-4403-9535-CE75EC2C20F1}" presName="hierRoot4" presStyleCnt="0"/>
      <dgm:spPr/>
    </dgm:pt>
    <dgm:pt modelId="{DE09B084-088A-48D4-96C4-EE55009C0913}" type="pres">
      <dgm:prSet presAssocID="{4CC8FCFE-E362-4403-9535-CE75EC2C20F1}" presName="composite4" presStyleCnt="0"/>
      <dgm:spPr/>
    </dgm:pt>
    <dgm:pt modelId="{130554CC-460E-4185-9981-4C279454D01E}" type="pres">
      <dgm:prSet presAssocID="{4CC8FCFE-E362-4403-9535-CE75EC2C20F1}" presName="background4" presStyleLbl="node4" presStyleIdx="10" presStyleCnt="19"/>
      <dgm:spPr/>
    </dgm:pt>
    <dgm:pt modelId="{55E797D6-7B4E-40DC-89A2-35916543C735}" type="pres">
      <dgm:prSet presAssocID="{4CC8FCFE-E362-4403-9535-CE75EC2C20F1}" presName="text4" presStyleLbl="fgAcc4" presStyleIdx="10" presStyleCnt="19" custScaleX="120636">
        <dgm:presLayoutVars>
          <dgm:chPref val="3"/>
        </dgm:presLayoutVars>
      </dgm:prSet>
      <dgm:spPr/>
      <dgm:t>
        <a:bodyPr/>
        <a:lstStyle/>
        <a:p>
          <a:endParaRPr lang="ru-RU"/>
        </a:p>
      </dgm:t>
    </dgm:pt>
    <dgm:pt modelId="{235E4B7E-A7BD-4C8E-A5A7-99E41BBF59A7}" type="pres">
      <dgm:prSet presAssocID="{4CC8FCFE-E362-4403-9535-CE75EC2C20F1}" presName="hierChild5" presStyleCnt="0"/>
      <dgm:spPr/>
    </dgm:pt>
    <dgm:pt modelId="{14CDA84B-3A2B-46EA-87A9-35B1A94C6E5C}" type="pres">
      <dgm:prSet presAssocID="{43B6CDD8-A2AF-4110-9559-B09B533C5124}" presName="Name23" presStyleLbl="parChTrans1D4" presStyleIdx="11" presStyleCnt="19"/>
      <dgm:spPr/>
      <dgm:t>
        <a:bodyPr/>
        <a:lstStyle/>
        <a:p>
          <a:endParaRPr lang="ru-RU"/>
        </a:p>
      </dgm:t>
    </dgm:pt>
    <dgm:pt modelId="{8F592168-BC6F-47CF-865C-2325199B8B17}" type="pres">
      <dgm:prSet presAssocID="{B3B3909A-7E5F-4BE6-A457-6D852BA6B448}" presName="hierRoot4" presStyleCnt="0"/>
      <dgm:spPr/>
    </dgm:pt>
    <dgm:pt modelId="{4EC61208-597D-458F-801A-20093A6FBB94}" type="pres">
      <dgm:prSet presAssocID="{B3B3909A-7E5F-4BE6-A457-6D852BA6B448}" presName="composite4" presStyleCnt="0"/>
      <dgm:spPr/>
    </dgm:pt>
    <dgm:pt modelId="{EC5654E3-1C60-4196-BB49-C396513E90D1}" type="pres">
      <dgm:prSet presAssocID="{B3B3909A-7E5F-4BE6-A457-6D852BA6B448}" presName="background4" presStyleLbl="node4" presStyleIdx="11" presStyleCnt="19"/>
      <dgm:spPr/>
    </dgm:pt>
    <dgm:pt modelId="{481AE79B-03A9-45A9-BE1D-18155F3197C4}" type="pres">
      <dgm:prSet presAssocID="{B3B3909A-7E5F-4BE6-A457-6D852BA6B448}" presName="text4" presStyleLbl="fgAcc4" presStyleIdx="11" presStyleCnt="19" custScaleX="130409">
        <dgm:presLayoutVars>
          <dgm:chPref val="3"/>
        </dgm:presLayoutVars>
      </dgm:prSet>
      <dgm:spPr/>
      <dgm:t>
        <a:bodyPr/>
        <a:lstStyle/>
        <a:p>
          <a:endParaRPr lang="ru-RU"/>
        </a:p>
      </dgm:t>
    </dgm:pt>
    <dgm:pt modelId="{3563884F-A775-49FA-A3A6-97644510A068}" type="pres">
      <dgm:prSet presAssocID="{B3B3909A-7E5F-4BE6-A457-6D852BA6B448}" presName="hierChild5" presStyleCnt="0"/>
      <dgm:spPr/>
    </dgm:pt>
    <dgm:pt modelId="{0249384F-E52F-4A42-AE09-D41EE32D0B63}" type="pres">
      <dgm:prSet presAssocID="{A0C0705F-8626-450C-BEA5-B35B75EAA47F}" presName="Name23" presStyleLbl="parChTrans1D4" presStyleIdx="12" presStyleCnt="19"/>
      <dgm:spPr/>
      <dgm:t>
        <a:bodyPr/>
        <a:lstStyle/>
        <a:p>
          <a:endParaRPr lang="ru-RU"/>
        </a:p>
      </dgm:t>
    </dgm:pt>
    <dgm:pt modelId="{167C4164-4BEC-42F1-BD78-7A40700638A5}" type="pres">
      <dgm:prSet presAssocID="{93B05ED6-A81E-4564-9FBE-E3D49F90A031}" presName="hierRoot4" presStyleCnt="0"/>
      <dgm:spPr/>
    </dgm:pt>
    <dgm:pt modelId="{E561DD48-376D-4D41-A43E-4C41784A1761}" type="pres">
      <dgm:prSet presAssocID="{93B05ED6-A81E-4564-9FBE-E3D49F90A031}" presName="composite4" presStyleCnt="0"/>
      <dgm:spPr/>
    </dgm:pt>
    <dgm:pt modelId="{3FB8919A-CBF4-48A1-B2E0-9BC8FCAEF468}" type="pres">
      <dgm:prSet presAssocID="{93B05ED6-A81E-4564-9FBE-E3D49F90A031}" presName="background4" presStyleLbl="node4" presStyleIdx="12" presStyleCnt="19"/>
      <dgm:spPr/>
    </dgm:pt>
    <dgm:pt modelId="{7C38F915-7C1C-4FAF-A017-95DCD8597C34}" type="pres">
      <dgm:prSet presAssocID="{93B05ED6-A81E-4564-9FBE-E3D49F90A031}" presName="text4" presStyleLbl="fgAcc4" presStyleIdx="12" presStyleCnt="19" custScaleX="133674" custScaleY="101736">
        <dgm:presLayoutVars>
          <dgm:chPref val="3"/>
        </dgm:presLayoutVars>
      </dgm:prSet>
      <dgm:spPr/>
      <dgm:t>
        <a:bodyPr/>
        <a:lstStyle/>
        <a:p>
          <a:endParaRPr lang="ru-RU"/>
        </a:p>
      </dgm:t>
    </dgm:pt>
    <dgm:pt modelId="{FF78939B-14E5-4F27-9C35-76F797B9FFAD}" type="pres">
      <dgm:prSet presAssocID="{93B05ED6-A81E-4564-9FBE-E3D49F90A031}" presName="hierChild5" presStyleCnt="0"/>
      <dgm:spPr/>
    </dgm:pt>
    <dgm:pt modelId="{4CF457F9-F897-4D81-864E-8946CE656E5D}" type="pres">
      <dgm:prSet presAssocID="{F00A2D31-4360-4612-AB05-1F9EFAB1FD9B}" presName="Name23" presStyleLbl="parChTrans1D4" presStyleIdx="13" presStyleCnt="19"/>
      <dgm:spPr/>
      <dgm:t>
        <a:bodyPr/>
        <a:lstStyle/>
        <a:p>
          <a:endParaRPr lang="ru-RU"/>
        </a:p>
      </dgm:t>
    </dgm:pt>
    <dgm:pt modelId="{CC555780-EC4E-46D7-8DCE-C700A8FFE7E1}" type="pres">
      <dgm:prSet presAssocID="{5788DD55-68B4-4F50-9227-42F92D224ADC}" presName="hierRoot4" presStyleCnt="0"/>
      <dgm:spPr/>
    </dgm:pt>
    <dgm:pt modelId="{AFD58185-B2E0-4AFB-8088-324EB49A6C12}" type="pres">
      <dgm:prSet presAssocID="{5788DD55-68B4-4F50-9227-42F92D224ADC}" presName="composite4" presStyleCnt="0"/>
      <dgm:spPr/>
    </dgm:pt>
    <dgm:pt modelId="{2D037D76-C7CC-47C0-9D53-E11FCF4166A0}" type="pres">
      <dgm:prSet presAssocID="{5788DD55-68B4-4F50-9227-42F92D224ADC}" presName="background4" presStyleLbl="node4" presStyleIdx="13" presStyleCnt="19"/>
      <dgm:spPr/>
    </dgm:pt>
    <dgm:pt modelId="{22B7AB7F-8198-479A-82ED-9DB62A93A030}" type="pres">
      <dgm:prSet presAssocID="{5788DD55-68B4-4F50-9227-42F92D224ADC}" presName="text4" presStyleLbl="fgAcc4" presStyleIdx="13" presStyleCnt="19" custScaleX="112669">
        <dgm:presLayoutVars>
          <dgm:chPref val="3"/>
        </dgm:presLayoutVars>
      </dgm:prSet>
      <dgm:spPr/>
      <dgm:t>
        <a:bodyPr/>
        <a:lstStyle/>
        <a:p>
          <a:endParaRPr lang="ru-RU"/>
        </a:p>
      </dgm:t>
    </dgm:pt>
    <dgm:pt modelId="{B0B33874-6F30-4D5F-845A-FDB59E57B47D}" type="pres">
      <dgm:prSet presAssocID="{5788DD55-68B4-4F50-9227-42F92D224ADC}" presName="hierChild5" presStyleCnt="0"/>
      <dgm:spPr/>
    </dgm:pt>
    <dgm:pt modelId="{30E3545F-7278-4FBC-8C0D-C88E6543C708}" type="pres">
      <dgm:prSet presAssocID="{D6CA091D-1EE9-4E41-BF4B-1A5C67997C18}" presName="Name10" presStyleLbl="parChTrans1D2" presStyleIdx="2" presStyleCnt="3"/>
      <dgm:spPr/>
      <dgm:t>
        <a:bodyPr/>
        <a:lstStyle/>
        <a:p>
          <a:endParaRPr lang="ru-RU"/>
        </a:p>
      </dgm:t>
    </dgm:pt>
    <dgm:pt modelId="{8B62C032-486B-4907-93FA-C7AC9D786347}" type="pres">
      <dgm:prSet presAssocID="{B7F7C16D-61A4-4F92-97D9-1E8CF5F7C6CD}" presName="hierRoot2" presStyleCnt="0"/>
      <dgm:spPr/>
    </dgm:pt>
    <dgm:pt modelId="{F35210C9-07F8-43F7-B2FE-693A69D3CA79}" type="pres">
      <dgm:prSet presAssocID="{B7F7C16D-61A4-4F92-97D9-1E8CF5F7C6CD}" presName="composite2" presStyleCnt="0"/>
      <dgm:spPr/>
    </dgm:pt>
    <dgm:pt modelId="{F27F5C8F-D198-4200-BF0E-29B8147EA8EB}" type="pres">
      <dgm:prSet presAssocID="{B7F7C16D-61A4-4F92-97D9-1E8CF5F7C6CD}" presName="background2" presStyleLbl="node2" presStyleIdx="2" presStyleCnt="3"/>
      <dgm:spPr/>
    </dgm:pt>
    <dgm:pt modelId="{6117E650-FE2D-442C-A460-EDCF8F546D87}" type="pres">
      <dgm:prSet presAssocID="{B7F7C16D-61A4-4F92-97D9-1E8CF5F7C6CD}" presName="text2" presStyleLbl="fgAcc2" presStyleIdx="2" presStyleCnt="3" custScaleX="196774" custScaleY="128497" custLinFactNeighborX="-1317" custLinFactNeighborY="-6246">
        <dgm:presLayoutVars>
          <dgm:chPref val="3"/>
        </dgm:presLayoutVars>
      </dgm:prSet>
      <dgm:spPr/>
      <dgm:t>
        <a:bodyPr/>
        <a:lstStyle/>
        <a:p>
          <a:endParaRPr lang="ru-RU"/>
        </a:p>
      </dgm:t>
    </dgm:pt>
    <dgm:pt modelId="{A4C6CE83-B941-4EA0-8425-2DDF93FAAB33}" type="pres">
      <dgm:prSet presAssocID="{B7F7C16D-61A4-4F92-97D9-1E8CF5F7C6CD}" presName="hierChild3" presStyleCnt="0"/>
      <dgm:spPr/>
    </dgm:pt>
    <dgm:pt modelId="{31FA9A96-6543-45AD-A095-7554937D13B4}" type="pres">
      <dgm:prSet presAssocID="{3D4DC9E2-AA2F-4568-B85F-CF78C1FC7E56}" presName="Name17" presStyleLbl="parChTrans1D3" presStyleIdx="3" presStyleCnt="4"/>
      <dgm:spPr/>
      <dgm:t>
        <a:bodyPr/>
        <a:lstStyle/>
        <a:p>
          <a:endParaRPr lang="ru-RU"/>
        </a:p>
      </dgm:t>
    </dgm:pt>
    <dgm:pt modelId="{0B8B5E06-1E91-43AE-BE8A-5CFCF267B2D6}" type="pres">
      <dgm:prSet presAssocID="{BF5B4AD4-E171-4BB0-9E82-ADB673C6E206}" presName="hierRoot3" presStyleCnt="0"/>
      <dgm:spPr/>
    </dgm:pt>
    <dgm:pt modelId="{E1A6A2BA-90E7-4489-A0C4-B2AF32C5C3F6}" type="pres">
      <dgm:prSet presAssocID="{BF5B4AD4-E171-4BB0-9E82-ADB673C6E206}" presName="composite3" presStyleCnt="0"/>
      <dgm:spPr/>
    </dgm:pt>
    <dgm:pt modelId="{DD2932B6-A4C2-4603-B9BF-B09BB3F62351}" type="pres">
      <dgm:prSet presAssocID="{BF5B4AD4-E171-4BB0-9E82-ADB673C6E206}" presName="background3" presStyleLbl="node3" presStyleIdx="3" presStyleCnt="4"/>
      <dgm:spPr/>
    </dgm:pt>
    <dgm:pt modelId="{1CE90A0F-734D-4036-B2FA-FFF585F89231}" type="pres">
      <dgm:prSet presAssocID="{BF5B4AD4-E171-4BB0-9E82-ADB673C6E206}" presName="text3" presStyleLbl="fgAcc3" presStyleIdx="3" presStyleCnt="4" custScaleX="137808" custLinFactNeighborX="-6571" custLinFactNeighborY="14558">
        <dgm:presLayoutVars>
          <dgm:chPref val="3"/>
        </dgm:presLayoutVars>
      </dgm:prSet>
      <dgm:spPr/>
      <dgm:t>
        <a:bodyPr/>
        <a:lstStyle/>
        <a:p>
          <a:endParaRPr lang="ru-RU"/>
        </a:p>
      </dgm:t>
    </dgm:pt>
    <dgm:pt modelId="{7EC6CCD7-A19D-44CA-A86A-1DFF2FA37233}" type="pres">
      <dgm:prSet presAssocID="{BF5B4AD4-E171-4BB0-9E82-ADB673C6E206}" presName="hierChild4" presStyleCnt="0"/>
      <dgm:spPr/>
    </dgm:pt>
    <dgm:pt modelId="{E9384C1F-367F-4C1E-A6FC-EB7CC431FB63}" type="pres">
      <dgm:prSet presAssocID="{99E9CA24-8EE2-4139-B87A-A724358506FF}" presName="Name23" presStyleLbl="parChTrans1D4" presStyleIdx="14" presStyleCnt="19"/>
      <dgm:spPr/>
      <dgm:t>
        <a:bodyPr/>
        <a:lstStyle/>
        <a:p>
          <a:endParaRPr lang="ru-RU"/>
        </a:p>
      </dgm:t>
    </dgm:pt>
    <dgm:pt modelId="{255BB877-588B-44AD-B927-F6BB08AA3415}" type="pres">
      <dgm:prSet presAssocID="{D504DB85-6EBA-437E-9C0A-4A965D0F3AB7}" presName="hierRoot4" presStyleCnt="0"/>
      <dgm:spPr/>
    </dgm:pt>
    <dgm:pt modelId="{631B4503-53F5-43CE-8C57-97D30BD49F60}" type="pres">
      <dgm:prSet presAssocID="{D504DB85-6EBA-437E-9C0A-4A965D0F3AB7}" presName="composite4" presStyleCnt="0"/>
      <dgm:spPr/>
    </dgm:pt>
    <dgm:pt modelId="{74EAF60C-760D-46B2-A6D3-5949D5BFCEBA}" type="pres">
      <dgm:prSet presAssocID="{D504DB85-6EBA-437E-9C0A-4A965D0F3AB7}" presName="background4" presStyleLbl="node4" presStyleIdx="14" presStyleCnt="19"/>
      <dgm:spPr/>
    </dgm:pt>
    <dgm:pt modelId="{C8C05E3C-7F7F-4E4F-926E-43F895D076EE}" type="pres">
      <dgm:prSet presAssocID="{D504DB85-6EBA-437E-9C0A-4A965D0F3AB7}" presName="text4" presStyleLbl="fgAcc4" presStyleIdx="14" presStyleCnt="19" custScaleX="222243" custScaleY="212750" custLinFactNeighborX="-10651" custLinFactNeighborY="32289">
        <dgm:presLayoutVars>
          <dgm:chPref val="3"/>
        </dgm:presLayoutVars>
      </dgm:prSet>
      <dgm:spPr/>
      <dgm:t>
        <a:bodyPr/>
        <a:lstStyle/>
        <a:p>
          <a:endParaRPr lang="ru-RU"/>
        </a:p>
      </dgm:t>
    </dgm:pt>
    <dgm:pt modelId="{F7F15C4F-468F-47C6-A2E2-32353DB5F13E}" type="pres">
      <dgm:prSet presAssocID="{D504DB85-6EBA-437E-9C0A-4A965D0F3AB7}" presName="hierChild5" presStyleCnt="0"/>
      <dgm:spPr/>
    </dgm:pt>
    <dgm:pt modelId="{146B68C1-B6B8-402C-9B60-E1FBF698072B}" type="pres">
      <dgm:prSet presAssocID="{B44D98AC-86F5-4059-8E73-A8CB13D58EA4}" presName="Name23" presStyleLbl="parChTrans1D4" presStyleIdx="15" presStyleCnt="19"/>
      <dgm:spPr/>
      <dgm:t>
        <a:bodyPr/>
        <a:lstStyle/>
        <a:p>
          <a:endParaRPr lang="ru-RU"/>
        </a:p>
      </dgm:t>
    </dgm:pt>
    <dgm:pt modelId="{3BEEF420-3728-4B67-814D-A62D54C8A733}" type="pres">
      <dgm:prSet presAssocID="{5E2FC33A-57E6-467D-93A6-334453586470}" presName="hierRoot4" presStyleCnt="0"/>
      <dgm:spPr/>
    </dgm:pt>
    <dgm:pt modelId="{5E50C0A3-338B-4C8A-962E-50E5BC14940F}" type="pres">
      <dgm:prSet presAssocID="{5E2FC33A-57E6-467D-93A6-334453586470}" presName="composite4" presStyleCnt="0"/>
      <dgm:spPr/>
    </dgm:pt>
    <dgm:pt modelId="{A0364632-9352-4B98-9401-4AE98D6FB80A}" type="pres">
      <dgm:prSet presAssocID="{5E2FC33A-57E6-467D-93A6-334453586470}" presName="background4" presStyleLbl="node4" presStyleIdx="15" presStyleCnt="19"/>
      <dgm:spPr/>
    </dgm:pt>
    <dgm:pt modelId="{DC9E63DE-6F13-44BF-9CDF-ADC12B3ED992}" type="pres">
      <dgm:prSet presAssocID="{5E2FC33A-57E6-467D-93A6-334453586470}" presName="text4" presStyleLbl="fgAcc4" presStyleIdx="15" presStyleCnt="19" custScaleX="223687" custScaleY="152573" custLinFactNeighborX="-10128" custLinFactNeighborY="23949">
        <dgm:presLayoutVars>
          <dgm:chPref val="3"/>
        </dgm:presLayoutVars>
      </dgm:prSet>
      <dgm:spPr/>
      <dgm:t>
        <a:bodyPr/>
        <a:lstStyle/>
        <a:p>
          <a:endParaRPr lang="ru-RU"/>
        </a:p>
      </dgm:t>
    </dgm:pt>
    <dgm:pt modelId="{88B5E3C0-F79C-49BB-AD7C-620543805B74}" type="pres">
      <dgm:prSet presAssocID="{5E2FC33A-57E6-467D-93A6-334453586470}" presName="hierChild5" presStyleCnt="0"/>
      <dgm:spPr/>
    </dgm:pt>
    <dgm:pt modelId="{20B7692D-0A94-461A-9611-D7B8B230C809}" type="pres">
      <dgm:prSet presAssocID="{E518EB3B-8797-414D-9E85-E6FDAE14A1ED}" presName="Name23" presStyleLbl="parChTrans1D4" presStyleIdx="16" presStyleCnt="19"/>
      <dgm:spPr/>
      <dgm:t>
        <a:bodyPr/>
        <a:lstStyle/>
        <a:p>
          <a:endParaRPr lang="ru-RU"/>
        </a:p>
      </dgm:t>
    </dgm:pt>
    <dgm:pt modelId="{13C041B7-4ABA-40A9-9579-91176A70A9B9}" type="pres">
      <dgm:prSet presAssocID="{77967AE9-01B8-4231-AE79-FE369BDD9AC5}" presName="hierRoot4" presStyleCnt="0"/>
      <dgm:spPr/>
    </dgm:pt>
    <dgm:pt modelId="{97A187E1-E613-41A1-8071-A642F9DEFB4F}" type="pres">
      <dgm:prSet presAssocID="{77967AE9-01B8-4231-AE79-FE369BDD9AC5}" presName="composite4" presStyleCnt="0"/>
      <dgm:spPr/>
    </dgm:pt>
    <dgm:pt modelId="{6F128EEB-018A-4DE8-BBA8-40109BCE9D20}" type="pres">
      <dgm:prSet presAssocID="{77967AE9-01B8-4231-AE79-FE369BDD9AC5}" presName="background4" presStyleLbl="node4" presStyleIdx="16" presStyleCnt="19"/>
      <dgm:spPr/>
    </dgm:pt>
    <dgm:pt modelId="{2EBF9720-C835-4D76-8F96-069B9BF3A375}" type="pres">
      <dgm:prSet presAssocID="{77967AE9-01B8-4231-AE79-FE369BDD9AC5}" presName="text4" presStyleLbl="fgAcc4" presStyleIdx="16" presStyleCnt="19" custScaleX="234458" custScaleY="119582" custLinFactNeighborX="-10153" custLinFactNeighborY="25952">
        <dgm:presLayoutVars>
          <dgm:chPref val="3"/>
        </dgm:presLayoutVars>
      </dgm:prSet>
      <dgm:spPr/>
      <dgm:t>
        <a:bodyPr/>
        <a:lstStyle/>
        <a:p>
          <a:endParaRPr lang="ru-RU"/>
        </a:p>
      </dgm:t>
    </dgm:pt>
    <dgm:pt modelId="{A26128F5-5D23-457D-B2E7-BB2A7DDEF936}" type="pres">
      <dgm:prSet presAssocID="{77967AE9-01B8-4231-AE79-FE369BDD9AC5}" presName="hierChild5" presStyleCnt="0"/>
      <dgm:spPr/>
    </dgm:pt>
    <dgm:pt modelId="{FD26290E-ABA2-4160-B753-823161B05EA2}" type="pres">
      <dgm:prSet presAssocID="{D1679C11-8EAC-4CDE-BE1D-1E7967DE3574}" presName="Name23" presStyleLbl="parChTrans1D4" presStyleIdx="17" presStyleCnt="19"/>
      <dgm:spPr/>
      <dgm:t>
        <a:bodyPr/>
        <a:lstStyle/>
        <a:p>
          <a:endParaRPr lang="ru-RU"/>
        </a:p>
      </dgm:t>
    </dgm:pt>
    <dgm:pt modelId="{97B26881-8DDE-4D90-87CB-A01E31722232}" type="pres">
      <dgm:prSet presAssocID="{51A5CA8E-A2EA-4883-A2E5-3AE4EC3DE66F}" presName="hierRoot4" presStyleCnt="0"/>
      <dgm:spPr/>
    </dgm:pt>
    <dgm:pt modelId="{3FFD82C6-77C9-42BE-BCFE-18AEA1F70A82}" type="pres">
      <dgm:prSet presAssocID="{51A5CA8E-A2EA-4883-A2E5-3AE4EC3DE66F}" presName="composite4" presStyleCnt="0"/>
      <dgm:spPr/>
    </dgm:pt>
    <dgm:pt modelId="{B8A5B7B1-395B-402E-9250-ACA3DB78E9B6}" type="pres">
      <dgm:prSet presAssocID="{51A5CA8E-A2EA-4883-A2E5-3AE4EC3DE66F}" presName="background4" presStyleLbl="node4" presStyleIdx="17" presStyleCnt="19"/>
      <dgm:spPr/>
    </dgm:pt>
    <dgm:pt modelId="{2C6A8960-B98F-4DCF-BB02-D15C38C04277}" type="pres">
      <dgm:prSet presAssocID="{51A5CA8E-A2EA-4883-A2E5-3AE4EC3DE66F}" presName="text4" presStyleLbl="fgAcc4" presStyleIdx="17" presStyleCnt="19" custScaleX="175257" custScaleY="158644" custLinFactNeighborX="-10154" custLinFactNeighborY="21971">
        <dgm:presLayoutVars>
          <dgm:chPref val="3"/>
        </dgm:presLayoutVars>
      </dgm:prSet>
      <dgm:spPr/>
      <dgm:t>
        <a:bodyPr/>
        <a:lstStyle/>
        <a:p>
          <a:endParaRPr lang="ru-RU"/>
        </a:p>
      </dgm:t>
    </dgm:pt>
    <dgm:pt modelId="{A2A1EE44-DBF5-4720-B88E-8A8F4CD8CCB2}" type="pres">
      <dgm:prSet presAssocID="{51A5CA8E-A2EA-4883-A2E5-3AE4EC3DE66F}" presName="hierChild5" presStyleCnt="0"/>
      <dgm:spPr/>
    </dgm:pt>
    <dgm:pt modelId="{05AF70EA-507E-4672-96A0-AC209EAF0E3A}" type="pres">
      <dgm:prSet presAssocID="{6A6031D9-2446-4001-964B-5418A2DAD1CE}" presName="Name23" presStyleLbl="parChTrans1D4" presStyleIdx="18" presStyleCnt="19"/>
      <dgm:spPr/>
      <dgm:t>
        <a:bodyPr/>
        <a:lstStyle/>
        <a:p>
          <a:endParaRPr lang="ru-RU"/>
        </a:p>
      </dgm:t>
    </dgm:pt>
    <dgm:pt modelId="{0C56BD6F-2480-4987-AC06-8540060BCB4F}" type="pres">
      <dgm:prSet presAssocID="{17AF0C63-F1D4-469A-80FD-261D35343C17}" presName="hierRoot4" presStyleCnt="0"/>
      <dgm:spPr/>
    </dgm:pt>
    <dgm:pt modelId="{7E62E4E8-1120-4158-96DE-3E276C187C8D}" type="pres">
      <dgm:prSet presAssocID="{17AF0C63-F1D4-469A-80FD-261D35343C17}" presName="composite4" presStyleCnt="0"/>
      <dgm:spPr/>
    </dgm:pt>
    <dgm:pt modelId="{8A9CA277-A87D-4F90-A29C-983CD6C0C067}" type="pres">
      <dgm:prSet presAssocID="{17AF0C63-F1D4-469A-80FD-261D35343C17}" presName="background4" presStyleLbl="node4" presStyleIdx="18" presStyleCnt="19"/>
      <dgm:spPr/>
    </dgm:pt>
    <dgm:pt modelId="{C3D100CC-7B80-47A0-83B5-B246F27B0B1D}" type="pres">
      <dgm:prSet presAssocID="{17AF0C63-F1D4-469A-80FD-261D35343C17}" presName="text4" presStyleLbl="fgAcc4" presStyleIdx="18" presStyleCnt="19" custScaleX="116866" custLinFactNeighborX="-16502" custLinFactNeighborY="57973">
        <dgm:presLayoutVars>
          <dgm:chPref val="3"/>
        </dgm:presLayoutVars>
      </dgm:prSet>
      <dgm:spPr/>
      <dgm:t>
        <a:bodyPr/>
        <a:lstStyle/>
        <a:p>
          <a:endParaRPr lang="ru-RU"/>
        </a:p>
      </dgm:t>
    </dgm:pt>
    <dgm:pt modelId="{916825A7-CADB-47B5-95FF-7B5A37E51FA9}" type="pres">
      <dgm:prSet presAssocID="{17AF0C63-F1D4-469A-80FD-261D35343C17}" presName="hierChild5" presStyleCnt="0"/>
      <dgm:spPr/>
    </dgm:pt>
  </dgm:ptLst>
  <dgm:cxnLst>
    <dgm:cxn modelId="{EEBDCE09-D3EC-4422-8DC8-00E96365868F}" type="presOf" srcId="{BF5B4AD4-E171-4BB0-9E82-ADB673C6E206}" destId="{1CE90A0F-734D-4036-B2FA-FFF585F89231}" srcOrd="0" destOrd="0" presId="urn:microsoft.com/office/officeart/2005/8/layout/hierarchy1"/>
    <dgm:cxn modelId="{4DB01777-D83A-416A-B8CE-1FE6C4108105}" srcId="{BF5B4AD4-E171-4BB0-9E82-ADB673C6E206}" destId="{D504DB85-6EBA-437E-9C0A-4A965D0F3AB7}" srcOrd="0" destOrd="0" parTransId="{99E9CA24-8EE2-4139-B87A-A724358506FF}" sibTransId="{7A3F8B74-6CB8-40A1-8EAD-52050226A179}"/>
    <dgm:cxn modelId="{6A55D5AF-5406-4558-AFDF-58BA33994A44}" type="presOf" srcId="{2FAF62BD-9267-496A-B8CC-B59479212596}" destId="{2D409795-DE81-4A22-BD49-A1DCBF1AD585}" srcOrd="0" destOrd="0" presId="urn:microsoft.com/office/officeart/2005/8/layout/hierarchy1"/>
    <dgm:cxn modelId="{3660BACB-3744-4B50-9E7F-65F849BC243F}" srcId="{5B171D3A-14BD-4841-A9EC-F55CD3691DDD}" destId="{BC7E2E97-0AB4-473E-93D6-9709B0FA295B}" srcOrd="0" destOrd="0" parTransId="{253B1479-CEDB-4D07-98AA-7CED2EC02BE9}" sibTransId="{679C33C6-B146-4131-8EA5-150F4984035D}"/>
    <dgm:cxn modelId="{8030D279-2A1C-47E1-9FB1-34DC685293E5}" srcId="{5293C6BB-3F87-4D94-BFD3-00633D04AA5A}" destId="{33ACB3B3-854A-46E2-87C3-CF3CADA091D8}" srcOrd="0" destOrd="0" parTransId="{82A00FA7-0128-4767-9013-1D63EF7CF092}" sibTransId="{63F56DF2-90FE-4857-9D07-94C5A3BCCE1A}"/>
    <dgm:cxn modelId="{DC0850C2-B6FE-4A9C-BE30-E7F3376C8CD5}" type="presOf" srcId="{17AF0C63-F1D4-469A-80FD-261D35343C17}" destId="{C3D100CC-7B80-47A0-83B5-B246F27B0B1D}" srcOrd="0" destOrd="0" presId="urn:microsoft.com/office/officeart/2005/8/layout/hierarchy1"/>
    <dgm:cxn modelId="{22E99060-030E-4B30-946A-AAC0CF013B4C}" type="presOf" srcId="{43B6CDD8-A2AF-4110-9559-B09B533C5124}" destId="{14CDA84B-3A2B-46EA-87A9-35B1A94C6E5C}" srcOrd="0" destOrd="0" presId="urn:microsoft.com/office/officeart/2005/8/layout/hierarchy1"/>
    <dgm:cxn modelId="{03D97B39-598F-425C-AB1D-D0C0FE659A37}" type="presOf" srcId="{E518EB3B-8797-414D-9E85-E6FDAE14A1ED}" destId="{20B7692D-0A94-461A-9611-D7B8B230C809}" srcOrd="0" destOrd="0" presId="urn:microsoft.com/office/officeart/2005/8/layout/hierarchy1"/>
    <dgm:cxn modelId="{AFDFF0ED-8C93-4540-AD9E-690F916C2A1A}" type="presOf" srcId="{BC7E2E97-0AB4-473E-93D6-9709B0FA295B}" destId="{332AD2D9-ECD7-459F-95BD-06D79991BE16}" srcOrd="0" destOrd="0" presId="urn:microsoft.com/office/officeart/2005/8/layout/hierarchy1"/>
    <dgm:cxn modelId="{783431EF-4DFD-4765-8D90-883BE1F22EC0}" type="presOf" srcId="{5293C6BB-3F87-4D94-BFD3-00633D04AA5A}" destId="{447B763B-4162-4EE4-806A-FA13478EC2F3}" srcOrd="0" destOrd="0" presId="urn:microsoft.com/office/officeart/2005/8/layout/hierarchy1"/>
    <dgm:cxn modelId="{9DC65E91-327A-4F30-A185-051588891BEA}" type="presOf" srcId="{A4EC6FE7-6089-4C3A-BD37-E1B8EC18574A}" destId="{D4455098-B132-4648-ACBB-662376C10E53}" srcOrd="0" destOrd="0" presId="urn:microsoft.com/office/officeart/2005/8/layout/hierarchy1"/>
    <dgm:cxn modelId="{CE9E1560-56B6-4B54-A349-4643AF4DD887}" srcId="{7CBA9825-4AFB-435A-9CA0-8CF15E4DB9AC}" destId="{BF32E90F-69F6-445C-A976-A52E810C735C}" srcOrd="0" destOrd="0" parTransId="{C64179D7-5C3C-4DDD-B7DC-F6F96257605E}" sibTransId="{5FDFB1F4-6ABC-4A47-83FA-C23F0D70627F}"/>
    <dgm:cxn modelId="{7555685E-A9A6-4F1A-97B7-5C9D27A83240}" type="presOf" srcId="{B248F7E7-65AE-421A-869D-BF24E01378DA}" destId="{D6843958-02ED-4E04-8223-1C0509619B0B}" srcOrd="0" destOrd="0" presId="urn:microsoft.com/office/officeart/2005/8/layout/hierarchy1"/>
    <dgm:cxn modelId="{B3CE118D-F72D-483E-B943-A83E741FFC14}" type="presOf" srcId="{F00A2D31-4360-4612-AB05-1F9EFAB1FD9B}" destId="{4CF457F9-F897-4D81-864E-8946CE656E5D}" srcOrd="0" destOrd="0" presId="urn:microsoft.com/office/officeart/2005/8/layout/hierarchy1"/>
    <dgm:cxn modelId="{2A6F2B94-B541-445B-B229-93117E666218}" type="presOf" srcId="{AB9EBD8E-45D0-45A3-BD9C-B50B98CBC17A}" destId="{E9016BAA-2411-44F5-A03C-B5E3BD9B9AEF}" srcOrd="0" destOrd="0" presId="urn:microsoft.com/office/officeart/2005/8/layout/hierarchy1"/>
    <dgm:cxn modelId="{71303154-A305-4900-B9E4-08D1D4E9A3B8}" srcId="{A32D38A2-2B1D-49BB-97FB-320D759BA4FE}" destId="{CA61CD82-DCEE-47DD-B105-7E3A96CA83DB}" srcOrd="0" destOrd="0" parTransId="{7F6414E9-40DD-48BD-8AF7-08407C8E3AD7}" sibTransId="{7BBE0F84-F8AD-4764-8D55-287F1428FEB3}"/>
    <dgm:cxn modelId="{37AB8BBD-DD05-44E5-8865-B5241F264E23}" type="presOf" srcId="{B3B3909A-7E5F-4BE6-A457-6D852BA6B448}" destId="{481AE79B-03A9-45A9-BE1D-18155F3197C4}" srcOrd="0" destOrd="0" presId="urn:microsoft.com/office/officeart/2005/8/layout/hierarchy1"/>
    <dgm:cxn modelId="{26F34A83-A22D-4728-AEBC-DE8054760D9C}" srcId="{5E2FC33A-57E6-467D-93A6-334453586470}" destId="{77967AE9-01B8-4231-AE79-FE369BDD9AC5}" srcOrd="0" destOrd="0" parTransId="{E518EB3B-8797-414D-9E85-E6FDAE14A1ED}" sibTransId="{A1DBF783-E7F0-4E7F-9127-56223AD5A1B2}"/>
    <dgm:cxn modelId="{829B893C-EF6E-4570-85CF-FD62F7C055F6}" type="presOf" srcId="{5788DD55-68B4-4F50-9227-42F92D224ADC}" destId="{22B7AB7F-8198-479A-82ED-9DB62A93A030}" srcOrd="0" destOrd="0" presId="urn:microsoft.com/office/officeart/2005/8/layout/hierarchy1"/>
    <dgm:cxn modelId="{9A73B36B-607B-4757-92F2-82F1E9338FA6}" type="presOf" srcId="{CA61CD82-DCEE-47DD-B105-7E3A96CA83DB}" destId="{654B1C7F-C363-44A5-864E-8E5C0F3A04DB}" srcOrd="0" destOrd="0" presId="urn:microsoft.com/office/officeart/2005/8/layout/hierarchy1"/>
    <dgm:cxn modelId="{561C3279-6E4E-4291-834B-40FD505F0C71}" type="presOf" srcId="{8108BCBB-D039-4D6A-9ADF-367BED428E3D}" destId="{780C8847-3C39-4DB8-9AAD-715FB703E848}" srcOrd="0" destOrd="0" presId="urn:microsoft.com/office/officeart/2005/8/layout/hierarchy1"/>
    <dgm:cxn modelId="{C9200938-E50B-4086-963E-0C165BB860FD}" type="presOf" srcId="{A32D38A2-2B1D-49BB-97FB-320D759BA4FE}" destId="{089FA62C-87D5-4DA9-8E40-F812053060C9}" srcOrd="0" destOrd="0" presId="urn:microsoft.com/office/officeart/2005/8/layout/hierarchy1"/>
    <dgm:cxn modelId="{2E955ABC-7D34-4763-8102-20B90ADFE4C5}" type="presOf" srcId="{4A7B4422-5AB3-4F0F-A5CE-2A66C9659BAA}" destId="{B0BA1F22-9D4F-4A80-BFDB-3D857F548B82}" srcOrd="0" destOrd="0" presId="urn:microsoft.com/office/officeart/2005/8/layout/hierarchy1"/>
    <dgm:cxn modelId="{8ED0273D-FE74-4A61-9814-D686CB04CED8}" type="presOf" srcId="{B08FC1CC-A759-4550-99DB-15500CB16561}" destId="{66772BAB-109B-4E02-B3DA-BDCA7634744A}" srcOrd="0" destOrd="0" presId="urn:microsoft.com/office/officeart/2005/8/layout/hierarchy1"/>
    <dgm:cxn modelId="{ABC17B98-7024-41A5-B695-C05B5AD0A92D}" type="presOf" srcId="{38CE066E-CB2C-47E5-B13D-8C3EF7AD2806}" destId="{C1B6CD9D-2E60-49F0-87BD-093915BDB3ED}" srcOrd="0" destOrd="0" presId="urn:microsoft.com/office/officeart/2005/8/layout/hierarchy1"/>
    <dgm:cxn modelId="{9BE2F1E7-B946-4576-83E9-B29E90502A5C}" srcId="{B3B3909A-7E5F-4BE6-A457-6D852BA6B448}" destId="{93B05ED6-A81E-4564-9FBE-E3D49F90A031}" srcOrd="0" destOrd="0" parTransId="{A0C0705F-8626-450C-BEA5-B35B75EAA47F}" sibTransId="{201F8D42-979F-4E19-BBC4-B36B92EA8BF4}"/>
    <dgm:cxn modelId="{DE7D0413-D451-4D91-AE6E-ED4F209A47FD}" type="presOf" srcId="{77967AE9-01B8-4231-AE79-FE369BDD9AC5}" destId="{2EBF9720-C835-4D76-8F96-069B9BF3A375}" srcOrd="0" destOrd="0" presId="urn:microsoft.com/office/officeart/2005/8/layout/hierarchy1"/>
    <dgm:cxn modelId="{9471BE3D-959B-4A39-BB83-6D5987ABF3AA}" type="presOf" srcId="{D6CA091D-1EE9-4E41-BF4B-1A5C67997C18}" destId="{30E3545F-7278-4FBC-8C0D-C88E6543C708}" srcOrd="0" destOrd="0" presId="urn:microsoft.com/office/officeart/2005/8/layout/hierarchy1"/>
    <dgm:cxn modelId="{93798765-14A8-41AD-A2A2-4BB80D1AB184}" srcId="{BF32E90F-69F6-445C-A976-A52E810C735C}" destId="{4CC8FCFE-E362-4403-9535-CE75EC2C20F1}" srcOrd="0" destOrd="0" parTransId="{9EEEC5D9-BFE7-462D-8CBE-8F82874FEC60}" sibTransId="{53EF09E4-9448-4A85-9DA6-05FC9F978DFD}"/>
    <dgm:cxn modelId="{1426B8B0-7015-47D5-ADD1-B32D54D7E91A}" srcId="{8108BCBB-D039-4D6A-9ADF-367BED428E3D}" destId="{30A3C0A0-1187-4317-AFB5-72969BB372D4}" srcOrd="0" destOrd="0" parTransId="{C2F116F9-3D6E-4914-9C27-6CAA4FD8F974}" sibTransId="{022AE6AE-5C78-48DE-B621-0DCE954F9D25}"/>
    <dgm:cxn modelId="{3F3486B1-A34B-417A-881A-3166A804E257}" type="presOf" srcId="{99E9CA24-8EE2-4139-B87A-A724358506FF}" destId="{E9384C1F-367F-4C1E-A6FC-EB7CC431FB63}" srcOrd="0" destOrd="0" presId="urn:microsoft.com/office/officeart/2005/8/layout/hierarchy1"/>
    <dgm:cxn modelId="{1D2564CA-29F3-4D33-B145-CB99670C310B}" type="presOf" srcId="{84B4BC7D-62FF-4949-AF6A-2BA50CFFE367}" destId="{7EAA8E5A-A5D9-49CE-82C5-4A01A7A4B5FB}" srcOrd="0" destOrd="0" presId="urn:microsoft.com/office/officeart/2005/8/layout/hierarchy1"/>
    <dgm:cxn modelId="{E4B795BA-BB17-4D87-B543-C248EEB64C88}" type="presOf" srcId="{30A3C0A0-1187-4317-AFB5-72969BB372D4}" destId="{230C9EC4-5CC9-4C12-ABF3-3B7C10893F70}" srcOrd="0" destOrd="0" presId="urn:microsoft.com/office/officeart/2005/8/layout/hierarchy1"/>
    <dgm:cxn modelId="{98BF15D2-7A7C-4372-B203-3DC9F73030B8}" type="presOf" srcId="{51A5CA8E-A2EA-4883-A2E5-3AE4EC3DE66F}" destId="{2C6A8960-B98F-4DCF-BB02-D15C38C04277}" srcOrd="0" destOrd="0" presId="urn:microsoft.com/office/officeart/2005/8/layout/hierarchy1"/>
    <dgm:cxn modelId="{40C70B95-5EA7-4FDA-A539-F79F3F21476D}" type="presOf" srcId="{CE5F3626-CC10-46CC-B6FA-989DCF743382}" destId="{AFC12FE2-01F0-4DA7-8272-2BBA27DD7EE7}" srcOrd="0" destOrd="0" presId="urn:microsoft.com/office/officeart/2005/8/layout/hierarchy1"/>
    <dgm:cxn modelId="{E17CEB75-80A1-4A58-8AA4-3EBD48D3B0F0}" srcId="{5B171D3A-14BD-4841-A9EC-F55CD3691DDD}" destId="{7CBA9825-4AFB-435A-9CA0-8CF15E4DB9AC}" srcOrd="1" destOrd="0" parTransId="{7C692C33-1540-4D2E-803D-800F23D75773}" sibTransId="{084F8C60-AE47-4AC1-99B9-1FE29B8CAF27}"/>
    <dgm:cxn modelId="{D8D8CEC8-417A-4751-A9BE-8001148F02CF}" srcId="{AB9EBD8E-45D0-45A3-BD9C-B50B98CBC17A}" destId="{2FAF62BD-9267-496A-B8CC-B59479212596}" srcOrd="0" destOrd="0" parTransId="{D6321FB2-ED00-4D24-BD8A-512D497B2864}" sibTransId="{1DECF614-AA23-42C7-9FC2-F50E34743BB1}"/>
    <dgm:cxn modelId="{3DB5CDD5-460B-468E-A172-F59EC8F078FF}" srcId="{CA61CD82-DCEE-47DD-B105-7E3A96CA83DB}" destId="{84B4BC7D-62FF-4949-AF6A-2BA50CFFE367}" srcOrd="0" destOrd="0" parTransId="{B248F7E7-65AE-421A-869D-BF24E01378DA}" sibTransId="{AB8F550D-1E17-4AD8-9E82-C86AB1BDD481}"/>
    <dgm:cxn modelId="{370287EA-D15E-472F-8112-EF1AB5A1A72D}" srcId="{30A3C0A0-1187-4317-AFB5-72969BB372D4}" destId="{AB9EBD8E-45D0-45A3-BD9C-B50B98CBC17A}" srcOrd="0" destOrd="0" parTransId="{4A7B4422-5AB3-4F0F-A5CE-2A66C9659BAA}" sibTransId="{E748D7E7-122A-48B0-A611-339A2F12857B}"/>
    <dgm:cxn modelId="{FA1A12D1-F3E6-4352-81D0-7F6F6E1682DE}" type="presOf" srcId="{9EEEC5D9-BFE7-462D-8CBE-8F82874FEC60}" destId="{D33D7281-1FE8-4319-BDEA-AFCF4334F0D1}" srcOrd="0" destOrd="0" presId="urn:microsoft.com/office/officeart/2005/8/layout/hierarchy1"/>
    <dgm:cxn modelId="{1E635351-0D1D-49D6-9F20-6F2ACE7ADEFD}" type="presOf" srcId="{7F6414E9-40DD-48BD-8AF7-08407C8E3AD7}" destId="{532F79B3-C1D9-43FA-BC0F-D4EA98EA74F7}" srcOrd="0" destOrd="0" presId="urn:microsoft.com/office/officeart/2005/8/layout/hierarchy1"/>
    <dgm:cxn modelId="{84443DD4-37B2-4AB9-89B9-FB74F945EC78}" srcId="{51A5CA8E-A2EA-4883-A2E5-3AE4EC3DE66F}" destId="{17AF0C63-F1D4-469A-80FD-261D35343C17}" srcOrd="0" destOrd="0" parTransId="{6A6031D9-2446-4001-964B-5418A2DAD1CE}" sibTransId="{4D8E759D-01FD-4383-ACC3-2CB255930FBC}"/>
    <dgm:cxn modelId="{2CBBB1F8-0367-4358-887B-FDB3EA6DD252}" srcId="{BC7E2E97-0AB4-473E-93D6-9709B0FA295B}" destId="{8108BCBB-D039-4D6A-9ADF-367BED428E3D}" srcOrd="1" destOrd="0" parTransId="{38CE066E-CB2C-47E5-B13D-8C3EF7AD2806}" sibTransId="{4F76A3D6-414D-4786-804C-6E896BC80B96}"/>
    <dgm:cxn modelId="{78635EFE-357C-4B66-833A-337D95C6224E}" type="presOf" srcId="{5742045C-EB9F-476F-97F5-578D8F189015}" destId="{9EFFBB0B-F11B-4297-B9E5-BBA2C821155B}" srcOrd="0" destOrd="0" presId="urn:microsoft.com/office/officeart/2005/8/layout/hierarchy1"/>
    <dgm:cxn modelId="{7B392408-757B-4BA9-BF47-4BC9B782CB4A}" srcId="{33ACB3B3-854A-46E2-87C3-CF3CADA091D8}" destId="{A32D38A2-2B1D-49BB-97FB-320D759BA4FE}" srcOrd="0" destOrd="0" parTransId="{1F1ADBF9-4B35-4533-BA98-645F719ED4A9}" sibTransId="{6EC52061-4047-4999-955B-FD2078E111C4}"/>
    <dgm:cxn modelId="{0CEC1873-D7AF-4D40-9E32-539D759ABE68}" type="presOf" srcId="{93B05ED6-A81E-4564-9FBE-E3D49F90A031}" destId="{7C38F915-7C1C-4FAF-A017-95DCD8597C34}" srcOrd="0" destOrd="0" presId="urn:microsoft.com/office/officeart/2005/8/layout/hierarchy1"/>
    <dgm:cxn modelId="{3CE172C1-949B-4C69-B479-03B5DCF1D446}" srcId="{2FAF62BD-9267-496A-B8CC-B59479212596}" destId="{10CC342D-2556-4C71-ABBF-F6C8CA9F407B}" srcOrd="0" destOrd="0" parTransId="{A978B29F-C18D-4339-A3CE-177A46D2FA08}" sibTransId="{36BA2C12-78A8-4008-846D-402CD7639925}"/>
    <dgm:cxn modelId="{B55FBD46-BAD3-4404-8F7F-CA8366C8482D}" srcId="{93B05ED6-A81E-4564-9FBE-E3D49F90A031}" destId="{5788DD55-68B4-4F50-9227-42F92D224ADC}" srcOrd="0" destOrd="0" parTransId="{F00A2D31-4360-4612-AB05-1F9EFAB1FD9B}" sibTransId="{CDC8420D-163F-4720-9C17-440C65C7E52C}"/>
    <dgm:cxn modelId="{5AF9425D-654D-4D5B-848E-099BFED09FB0}" type="presOf" srcId="{C2F116F9-3D6E-4914-9C27-6CAA4FD8F974}" destId="{A985650E-4050-421F-815D-AC30E53C2076}" srcOrd="0" destOrd="0" presId="urn:microsoft.com/office/officeart/2005/8/layout/hierarchy1"/>
    <dgm:cxn modelId="{AD671E3B-E892-408D-B404-5C45DE578103}" srcId="{FF3B6C8D-B8A8-4657-8A2F-D6CA0BCE4570}" destId="{5B171D3A-14BD-4841-A9EC-F55CD3691DDD}" srcOrd="0" destOrd="0" parTransId="{EA9244D1-043A-41AF-B933-511B9BB11552}" sibTransId="{BD15C453-6709-4D62-90B5-31264E9C425D}"/>
    <dgm:cxn modelId="{D0E0C52E-5D70-41E4-8B21-AEA7529C3248}" type="presOf" srcId="{253B1479-CEDB-4D07-98AA-7CED2EC02BE9}" destId="{15025A6A-56C2-47E7-BC0B-15A608E6ABFF}" srcOrd="0" destOrd="0" presId="urn:microsoft.com/office/officeart/2005/8/layout/hierarchy1"/>
    <dgm:cxn modelId="{A710ADE0-197A-4CA3-80F7-395D9ECF1AB5}" srcId="{4CC8FCFE-E362-4403-9535-CE75EC2C20F1}" destId="{B3B3909A-7E5F-4BE6-A457-6D852BA6B448}" srcOrd="0" destOrd="0" parTransId="{43B6CDD8-A2AF-4110-9559-B09B533C5124}" sibTransId="{3C0DFB6A-836E-44F6-B212-CE2792D54792}"/>
    <dgm:cxn modelId="{E34767FD-E5D0-41B8-8FC5-8CE6DD431E0B}" type="presOf" srcId="{5E2FC33A-57E6-467D-93A6-334453586470}" destId="{DC9E63DE-6F13-44BF-9CDF-ADC12B3ED992}" srcOrd="0" destOrd="0" presId="urn:microsoft.com/office/officeart/2005/8/layout/hierarchy1"/>
    <dgm:cxn modelId="{B7750E6E-FD36-4B37-8DD0-D3EEEB862D27}" type="presOf" srcId="{33ACB3B3-854A-46E2-87C3-CF3CADA091D8}" destId="{08F20A20-534E-4E7F-8B1D-7D20D36621B6}" srcOrd="0" destOrd="0" presId="urn:microsoft.com/office/officeart/2005/8/layout/hierarchy1"/>
    <dgm:cxn modelId="{A83DF330-7086-4A07-A2E1-AA24C4C9685A}" type="presOf" srcId="{6A6031D9-2446-4001-964B-5418A2DAD1CE}" destId="{05AF70EA-507E-4672-96A0-AC209EAF0E3A}" srcOrd="0" destOrd="0" presId="urn:microsoft.com/office/officeart/2005/8/layout/hierarchy1"/>
    <dgm:cxn modelId="{A280123A-020F-47A0-84D1-928CC340A74B}" srcId="{B7F7C16D-61A4-4F92-97D9-1E8CF5F7C6CD}" destId="{BF5B4AD4-E171-4BB0-9E82-ADB673C6E206}" srcOrd="0" destOrd="0" parTransId="{3D4DC9E2-AA2F-4568-B85F-CF78C1FC7E56}" sibTransId="{33514084-7269-43B4-B67A-0CAD69D158AC}"/>
    <dgm:cxn modelId="{EA0D92C0-7E5A-40AD-80D0-C17A2F735FC7}" srcId="{10CC342D-2556-4C71-ABBF-F6C8CA9F407B}" destId="{A4EC6FE7-6089-4C3A-BD37-E1B8EC18574A}" srcOrd="0" destOrd="0" parTransId="{CE5F3626-CC10-46CC-B6FA-989DCF743382}" sibTransId="{CD98177B-21F9-45F5-A957-8FD4683B8515}"/>
    <dgm:cxn modelId="{7A2E5229-87D7-4E88-9C6F-6AB16DF54EA5}" type="presOf" srcId="{B7F7C16D-61A4-4F92-97D9-1E8CF5F7C6CD}" destId="{6117E650-FE2D-442C-A460-EDCF8F546D87}" srcOrd="0" destOrd="0" presId="urn:microsoft.com/office/officeart/2005/8/layout/hierarchy1"/>
    <dgm:cxn modelId="{8AC3A656-F101-47F3-81F5-E2EB3DA88BAC}" type="presOf" srcId="{D1679C11-8EAC-4CDE-BE1D-1E7967DE3574}" destId="{FD26290E-ABA2-4160-B753-823161B05EA2}" srcOrd="0" destOrd="0" presId="urn:microsoft.com/office/officeart/2005/8/layout/hierarchy1"/>
    <dgm:cxn modelId="{51AB9405-0636-4F39-BB8E-FD84A4C9A1F1}" type="presOf" srcId="{4CC8FCFE-E362-4403-9535-CE75EC2C20F1}" destId="{55E797D6-7B4E-40DC-89A2-35916543C735}" srcOrd="0" destOrd="0" presId="urn:microsoft.com/office/officeart/2005/8/layout/hierarchy1"/>
    <dgm:cxn modelId="{D49B10A3-2737-4F82-A585-4F42DA817EF5}" type="presOf" srcId="{C64179D7-5C3C-4DDD-B7DC-F6F96257605E}" destId="{2A0DB310-D7F1-4044-8A9E-103EADEA5104}" srcOrd="0" destOrd="0" presId="urn:microsoft.com/office/officeart/2005/8/layout/hierarchy1"/>
    <dgm:cxn modelId="{59CEAA7A-E6CF-496A-8D62-6B0B43173FB8}" type="presOf" srcId="{10CC342D-2556-4C71-ABBF-F6C8CA9F407B}" destId="{C588F59C-15D8-445B-B7BA-2646DB694856}" srcOrd="0" destOrd="0" presId="urn:microsoft.com/office/officeart/2005/8/layout/hierarchy1"/>
    <dgm:cxn modelId="{E2AA65B2-BF6F-4DB4-AD8B-C23BA2BB9027}" srcId="{77967AE9-01B8-4231-AE79-FE369BDD9AC5}" destId="{51A5CA8E-A2EA-4883-A2E5-3AE4EC3DE66F}" srcOrd="0" destOrd="0" parTransId="{D1679C11-8EAC-4CDE-BE1D-1E7967DE3574}" sibTransId="{BA58B697-A56E-48FA-981F-F0FD8929219E}"/>
    <dgm:cxn modelId="{9D3503F2-6595-44E3-9A9A-E6D6837024C4}" type="presOf" srcId="{A0C0705F-8626-450C-BEA5-B35B75EAA47F}" destId="{0249384F-E52F-4A42-AE09-D41EE32D0B63}" srcOrd="0" destOrd="0" presId="urn:microsoft.com/office/officeart/2005/8/layout/hierarchy1"/>
    <dgm:cxn modelId="{5673D214-3F21-4B96-8C12-493F52047CCB}" type="presOf" srcId="{3D4DC9E2-AA2F-4568-B85F-CF78C1FC7E56}" destId="{31FA9A96-6543-45AD-A095-7554937D13B4}" srcOrd="0" destOrd="0" presId="urn:microsoft.com/office/officeart/2005/8/layout/hierarchy1"/>
    <dgm:cxn modelId="{9DEC1B20-D4EB-45D5-A43F-3ABC2E427D5B}" type="presOf" srcId="{F966F64A-7216-425A-8C74-3F6708678FE4}" destId="{AFB123D1-1BE0-476E-92C7-AD5618E06334}" srcOrd="0" destOrd="0" presId="urn:microsoft.com/office/officeart/2005/8/layout/hierarchy1"/>
    <dgm:cxn modelId="{45EDE8B8-74C1-4C82-9EEC-710AA653F33B}" type="presOf" srcId="{BF32E90F-69F6-445C-A976-A52E810C735C}" destId="{68B986B1-04BB-49C0-8191-760AC502677F}" srcOrd="0" destOrd="0" presId="urn:microsoft.com/office/officeart/2005/8/layout/hierarchy1"/>
    <dgm:cxn modelId="{249AA514-81F4-4924-B187-53DF7B617BF8}" srcId="{D504DB85-6EBA-437E-9C0A-4A965D0F3AB7}" destId="{5E2FC33A-57E6-467D-93A6-334453586470}" srcOrd="0" destOrd="0" parTransId="{B44D98AC-86F5-4059-8E73-A8CB13D58EA4}" sibTransId="{CBFFB4F1-3215-4F8B-BE89-AFA6F2797E81}"/>
    <dgm:cxn modelId="{69491382-9B42-41E0-A2EA-78B52E6CED38}" type="presOf" srcId="{B44D98AC-86F5-4059-8E73-A8CB13D58EA4}" destId="{146B68C1-B6B8-402C-9B60-E1FBF698072B}" srcOrd="0" destOrd="0" presId="urn:microsoft.com/office/officeart/2005/8/layout/hierarchy1"/>
    <dgm:cxn modelId="{37EBAAAF-B157-4044-A061-AF054D0345E0}" srcId="{BC7E2E97-0AB4-473E-93D6-9709B0FA295B}" destId="{B08FC1CC-A759-4550-99DB-15500CB16561}" srcOrd="0" destOrd="0" parTransId="{F966F64A-7216-425A-8C74-3F6708678FE4}" sibTransId="{0A576E22-1115-4518-80BB-BB910446D265}"/>
    <dgm:cxn modelId="{8FF4CA48-49F8-4E2A-B7A3-49F41A9CF4A2}" type="presOf" srcId="{1F1ADBF9-4B35-4533-BA98-645F719ED4A9}" destId="{8DD136A5-A814-4A55-A16B-2CCCDF5EF841}" srcOrd="0" destOrd="0" presId="urn:microsoft.com/office/officeart/2005/8/layout/hierarchy1"/>
    <dgm:cxn modelId="{16DC44AE-AC7D-4ACC-A9BB-ED079898FCC9}" type="presOf" srcId="{7CBA9825-4AFB-435A-9CA0-8CF15E4DB9AC}" destId="{32790A07-7B00-4E61-89D0-5DE153B88FDF}" srcOrd="0" destOrd="0" presId="urn:microsoft.com/office/officeart/2005/8/layout/hierarchy1"/>
    <dgm:cxn modelId="{11275ED8-3AF1-4238-878D-BA68B868215C}" type="presOf" srcId="{82A00FA7-0128-4767-9013-1D63EF7CF092}" destId="{41344913-ED70-41C0-9772-CB03F08FF397}" srcOrd="0" destOrd="0" presId="urn:microsoft.com/office/officeart/2005/8/layout/hierarchy1"/>
    <dgm:cxn modelId="{F9868C29-A1D3-4F70-911B-8EDA88981BA4}" type="presOf" srcId="{FF3B6C8D-B8A8-4657-8A2F-D6CA0BCE4570}" destId="{BC8BDCDE-5030-4B05-BE56-5C876A20462A}" srcOrd="0" destOrd="0" presId="urn:microsoft.com/office/officeart/2005/8/layout/hierarchy1"/>
    <dgm:cxn modelId="{1D4C0006-2D4B-4365-B82E-7FFC8FF890A2}" type="presOf" srcId="{A978B29F-C18D-4339-A3CE-177A46D2FA08}" destId="{92112DC6-26AD-474D-BF43-DB7FC33609B0}" srcOrd="0" destOrd="0" presId="urn:microsoft.com/office/officeart/2005/8/layout/hierarchy1"/>
    <dgm:cxn modelId="{1F95656B-B8E5-4EAD-A245-EE3C03CDE8D9}" srcId="{5B171D3A-14BD-4841-A9EC-F55CD3691DDD}" destId="{B7F7C16D-61A4-4F92-97D9-1E8CF5F7C6CD}" srcOrd="2" destOrd="0" parTransId="{D6CA091D-1EE9-4E41-BF4B-1A5C67997C18}" sibTransId="{86CAB8C4-331E-4CB4-996A-53C6D1D381D9}"/>
    <dgm:cxn modelId="{668C9EC1-264E-4B99-9154-44578F53A41A}" type="presOf" srcId="{5B171D3A-14BD-4841-A9EC-F55CD3691DDD}" destId="{419B6D9D-2919-4B1B-8B1C-4487F1553EAE}" srcOrd="0" destOrd="0" presId="urn:microsoft.com/office/officeart/2005/8/layout/hierarchy1"/>
    <dgm:cxn modelId="{3A51D94A-51F4-405F-BEC0-9BBB0570F521}" type="presOf" srcId="{D504DB85-6EBA-437E-9C0A-4A965D0F3AB7}" destId="{C8C05E3C-7F7F-4E4F-926E-43F895D076EE}" srcOrd="0" destOrd="0" presId="urn:microsoft.com/office/officeart/2005/8/layout/hierarchy1"/>
    <dgm:cxn modelId="{B6315F3D-B3DB-49C4-A60B-6804C7D1F882}" type="presOf" srcId="{7C692C33-1540-4D2E-803D-800F23D75773}" destId="{B75C493B-E73E-4479-A0BE-4207450DF30C}" srcOrd="0" destOrd="0" presId="urn:microsoft.com/office/officeart/2005/8/layout/hierarchy1"/>
    <dgm:cxn modelId="{5A158765-5673-4F13-B952-AC954D4C649D}" type="presOf" srcId="{D6321FB2-ED00-4D24-BD8A-512D497B2864}" destId="{DA622296-EB0C-46D2-BBED-02E286C4678F}" srcOrd="0" destOrd="0" presId="urn:microsoft.com/office/officeart/2005/8/layout/hierarchy1"/>
    <dgm:cxn modelId="{49B38C8B-776A-4462-802F-EADDFC0A90F9}" srcId="{B08FC1CC-A759-4550-99DB-15500CB16561}" destId="{5293C6BB-3F87-4D94-BFD3-00633D04AA5A}" srcOrd="0" destOrd="0" parTransId="{5742045C-EB9F-476F-97F5-578D8F189015}" sibTransId="{9313EE87-1755-41DE-ACF3-C216D2CE830B}"/>
    <dgm:cxn modelId="{6AA53333-57B1-4CA8-9DEF-F6618FA1BF4A}" type="presParOf" srcId="{BC8BDCDE-5030-4B05-BE56-5C876A20462A}" destId="{5EF320F6-6E5C-42A8-9D3D-DD15E4C355B6}" srcOrd="0" destOrd="0" presId="urn:microsoft.com/office/officeart/2005/8/layout/hierarchy1"/>
    <dgm:cxn modelId="{B9624A6F-4466-43FA-931E-347001C05092}" type="presParOf" srcId="{5EF320F6-6E5C-42A8-9D3D-DD15E4C355B6}" destId="{F008E2CB-BB50-4354-B1DB-31667DC75F79}" srcOrd="0" destOrd="0" presId="urn:microsoft.com/office/officeart/2005/8/layout/hierarchy1"/>
    <dgm:cxn modelId="{8908C043-9EF7-433D-AADF-88CA6DBB8CDA}" type="presParOf" srcId="{F008E2CB-BB50-4354-B1DB-31667DC75F79}" destId="{119ED6C6-3370-4FEE-A26E-08457BE490AD}" srcOrd="0" destOrd="0" presId="urn:microsoft.com/office/officeart/2005/8/layout/hierarchy1"/>
    <dgm:cxn modelId="{436639D2-6140-4589-96CE-8B5560FCD12B}" type="presParOf" srcId="{F008E2CB-BB50-4354-B1DB-31667DC75F79}" destId="{419B6D9D-2919-4B1B-8B1C-4487F1553EAE}" srcOrd="1" destOrd="0" presId="urn:microsoft.com/office/officeart/2005/8/layout/hierarchy1"/>
    <dgm:cxn modelId="{FF39EC84-1B2B-40E4-85D8-4FA12450858D}" type="presParOf" srcId="{5EF320F6-6E5C-42A8-9D3D-DD15E4C355B6}" destId="{F40F4046-98C4-47C1-8C14-D9AD40049E0C}" srcOrd="1" destOrd="0" presId="urn:microsoft.com/office/officeart/2005/8/layout/hierarchy1"/>
    <dgm:cxn modelId="{37AD9D3A-1189-48B7-8A18-CDEA9742CFF1}" type="presParOf" srcId="{F40F4046-98C4-47C1-8C14-D9AD40049E0C}" destId="{15025A6A-56C2-47E7-BC0B-15A608E6ABFF}" srcOrd="0" destOrd="0" presId="urn:microsoft.com/office/officeart/2005/8/layout/hierarchy1"/>
    <dgm:cxn modelId="{925F6217-7D27-4499-8716-C6FD8FF45081}" type="presParOf" srcId="{F40F4046-98C4-47C1-8C14-D9AD40049E0C}" destId="{C697AB74-4EBA-4769-8A54-14414F0403F6}" srcOrd="1" destOrd="0" presId="urn:microsoft.com/office/officeart/2005/8/layout/hierarchy1"/>
    <dgm:cxn modelId="{84BD93F6-3859-4387-9A6A-88C45E658167}" type="presParOf" srcId="{C697AB74-4EBA-4769-8A54-14414F0403F6}" destId="{9DCF253B-F25C-4FE0-BE38-B178539AD110}" srcOrd="0" destOrd="0" presId="urn:microsoft.com/office/officeart/2005/8/layout/hierarchy1"/>
    <dgm:cxn modelId="{9FDFDEB6-BEFC-472E-AE22-587C494FB876}" type="presParOf" srcId="{9DCF253B-F25C-4FE0-BE38-B178539AD110}" destId="{1C9CF081-A506-4AC0-BFC6-245EE2F932EE}" srcOrd="0" destOrd="0" presId="urn:microsoft.com/office/officeart/2005/8/layout/hierarchy1"/>
    <dgm:cxn modelId="{B93D83F6-E201-498A-BD7F-497A589D7279}" type="presParOf" srcId="{9DCF253B-F25C-4FE0-BE38-B178539AD110}" destId="{332AD2D9-ECD7-459F-95BD-06D79991BE16}" srcOrd="1" destOrd="0" presId="urn:microsoft.com/office/officeart/2005/8/layout/hierarchy1"/>
    <dgm:cxn modelId="{29E85DF4-AA97-4497-940F-45536D00A495}" type="presParOf" srcId="{C697AB74-4EBA-4769-8A54-14414F0403F6}" destId="{7FAACBBE-6090-4815-B5D3-325DCB71358A}" srcOrd="1" destOrd="0" presId="urn:microsoft.com/office/officeart/2005/8/layout/hierarchy1"/>
    <dgm:cxn modelId="{95203E6A-44A3-4E87-A8F5-EA3545C44036}" type="presParOf" srcId="{7FAACBBE-6090-4815-B5D3-325DCB71358A}" destId="{AFB123D1-1BE0-476E-92C7-AD5618E06334}" srcOrd="0" destOrd="0" presId="urn:microsoft.com/office/officeart/2005/8/layout/hierarchy1"/>
    <dgm:cxn modelId="{BBBBDE52-4D7A-4067-9FE8-982E9D691A5B}" type="presParOf" srcId="{7FAACBBE-6090-4815-B5D3-325DCB71358A}" destId="{948C73D6-1FD5-4F74-BBE9-F80F988A25D7}" srcOrd="1" destOrd="0" presId="urn:microsoft.com/office/officeart/2005/8/layout/hierarchy1"/>
    <dgm:cxn modelId="{D3D8F8D9-7982-47D6-AEF5-CC4399D5BA4E}" type="presParOf" srcId="{948C73D6-1FD5-4F74-BBE9-F80F988A25D7}" destId="{C6B8FF02-B442-4E0E-A44F-21DC9A16D43B}" srcOrd="0" destOrd="0" presId="urn:microsoft.com/office/officeart/2005/8/layout/hierarchy1"/>
    <dgm:cxn modelId="{65CD7ADF-E223-4C58-8B96-BF0C60BB1791}" type="presParOf" srcId="{C6B8FF02-B442-4E0E-A44F-21DC9A16D43B}" destId="{C19C8D42-9ED9-4A37-BEC6-A11AF6629AAF}" srcOrd="0" destOrd="0" presId="urn:microsoft.com/office/officeart/2005/8/layout/hierarchy1"/>
    <dgm:cxn modelId="{49ABA7F0-920F-43E2-9626-404CBB30C8F6}" type="presParOf" srcId="{C6B8FF02-B442-4E0E-A44F-21DC9A16D43B}" destId="{66772BAB-109B-4E02-B3DA-BDCA7634744A}" srcOrd="1" destOrd="0" presId="urn:microsoft.com/office/officeart/2005/8/layout/hierarchy1"/>
    <dgm:cxn modelId="{76397F18-B0D3-4B8C-9379-5EBA21E658A2}" type="presParOf" srcId="{948C73D6-1FD5-4F74-BBE9-F80F988A25D7}" destId="{ADB0264E-340F-46B0-BDCF-46A2D49AC370}" srcOrd="1" destOrd="0" presId="urn:microsoft.com/office/officeart/2005/8/layout/hierarchy1"/>
    <dgm:cxn modelId="{78CD4D05-2CDF-412A-8796-B8CA62EBD3EA}" type="presParOf" srcId="{ADB0264E-340F-46B0-BDCF-46A2D49AC370}" destId="{9EFFBB0B-F11B-4297-B9E5-BBA2C821155B}" srcOrd="0" destOrd="0" presId="urn:microsoft.com/office/officeart/2005/8/layout/hierarchy1"/>
    <dgm:cxn modelId="{A2357EEC-3660-474A-87F0-6EA84104CEA2}" type="presParOf" srcId="{ADB0264E-340F-46B0-BDCF-46A2D49AC370}" destId="{ADF20F81-5C18-4648-AC93-D89EB930D218}" srcOrd="1" destOrd="0" presId="urn:microsoft.com/office/officeart/2005/8/layout/hierarchy1"/>
    <dgm:cxn modelId="{C7ED1CD4-1A50-48F8-96F9-4827ADF09128}" type="presParOf" srcId="{ADF20F81-5C18-4648-AC93-D89EB930D218}" destId="{3C9C04F9-8A78-4FFE-8784-F712D204D744}" srcOrd="0" destOrd="0" presId="urn:microsoft.com/office/officeart/2005/8/layout/hierarchy1"/>
    <dgm:cxn modelId="{56C74284-4236-4A6E-8B20-1BE6346D1F7E}" type="presParOf" srcId="{3C9C04F9-8A78-4FFE-8784-F712D204D744}" destId="{D0F95A37-BD68-4E9B-909C-B467785285CF}" srcOrd="0" destOrd="0" presId="urn:microsoft.com/office/officeart/2005/8/layout/hierarchy1"/>
    <dgm:cxn modelId="{F62F80B1-D430-4485-8CE4-7591A650BE1A}" type="presParOf" srcId="{3C9C04F9-8A78-4FFE-8784-F712D204D744}" destId="{447B763B-4162-4EE4-806A-FA13478EC2F3}" srcOrd="1" destOrd="0" presId="urn:microsoft.com/office/officeart/2005/8/layout/hierarchy1"/>
    <dgm:cxn modelId="{168093CE-9954-481A-BB61-29F7F6DEF48B}" type="presParOf" srcId="{ADF20F81-5C18-4648-AC93-D89EB930D218}" destId="{68AAE472-D06A-4FFC-BE7F-733300AF95D5}" srcOrd="1" destOrd="0" presId="urn:microsoft.com/office/officeart/2005/8/layout/hierarchy1"/>
    <dgm:cxn modelId="{EA34D0FC-F9C0-4D9B-ADFE-A1EB74C1CE62}" type="presParOf" srcId="{68AAE472-D06A-4FFC-BE7F-733300AF95D5}" destId="{41344913-ED70-41C0-9772-CB03F08FF397}" srcOrd="0" destOrd="0" presId="urn:microsoft.com/office/officeart/2005/8/layout/hierarchy1"/>
    <dgm:cxn modelId="{AA9A6890-448D-43CB-9573-7DA57EB0AB4A}" type="presParOf" srcId="{68AAE472-D06A-4FFC-BE7F-733300AF95D5}" destId="{47EBEDAE-AE34-4172-ABA8-2B8A67B20791}" srcOrd="1" destOrd="0" presId="urn:microsoft.com/office/officeart/2005/8/layout/hierarchy1"/>
    <dgm:cxn modelId="{62C99FFC-178B-454D-9C6B-1EF505834D40}" type="presParOf" srcId="{47EBEDAE-AE34-4172-ABA8-2B8A67B20791}" destId="{B34792F1-46A4-4BBF-A607-211B4F928F7B}" srcOrd="0" destOrd="0" presId="urn:microsoft.com/office/officeart/2005/8/layout/hierarchy1"/>
    <dgm:cxn modelId="{71AAE36E-E463-4E8A-9377-10A27FF41270}" type="presParOf" srcId="{B34792F1-46A4-4BBF-A607-211B4F928F7B}" destId="{BC457535-5115-417A-833C-B78C119A72F0}" srcOrd="0" destOrd="0" presId="urn:microsoft.com/office/officeart/2005/8/layout/hierarchy1"/>
    <dgm:cxn modelId="{CB386A2C-932F-4342-9C26-8C5EB7E0578A}" type="presParOf" srcId="{B34792F1-46A4-4BBF-A607-211B4F928F7B}" destId="{08F20A20-534E-4E7F-8B1D-7D20D36621B6}" srcOrd="1" destOrd="0" presId="urn:microsoft.com/office/officeart/2005/8/layout/hierarchy1"/>
    <dgm:cxn modelId="{A7342379-7EF6-4A3A-A560-6AF950395F15}" type="presParOf" srcId="{47EBEDAE-AE34-4172-ABA8-2B8A67B20791}" destId="{D955C5B2-0543-41E5-B498-298A60285F68}" srcOrd="1" destOrd="0" presId="urn:microsoft.com/office/officeart/2005/8/layout/hierarchy1"/>
    <dgm:cxn modelId="{C2254316-ADAA-4F5B-B799-31A108B9DE27}" type="presParOf" srcId="{D955C5B2-0543-41E5-B498-298A60285F68}" destId="{8DD136A5-A814-4A55-A16B-2CCCDF5EF841}" srcOrd="0" destOrd="0" presId="urn:microsoft.com/office/officeart/2005/8/layout/hierarchy1"/>
    <dgm:cxn modelId="{FC201035-4BCA-4ECE-965D-E482E0B58F71}" type="presParOf" srcId="{D955C5B2-0543-41E5-B498-298A60285F68}" destId="{8389F021-5B67-4D12-BFC1-76C8F6A668F0}" srcOrd="1" destOrd="0" presId="urn:microsoft.com/office/officeart/2005/8/layout/hierarchy1"/>
    <dgm:cxn modelId="{D0D129CC-EACE-48B7-9893-94B18973B54D}" type="presParOf" srcId="{8389F021-5B67-4D12-BFC1-76C8F6A668F0}" destId="{12DB03CB-7D62-4766-8D60-3EC30EB90C3B}" srcOrd="0" destOrd="0" presId="urn:microsoft.com/office/officeart/2005/8/layout/hierarchy1"/>
    <dgm:cxn modelId="{07E08025-CA8C-453C-A251-2142016E7436}" type="presParOf" srcId="{12DB03CB-7D62-4766-8D60-3EC30EB90C3B}" destId="{58894667-A2F4-4606-BD42-6692F5189001}" srcOrd="0" destOrd="0" presId="urn:microsoft.com/office/officeart/2005/8/layout/hierarchy1"/>
    <dgm:cxn modelId="{6F725317-48C6-428F-9C20-813314F7BB22}" type="presParOf" srcId="{12DB03CB-7D62-4766-8D60-3EC30EB90C3B}" destId="{089FA62C-87D5-4DA9-8E40-F812053060C9}" srcOrd="1" destOrd="0" presId="urn:microsoft.com/office/officeart/2005/8/layout/hierarchy1"/>
    <dgm:cxn modelId="{8F22CCB4-DEC8-4291-92E4-426FA5266CFD}" type="presParOf" srcId="{8389F021-5B67-4D12-BFC1-76C8F6A668F0}" destId="{56EE132E-34E4-4800-9A4C-F601ED048EAB}" srcOrd="1" destOrd="0" presId="urn:microsoft.com/office/officeart/2005/8/layout/hierarchy1"/>
    <dgm:cxn modelId="{B2E02EEB-56B2-49A5-B0BD-A073B3E6D30D}" type="presParOf" srcId="{56EE132E-34E4-4800-9A4C-F601ED048EAB}" destId="{532F79B3-C1D9-43FA-BC0F-D4EA98EA74F7}" srcOrd="0" destOrd="0" presId="urn:microsoft.com/office/officeart/2005/8/layout/hierarchy1"/>
    <dgm:cxn modelId="{80140E71-2B86-404F-83D5-AF271F6FC274}" type="presParOf" srcId="{56EE132E-34E4-4800-9A4C-F601ED048EAB}" destId="{2A86288A-326B-4E29-8872-7F69CEB10EB3}" srcOrd="1" destOrd="0" presId="urn:microsoft.com/office/officeart/2005/8/layout/hierarchy1"/>
    <dgm:cxn modelId="{89248420-C055-422B-98FA-BDA589A328D8}" type="presParOf" srcId="{2A86288A-326B-4E29-8872-7F69CEB10EB3}" destId="{5A81FC3C-2C3D-4BD3-98FF-ACE6022517C8}" srcOrd="0" destOrd="0" presId="urn:microsoft.com/office/officeart/2005/8/layout/hierarchy1"/>
    <dgm:cxn modelId="{DDD39FF7-2FD3-4A40-84EE-32B508BE1A72}" type="presParOf" srcId="{5A81FC3C-2C3D-4BD3-98FF-ACE6022517C8}" destId="{7001360F-5C9C-4CD3-8B46-AB1C309003FA}" srcOrd="0" destOrd="0" presId="urn:microsoft.com/office/officeart/2005/8/layout/hierarchy1"/>
    <dgm:cxn modelId="{B828D1C0-02A6-4E2B-BB45-49E1AF6DEDCB}" type="presParOf" srcId="{5A81FC3C-2C3D-4BD3-98FF-ACE6022517C8}" destId="{654B1C7F-C363-44A5-864E-8E5C0F3A04DB}" srcOrd="1" destOrd="0" presId="urn:microsoft.com/office/officeart/2005/8/layout/hierarchy1"/>
    <dgm:cxn modelId="{4F9B3341-C778-4FF5-845C-B92A00C88DA7}" type="presParOf" srcId="{2A86288A-326B-4E29-8872-7F69CEB10EB3}" destId="{7A3B7739-9D5B-486A-BA0D-BD3AAF99C212}" srcOrd="1" destOrd="0" presId="urn:microsoft.com/office/officeart/2005/8/layout/hierarchy1"/>
    <dgm:cxn modelId="{94894AA8-72D1-4179-8E12-D99CB741D8C4}" type="presParOf" srcId="{7A3B7739-9D5B-486A-BA0D-BD3AAF99C212}" destId="{D6843958-02ED-4E04-8223-1C0509619B0B}" srcOrd="0" destOrd="0" presId="urn:microsoft.com/office/officeart/2005/8/layout/hierarchy1"/>
    <dgm:cxn modelId="{E03F61BA-910B-4A67-B398-659C4E244EEF}" type="presParOf" srcId="{7A3B7739-9D5B-486A-BA0D-BD3AAF99C212}" destId="{9FFCD1BF-3872-4E1D-BC60-61FBEEE0E9C8}" srcOrd="1" destOrd="0" presId="urn:microsoft.com/office/officeart/2005/8/layout/hierarchy1"/>
    <dgm:cxn modelId="{005E8031-BF1B-4944-A93E-B0ECEFB8D58E}" type="presParOf" srcId="{9FFCD1BF-3872-4E1D-BC60-61FBEEE0E9C8}" destId="{FC13800D-507B-4917-B07D-0C02B7FCBF7E}" srcOrd="0" destOrd="0" presId="urn:microsoft.com/office/officeart/2005/8/layout/hierarchy1"/>
    <dgm:cxn modelId="{2FEE072C-8580-424E-BD9A-3A851A2BD44F}" type="presParOf" srcId="{FC13800D-507B-4917-B07D-0C02B7FCBF7E}" destId="{3DD80DDC-CE4E-4C7F-BEF1-54CBF6BE61AB}" srcOrd="0" destOrd="0" presId="urn:microsoft.com/office/officeart/2005/8/layout/hierarchy1"/>
    <dgm:cxn modelId="{CABB4AA9-5546-4E0A-8B4D-814565655D56}" type="presParOf" srcId="{FC13800D-507B-4917-B07D-0C02B7FCBF7E}" destId="{7EAA8E5A-A5D9-49CE-82C5-4A01A7A4B5FB}" srcOrd="1" destOrd="0" presId="urn:microsoft.com/office/officeart/2005/8/layout/hierarchy1"/>
    <dgm:cxn modelId="{ECF5CFF8-7C95-46DE-83B2-A772464B8778}" type="presParOf" srcId="{9FFCD1BF-3872-4E1D-BC60-61FBEEE0E9C8}" destId="{FBD07DA6-29CB-41DC-8D87-8DDDE54D6EC9}" srcOrd="1" destOrd="0" presId="urn:microsoft.com/office/officeart/2005/8/layout/hierarchy1"/>
    <dgm:cxn modelId="{7105F6F5-00A4-4180-A8F7-E8B4C49AFE10}" type="presParOf" srcId="{7FAACBBE-6090-4815-B5D3-325DCB71358A}" destId="{C1B6CD9D-2E60-49F0-87BD-093915BDB3ED}" srcOrd="2" destOrd="0" presId="urn:microsoft.com/office/officeart/2005/8/layout/hierarchy1"/>
    <dgm:cxn modelId="{9BEE35BB-5DBC-4244-83EB-74BC2046146C}" type="presParOf" srcId="{7FAACBBE-6090-4815-B5D3-325DCB71358A}" destId="{F09818B5-4128-4F94-8E07-166C22F9A773}" srcOrd="3" destOrd="0" presId="urn:microsoft.com/office/officeart/2005/8/layout/hierarchy1"/>
    <dgm:cxn modelId="{8E8FAC4B-0B73-4FF3-ACD7-0D4ED8B96A2F}" type="presParOf" srcId="{F09818B5-4128-4F94-8E07-166C22F9A773}" destId="{DEA5014F-4637-4BCA-954E-9911BFE2FC7F}" srcOrd="0" destOrd="0" presId="urn:microsoft.com/office/officeart/2005/8/layout/hierarchy1"/>
    <dgm:cxn modelId="{C8D4AAB6-A1B2-4ACB-A126-ACE0CE281F43}" type="presParOf" srcId="{DEA5014F-4637-4BCA-954E-9911BFE2FC7F}" destId="{8F0F722F-A8E8-423F-9037-38957EB9EA91}" srcOrd="0" destOrd="0" presId="urn:microsoft.com/office/officeart/2005/8/layout/hierarchy1"/>
    <dgm:cxn modelId="{3069E9AD-84AB-4AE7-9B82-4DBF72FA378E}" type="presParOf" srcId="{DEA5014F-4637-4BCA-954E-9911BFE2FC7F}" destId="{780C8847-3C39-4DB8-9AAD-715FB703E848}" srcOrd="1" destOrd="0" presId="urn:microsoft.com/office/officeart/2005/8/layout/hierarchy1"/>
    <dgm:cxn modelId="{205DE545-C196-41D8-A917-2E4C9EF1DB06}" type="presParOf" srcId="{F09818B5-4128-4F94-8E07-166C22F9A773}" destId="{80E984CD-E079-4913-834C-8FF180DE8A82}" srcOrd="1" destOrd="0" presId="urn:microsoft.com/office/officeart/2005/8/layout/hierarchy1"/>
    <dgm:cxn modelId="{8A6503B4-9999-4549-9AF4-A9165B5C2A22}" type="presParOf" srcId="{80E984CD-E079-4913-834C-8FF180DE8A82}" destId="{A985650E-4050-421F-815D-AC30E53C2076}" srcOrd="0" destOrd="0" presId="urn:microsoft.com/office/officeart/2005/8/layout/hierarchy1"/>
    <dgm:cxn modelId="{11CBE35D-662D-4DF9-A48C-91DDFBCEBFD9}" type="presParOf" srcId="{80E984CD-E079-4913-834C-8FF180DE8A82}" destId="{F790D5E2-A24E-4CA0-AD17-82F94819FD09}" srcOrd="1" destOrd="0" presId="urn:microsoft.com/office/officeart/2005/8/layout/hierarchy1"/>
    <dgm:cxn modelId="{9F48BDDF-3FF5-48C3-964D-EF33EDBEB8B8}" type="presParOf" srcId="{F790D5E2-A24E-4CA0-AD17-82F94819FD09}" destId="{65D5C8A5-477B-4D53-ADBD-7422D5BCF7FD}" srcOrd="0" destOrd="0" presId="urn:microsoft.com/office/officeart/2005/8/layout/hierarchy1"/>
    <dgm:cxn modelId="{D2EE8B43-7E2B-4DFA-B6C0-917B58306AC0}" type="presParOf" srcId="{65D5C8A5-477B-4D53-ADBD-7422D5BCF7FD}" destId="{2F5467BB-7DD5-4281-965C-99763DA3F75D}" srcOrd="0" destOrd="0" presId="urn:microsoft.com/office/officeart/2005/8/layout/hierarchy1"/>
    <dgm:cxn modelId="{EC94C25D-6507-4ACD-854A-960B38EB3ACB}" type="presParOf" srcId="{65D5C8A5-477B-4D53-ADBD-7422D5BCF7FD}" destId="{230C9EC4-5CC9-4C12-ABF3-3B7C10893F70}" srcOrd="1" destOrd="0" presId="urn:microsoft.com/office/officeart/2005/8/layout/hierarchy1"/>
    <dgm:cxn modelId="{3B42FBED-0633-4A81-B5F3-5A0CD8A99F6C}" type="presParOf" srcId="{F790D5E2-A24E-4CA0-AD17-82F94819FD09}" destId="{81F74A73-4CBE-4A00-9937-6565C4448038}" srcOrd="1" destOrd="0" presId="urn:microsoft.com/office/officeart/2005/8/layout/hierarchy1"/>
    <dgm:cxn modelId="{542F782E-A8B4-434A-8130-21627333BE77}" type="presParOf" srcId="{81F74A73-4CBE-4A00-9937-6565C4448038}" destId="{B0BA1F22-9D4F-4A80-BFDB-3D857F548B82}" srcOrd="0" destOrd="0" presId="urn:microsoft.com/office/officeart/2005/8/layout/hierarchy1"/>
    <dgm:cxn modelId="{4E6629E4-CAC6-4625-9AB6-4118FBA562F3}" type="presParOf" srcId="{81F74A73-4CBE-4A00-9937-6565C4448038}" destId="{6BA9E832-D03A-4AF9-BA6B-6E0F64009963}" srcOrd="1" destOrd="0" presId="urn:microsoft.com/office/officeart/2005/8/layout/hierarchy1"/>
    <dgm:cxn modelId="{CF2457B6-65CB-4DC6-8A27-A5C4634652EA}" type="presParOf" srcId="{6BA9E832-D03A-4AF9-BA6B-6E0F64009963}" destId="{262B2F86-0E39-4D70-8A9D-533704A702F9}" srcOrd="0" destOrd="0" presId="urn:microsoft.com/office/officeart/2005/8/layout/hierarchy1"/>
    <dgm:cxn modelId="{11088A2A-2CE2-477B-8527-9E19B034800A}" type="presParOf" srcId="{262B2F86-0E39-4D70-8A9D-533704A702F9}" destId="{7483DE2D-AA45-4E98-B76A-7910265152C9}" srcOrd="0" destOrd="0" presId="urn:microsoft.com/office/officeart/2005/8/layout/hierarchy1"/>
    <dgm:cxn modelId="{A6B0A97C-4230-4FB8-9C3E-6E6E9CE8D15F}" type="presParOf" srcId="{262B2F86-0E39-4D70-8A9D-533704A702F9}" destId="{E9016BAA-2411-44F5-A03C-B5E3BD9B9AEF}" srcOrd="1" destOrd="0" presId="urn:microsoft.com/office/officeart/2005/8/layout/hierarchy1"/>
    <dgm:cxn modelId="{DCA537B8-9361-4A77-B220-04C92600B30A}" type="presParOf" srcId="{6BA9E832-D03A-4AF9-BA6B-6E0F64009963}" destId="{D2202F0E-9263-433A-A0F7-DA7B9A26993C}" srcOrd="1" destOrd="0" presId="urn:microsoft.com/office/officeart/2005/8/layout/hierarchy1"/>
    <dgm:cxn modelId="{FDD95D03-7B3A-42F4-8619-D4885083E718}" type="presParOf" srcId="{D2202F0E-9263-433A-A0F7-DA7B9A26993C}" destId="{DA622296-EB0C-46D2-BBED-02E286C4678F}" srcOrd="0" destOrd="0" presId="urn:microsoft.com/office/officeart/2005/8/layout/hierarchy1"/>
    <dgm:cxn modelId="{63CBC072-389A-4ED7-B3B0-AA0C68D575E9}" type="presParOf" srcId="{D2202F0E-9263-433A-A0F7-DA7B9A26993C}" destId="{24F7F905-41B0-4490-9FF8-4D525A1D7D1C}" srcOrd="1" destOrd="0" presId="urn:microsoft.com/office/officeart/2005/8/layout/hierarchy1"/>
    <dgm:cxn modelId="{A318F33F-796A-4B00-8430-A31764F0346B}" type="presParOf" srcId="{24F7F905-41B0-4490-9FF8-4D525A1D7D1C}" destId="{A9C6FDF4-2AC1-4ADA-BD65-99A9FD731B16}" srcOrd="0" destOrd="0" presId="urn:microsoft.com/office/officeart/2005/8/layout/hierarchy1"/>
    <dgm:cxn modelId="{C6237F5E-D2B4-488F-BF40-CF3C80728A49}" type="presParOf" srcId="{A9C6FDF4-2AC1-4ADA-BD65-99A9FD731B16}" destId="{B8B3D5C0-0BC5-4C0F-B3F5-042AE11BEA90}" srcOrd="0" destOrd="0" presId="urn:microsoft.com/office/officeart/2005/8/layout/hierarchy1"/>
    <dgm:cxn modelId="{2121AFE8-A157-4AB0-9825-2A363F8C5672}" type="presParOf" srcId="{A9C6FDF4-2AC1-4ADA-BD65-99A9FD731B16}" destId="{2D409795-DE81-4A22-BD49-A1DCBF1AD585}" srcOrd="1" destOrd="0" presId="urn:microsoft.com/office/officeart/2005/8/layout/hierarchy1"/>
    <dgm:cxn modelId="{F8DF3425-865A-40A5-AC30-2058334F0799}" type="presParOf" srcId="{24F7F905-41B0-4490-9FF8-4D525A1D7D1C}" destId="{47A5E091-E440-4C5D-AF9F-EDBC97B9BCED}" srcOrd="1" destOrd="0" presId="urn:microsoft.com/office/officeart/2005/8/layout/hierarchy1"/>
    <dgm:cxn modelId="{327AF749-4B9A-401A-87C5-6072B9FF643E}" type="presParOf" srcId="{47A5E091-E440-4C5D-AF9F-EDBC97B9BCED}" destId="{92112DC6-26AD-474D-BF43-DB7FC33609B0}" srcOrd="0" destOrd="0" presId="urn:microsoft.com/office/officeart/2005/8/layout/hierarchy1"/>
    <dgm:cxn modelId="{E09438F2-7CF0-4C90-9480-8B8F3CD03831}" type="presParOf" srcId="{47A5E091-E440-4C5D-AF9F-EDBC97B9BCED}" destId="{DAC32452-CD66-46BD-8DAB-2E6CF663900C}" srcOrd="1" destOrd="0" presId="urn:microsoft.com/office/officeart/2005/8/layout/hierarchy1"/>
    <dgm:cxn modelId="{124E04CA-B95E-47B8-B802-BD5A0B6438FB}" type="presParOf" srcId="{DAC32452-CD66-46BD-8DAB-2E6CF663900C}" destId="{DBF0FB75-3099-4ADB-8E3D-9941D7507846}" srcOrd="0" destOrd="0" presId="urn:microsoft.com/office/officeart/2005/8/layout/hierarchy1"/>
    <dgm:cxn modelId="{DC15F1E5-24DE-44B5-8B1B-D4B2B697AD4D}" type="presParOf" srcId="{DBF0FB75-3099-4ADB-8E3D-9941D7507846}" destId="{369D9BF8-DCC5-4BB2-A610-7039F7853DB4}" srcOrd="0" destOrd="0" presId="urn:microsoft.com/office/officeart/2005/8/layout/hierarchy1"/>
    <dgm:cxn modelId="{4212ECA8-28D2-4056-A99A-6CDEA527D4BB}" type="presParOf" srcId="{DBF0FB75-3099-4ADB-8E3D-9941D7507846}" destId="{C588F59C-15D8-445B-B7BA-2646DB694856}" srcOrd="1" destOrd="0" presId="urn:microsoft.com/office/officeart/2005/8/layout/hierarchy1"/>
    <dgm:cxn modelId="{BCFDEF00-54EC-41CD-97DA-087A12E95C11}" type="presParOf" srcId="{DAC32452-CD66-46BD-8DAB-2E6CF663900C}" destId="{1B550C80-161D-4B14-B446-F770AA373059}" srcOrd="1" destOrd="0" presId="urn:microsoft.com/office/officeart/2005/8/layout/hierarchy1"/>
    <dgm:cxn modelId="{656485A3-9631-4A2B-8DA1-8C098208EE2F}" type="presParOf" srcId="{1B550C80-161D-4B14-B446-F770AA373059}" destId="{AFC12FE2-01F0-4DA7-8272-2BBA27DD7EE7}" srcOrd="0" destOrd="0" presId="urn:microsoft.com/office/officeart/2005/8/layout/hierarchy1"/>
    <dgm:cxn modelId="{809DB135-ABA5-4AAB-8F6F-0AF96E3271DB}" type="presParOf" srcId="{1B550C80-161D-4B14-B446-F770AA373059}" destId="{9581FDF5-D362-446F-B4E0-336E41A4EB2E}" srcOrd="1" destOrd="0" presId="urn:microsoft.com/office/officeart/2005/8/layout/hierarchy1"/>
    <dgm:cxn modelId="{1DC1C762-7E77-4B50-86AF-FA17A44DF524}" type="presParOf" srcId="{9581FDF5-D362-446F-B4E0-336E41A4EB2E}" destId="{5A645BFB-7F89-44CF-A7B3-65A308D76562}" srcOrd="0" destOrd="0" presId="urn:microsoft.com/office/officeart/2005/8/layout/hierarchy1"/>
    <dgm:cxn modelId="{9E1CDA19-BB5B-4FCB-BBDB-3B4840A58844}" type="presParOf" srcId="{5A645BFB-7F89-44CF-A7B3-65A308D76562}" destId="{151CA496-C199-4145-9FCE-9D47E3F9D1B0}" srcOrd="0" destOrd="0" presId="urn:microsoft.com/office/officeart/2005/8/layout/hierarchy1"/>
    <dgm:cxn modelId="{E2844BBF-2B4B-4009-9052-E91791D86E69}" type="presParOf" srcId="{5A645BFB-7F89-44CF-A7B3-65A308D76562}" destId="{D4455098-B132-4648-ACBB-662376C10E53}" srcOrd="1" destOrd="0" presId="urn:microsoft.com/office/officeart/2005/8/layout/hierarchy1"/>
    <dgm:cxn modelId="{2C18122F-9C8A-488A-84ED-EB636417C25E}" type="presParOf" srcId="{9581FDF5-D362-446F-B4E0-336E41A4EB2E}" destId="{C43064A9-72A0-4F24-B784-BD27091BE022}" srcOrd="1" destOrd="0" presId="urn:microsoft.com/office/officeart/2005/8/layout/hierarchy1"/>
    <dgm:cxn modelId="{8731FC6A-C51D-4556-A719-B01E4FBDDA3D}" type="presParOf" srcId="{F40F4046-98C4-47C1-8C14-D9AD40049E0C}" destId="{B75C493B-E73E-4479-A0BE-4207450DF30C}" srcOrd="2" destOrd="0" presId="urn:microsoft.com/office/officeart/2005/8/layout/hierarchy1"/>
    <dgm:cxn modelId="{8F512D16-5E63-498E-9B52-E9FBB1A03D76}" type="presParOf" srcId="{F40F4046-98C4-47C1-8C14-D9AD40049E0C}" destId="{A6144958-86CD-4921-BE8E-176F06A76841}" srcOrd="3" destOrd="0" presId="urn:microsoft.com/office/officeart/2005/8/layout/hierarchy1"/>
    <dgm:cxn modelId="{1B29F4D0-1A6D-4E14-BB1D-7D1B6AAC82F3}" type="presParOf" srcId="{A6144958-86CD-4921-BE8E-176F06A76841}" destId="{557C44B4-EECC-406B-ADCD-6907E9237591}" srcOrd="0" destOrd="0" presId="urn:microsoft.com/office/officeart/2005/8/layout/hierarchy1"/>
    <dgm:cxn modelId="{DA4197B3-DEB0-4826-814A-F165D93BC11F}" type="presParOf" srcId="{557C44B4-EECC-406B-ADCD-6907E9237591}" destId="{9AA65258-B08B-45C7-981B-3BCBD19DFC47}" srcOrd="0" destOrd="0" presId="urn:microsoft.com/office/officeart/2005/8/layout/hierarchy1"/>
    <dgm:cxn modelId="{7C3EDDD9-AB1A-477A-BF51-3A96200B3639}" type="presParOf" srcId="{557C44B4-EECC-406B-ADCD-6907E9237591}" destId="{32790A07-7B00-4E61-89D0-5DE153B88FDF}" srcOrd="1" destOrd="0" presId="urn:microsoft.com/office/officeart/2005/8/layout/hierarchy1"/>
    <dgm:cxn modelId="{8B005C68-A939-4142-A996-90AC0F3C3758}" type="presParOf" srcId="{A6144958-86CD-4921-BE8E-176F06A76841}" destId="{BD3E034C-D10A-4D72-869E-2FAEAF9419B4}" srcOrd="1" destOrd="0" presId="urn:microsoft.com/office/officeart/2005/8/layout/hierarchy1"/>
    <dgm:cxn modelId="{042949B7-5013-4663-9A48-D360B6C3041B}" type="presParOf" srcId="{BD3E034C-D10A-4D72-869E-2FAEAF9419B4}" destId="{2A0DB310-D7F1-4044-8A9E-103EADEA5104}" srcOrd="0" destOrd="0" presId="urn:microsoft.com/office/officeart/2005/8/layout/hierarchy1"/>
    <dgm:cxn modelId="{84CDF53C-FB99-47B4-A941-36A0C5D210A2}" type="presParOf" srcId="{BD3E034C-D10A-4D72-869E-2FAEAF9419B4}" destId="{2DBD1800-D0ED-4B61-B00B-5B50B31CD013}" srcOrd="1" destOrd="0" presId="urn:microsoft.com/office/officeart/2005/8/layout/hierarchy1"/>
    <dgm:cxn modelId="{AACDD4E3-5308-487E-9DFD-8DDC34B9D405}" type="presParOf" srcId="{2DBD1800-D0ED-4B61-B00B-5B50B31CD013}" destId="{DD096397-80AE-46F2-B8E6-3AD02CB7786F}" srcOrd="0" destOrd="0" presId="urn:microsoft.com/office/officeart/2005/8/layout/hierarchy1"/>
    <dgm:cxn modelId="{FEF33943-7C09-4621-B0B5-380414D8846D}" type="presParOf" srcId="{DD096397-80AE-46F2-B8E6-3AD02CB7786F}" destId="{14127C6B-4B26-419F-9D37-0D69165459C4}" srcOrd="0" destOrd="0" presId="urn:microsoft.com/office/officeart/2005/8/layout/hierarchy1"/>
    <dgm:cxn modelId="{9382FEF3-DF84-4A15-A02F-B815D41349A3}" type="presParOf" srcId="{DD096397-80AE-46F2-B8E6-3AD02CB7786F}" destId="{68B986B1-04BB-49C0-8191-760AC502677F}" srcOrd="1" destOrd="0" presId="urn:microsoft.com/office/officeart/2005/8/layout/hierarchy1"/>
    <dgm:cxn modelId="{724B4A07-52E4-4D4F-A9C5-E31720C3C379}" type="presParOf" srcId="{2DBD1800-D0ED-4B61-B00B-5B50B31CD013}" destId="{E25E14AC-69DD-4286-A2BC-1F35CB5490D4}" srcOrd="1" destOrd="0" presId="urn:microsoft.com/office/officeart/2005/8/layout/hierarchy1"/>
    <dgm:cxn modelId="{0E9134BB-D42E-4020-A024-66DEDD3A20CF}" type="presParOf" srcId="{E25E14AC-69DD-4286-A2BC-1F35CB5490D4}" destId="{D33D7281-1FE8-4319-BDEA-AFCF4334F0D1}" srcOrd="0" destOrd="0" presId="urn:microsoft.com/office/officeart/2005/8/layout/hierarchy1"/>
    <dgm:cxn modelId="{C5B24A5E-BC7B-47BA-9CC3-A6A974FC80E3}" type="presParOf" srcId="{E25E14AC-69DD-4286-A2BC-1F35CB5490D4}" destId="{BB5FB9A4-6F6D-49C8-8CA3-B5DAAD8AC118}" srcOrd="1" destOrd="0" presId="urn:microsoft.com/office/officeart/2005/8/layout/hierarchy1"/>
    <dgm:cxn modelId="{B9948D36-4205-4AB7-B664-A3DFDC45C14E}" type="presParOf" srcId="{BB5FB9A4-6F6D-49C8-8CA3-B5DAAD8AC118}" destId="{DE09B084-088A-48D4-96C4-EE55009C0913}" srcOrd="0" destOrd="0" presId="urn:microsoft.com/office/officeart/2005/8/layout/hierarchy1"/>
    <dgm:cxn modelId="{77DB7E83-D10F-4BCC-8EF8-172CD6226F30}" type="presParOf" srcId="{DE09B084-088A-48D4-96C4-EE55009C0913}" destId="{130554CC-460E-4185-9981-4C279454D01E}" srcOrd="0" destOrd="0" presId="urn:microsoft.com/office/officeart/2005/8/layout/hierarchy1"/>
    <dgm:cxn modelId="{8D80386E-2748-4045-A40E-E83E5A4E18AC}" type="presParOf" srcId="{DE09B084-088A-48D4-96C4-EE55009C0913}" destId="{55E797D6-7B4E-40DC-89A2-35916543C735}" srcOrd="1" destOrd="0" presId="urn:microsoft.com/office/officeart/2005/8/layout/hierarchy1"/>
    <dgm:cxn modelId="{9CF8FF5F-A4C7-4804-BF2C-CA119AC47611}" type="presParOf" srcId="{BB5FB9A4-6F6D-49C8-8CA3-B5DAAD8AC118}" destId="{235E4B7E-A7BD-4C8E-A5A7-99E41BBF59A7}" srcOrd="1" destOrd="0" presId="urn:microsoft.com/office/officeart/2005/8/layout/hierarchy1"/>
    <dgm:cxn modelId="{175DD95E-19BC-495C-9F6F-DB0E6F96B740}" type="presParOf" srcId="{235E4B7E-A7BD-4C8E-A5A7-99E41BBF59A7}" destId="{14CDA84B-3A2B-46EA-87A9-35B1A94C6E5C}" srcOrd="0" destOrd="0" presId="urn:microsoft.com/office/officeart/2005/8/layout/hierarchy1"/>
    <dgm:cxn modelId="{30A52FAB-BE4D-4C54-8B62-43BE08C63D43}" type="presParOf" srcId="{235E4B7E-A7BD-4C8E-A5A7-99E41BBF59A7}" destId="{8F592168-BC6F-47CF-865C-2325199B8B17}" srcOrd="1" destOrd="0" presId="urn:microsoft.com/office/officeart/2005/8/layout/hierarchy1"/>
    <dgm:cxn modelId="{A3B0615B-18C1-4D30-B33E-4DD1BD2A929D}" type="presParOf" srcId="{8F592168-BC6F-47CF-865C-2325199B8B17}" destId="{4EC61208-597D-458F-801A-20093A6FBB94}" srcOrd="0" destOrd="0" presId="urn:microsoft.com/office/officeart/2005/8/layout/hierarchy1"/>
    <dgm:cxn modelId="{ABDF766B-3F9A-49DA-80D0-61BB40619B29}" type="presParOf" srcId="{4EC61208-597D-458F-801A-20093A6FBB94}" destId="{EC5654E3-1C60-4196-BB49-C396513E90D1}" srcOrd="0" destOrd="0" presId="urn:microsoft.com/office/officeart/2005/8/layout/hierarchy1"/>
    <dgm:cxn modelId="{C20B654E-0EB0-4497-9300-6DA518E28798}" type="presParOf" srcId="{4EC61208-597D-458F-801A-20093A6FBB94}" destId="{481AE79B-03A9-45A9-BE1D-18155F3197C4}" srcOrd="1" destOrd="0" presId="urn:microsoft.com/office/officeart/2005/8/layout/hierarchy1"/>
    <dgm:cxn modelId="{9E8ACB28-B2F6-4001-86F4-D65EA5E07E52}" type="presParOf" srcId="{8F592168-BC6F-47CF-865C-2325199B8B17}" destId="{3563884F-A775-49FA-A3A6-97644510A068}" srcOrd="1" destOrd="0" presId="urn:microsoft.com/office/officeart/2005/8/layout/hierarchy1"/>
    <dgm:cxn modelId="{38B959E3-A7EE-4F3A-B1FD-F22963FFEFA2}" type="presParOf" srcId="{3563884F-A775-49FA-A3A6-97644510A068}" destId="{0249384F-E52F-4A42-AE09-D41EE32D0B63}" srcOrd="0" destOrd="0" presId="urn:microsoft.com/office/officeart/2005/8/layout/hierarchy1"/>
    <dgm:cxn modelId="{C6094D8B-8C01-4C6D-99CD-1E8C857777E0}" type="presParOf" srcId="{3563884F-A775-49FA-A3A6-97644510A068}" destId="{167C4164-4BEC-42F1-BD78-7A40700638A5}" srcOrd="1" destOrd="0" presId="urn:microsoft.com/office/officeart/2005/8/layout/hierarchy1"/>
    <dgm:cxn modelId="{39EA140B-EEFE-4A91-BD07-CFD25B82C2D1}" type="presParOf" srcId="{167C4164-4BEC-42F1-BD78-7A40700638A5}" destId="{E561DD48-376D-4D41-A43E-4C41784A1761}" srcOrd="0" destOrd="0" presId="urn:microsoft.com/office/officeart/2005/8/layout/hierarchy1"/>
    <dgm:cxn modelId="{1784CACE-1723-4D44-8969-C20EA0BDD1A1}" type="presParOf" srcId="{E561DD48-376D-4D41-A43E-4C41784A1761}" destId="{3FB8919A-CBF4-48A1-B2E0-9BC8FCAEF468}" srcOrd="0" destOrd="0" presId="urn:microsoft.com/office/officeart/2005/8/layout/hierarchy1"/>
    <dgm:cxn modelId="{99B6C441-2A5E-415C-ACDA-5B4B5FF691F6}" type="presParOf" srcId="{E561DD48-376D-4D41-A43E-4C41784A1761}" destId="{7C38F915-7C1C-4FAF-A017-95DCD8597C34}" srcOrd="1" destOrd="0" presId="urn:microsoft.com/office/officeart/2005/8/layout/hierarchy1"/>
    <dgm:cxn modelId="{A3AA1397-E652-4F0E-AE43-7569F5F7E161}" type="presParOf" srcId="{167C4164-4BEC-42F1-BD78-7A40700638A5}" destId="{FF78939B-14E5-4F27-9C35-76F797B9FFAD}" srcOrd="1" destOrd="0" presId="urn:microsoft.com/office/officeart/2005/8/layout/hierarchy1"/>
    <dgm:cxn modelId="{10D410AA-5100-48AD-9FBC-93C10B5BF906}" type="presParOf" srcId="{FF78939B-14E5-4F27-9C35-76F797B9FFAD}" destId="{4CF457F9-F897-4D81-864E-8946CE656E5D}" srcOrd="0" destOrd="0" presId="urn:microsoft.com/office/officeart/2005/8/layout/hierarchy1"/>
    <dgm:cxn modelId="{DF9A962A-19D3-4655-AC82-49994ABA1B0C}" type="presParOf" srcId="{FF78939B-14E5-4F27-9C35-76F797B9FFAD}" destId="{CC555780-EC4E-46D7-8DCE-C700A8FFE7E1}" srcOrd="1" destOrd="0" presId="urn:microsoft.com/office/officeart/2005/8/layout/hierarchy1"/>
    <dgm:cxn modelId="{E4DF4151-D799-4C8E-A352-C8681D01C5ED}" type="presParOf" srcId="{CC555780-EC4E-46D7-8DCE-C700A8FFE7E1}" destId="{AFD58185-B2E0-4AFB-8088-324EB49A6C12}" srcOrd="0" destOrd="0" presId="urn:microsoft.com/office/officeart/2005/8/layout/hierarchy1"/>
    <dgm:cxn modelId="{20B0981E-7ACD-4A5D-985E-9AEF7BAF9361}" type="presParOf" srcId="{AFD58185-B2E0-4AFB-8088-324EB49A6C12}" destId="{2D037D76-C7CC-47C0-9D53-E11FCF4166A0}" srcOrd="0" destOrd="0" presId="urn:microsoft.com/office/officeart/2005/8/layout/hierarchy1"/>
    <dgm:cxn modelId="{33ABE451-33C9-4217-B3BF-052BAEC4A6F9}" type="presParOf" srcId="{AFD58185-B2E0-4AFB-8088-324EB49A6C12}" destId="{22B7AB7F-8198-479A-82ED-9DB62A93A030}" srcOrd="1" destOrd="0" presId="urn:microsoft.com/office/officeart/2005/8/layout/hierarchy1"/>
    <dgm:cxn modelId="{6ECD96E5-1D59-4EBD-861D-B0872E517FCC}" type="presParOf" srcId="{CC555780-EC4E-46D7-8DCE-C700A8FFE7E1}" destId="{B0B33874-6F30-4D5F-845A-FDB59E57B47D}" srcOrd="1" destOrd="0" presId="urn:microsoft.com/office/officeart/2005/8/layout/hierarchy1"/>
    <dgm:cxn modelId="{47F1AC78-59B6-4585-8E4D-76034CE732E2}" type="presParOf" srcId="{F40F4046-98C4-47C1-8C14-D9AD40049E0C}" destId="{30E3545F-7278-4FBC-8C0D-C88E6543C708}" srcOrd="4" destOrd="0" presId="urn:microsoft.com/office/officeart/2005/8/layout/hierarchy1"/>
    <dgm:cxn modelId="{427067C4-8F48-4817-B046-039A6D299D8B}" type="presParOf" srcId="{F40F4046-98C4-47C1-8C14-D9AD40049E0C}" destId="{8B62C032-486B-4907-93FA-C7AC9D786347}" srcOrd="5" destOrd="0" presId="urn:microsoft.com/office/officeart/2005/8/layout/hierarchy1"/>
    <dgm:cxn modelId="{D59C0305-EDDD-478C-BBB4-5998A6C03397}" type="presParOf" srcId="{8B62C032-486B-4907-93FA-C7AC9D786347}" destId="{F35210C9-07F8-43F7-B2FE-693A69D3CA79}" srcOrd="0" destOrd="0" presId="urn:microsoft.com/office/officeart/2005/8/layout/hierarchy1"/>
    <dgm:cxn modelId="{7F933C59-E7C8-4ACD-8C76-ABFA0713DF2F}" type="presParOf" srcId="{F35210C9-07F8-43F7-B2FE-693A69D3CA79}" destId="{F27F5C8F-D198-4200-BF0E-29B8147EA8EB}" srcOrd="0" destOrd="0" presId="urn:microsoft.com/office/officeart/2005/8/layout/hierarchy1"/>
    <dgm:cxn modelId="{ADBE298B-E7D5-4D77-80CE-CBC06D401563}" type="presParOf" srcId="{F35210C9-07F8-43F7-B2FE-693A69D3CA79}" destId="{6117E650-FE2D-442C-A460-EDCF8F546D87}" srcOrd="1" destOrd="0" presId="urn:microsoft.com/office/officeart/2005/8/layout/hierarchy1"/>
    <dgm:cxn modelId="{C4AC31FA-CCED-43A8-8FD8-9DDDF73E19E1}" type="presParOf" srcId="{8B62C032-486B-4907-93FA-C7AC9D786347}" destId="{A4C6CE83-B941-4EA0-8425-2DDF93FAAB33}" srcOrd="1" destOrd="0" presId="urn:microsoft.com/office/officeart/2005/8/layout/hierarchy1"/>
    <dgm:cxn modelId="{8400CAE7-86DA-4275-83A9-696BA4D57A92}" type="presParOf" srcId="{A4C6CE83-B941-4EA0-8425-2DDF93FAAB33}" destId="{31FA9A96-6543-45AD-A095-7554937D13B4}" srcOrd="0" destOrd="0" presId="urn:microsoft.com/office/officeart/2005/8/layout/hierarchy1"/>
    <dgm:cxn modelId="{0140F59D-1959-4AB9-B096-5CF049009D4D}" type="presParOf" srcId="{A4C6CE83-B941-4EA0-8425-2DDF93FAAB33}" destId="{0B8B5E06-1E91-43AE-BE8A-5CFCF267B2D6}" srcOrd="1" destOrd="0" presId="urn:microsoft.com/office/officeart/2005/8/layout/hierarchy1"/>
    <dgm:cxn modelId="{DC5F9C08-5FF8-4973-9BB4-FC00747C05E2}" type="presParOf" srcId="{0B8B5E06-1E91-43AE-BE8A-5CFCF267B2D6}" destId="{E1A6A2BA-90E7-4489-A0C4-B2AF32C5C3F6}" srcOrd="0" destOrd="0" presId="urn:microsoft.com/office/officeart/2005/8/layout/hierarchy1"/>
    <dgm:cxn modelId="{ED11779A-8AFD-4BA2-8277-661FC6AB38FF}" type="presParOf" srcId="{E1A6A2BA-90E7-4489-A0C4-B2AF32C5C3F6}" destId="{DD2932B6-A4C2-4603-B9BF-B09BB3F62351}" srcOrd="0" destOrd="0" presId="urn:microsoft.com/office/officeart/2005/8/layout/hierarchy1"/>
    <dgm:cxn modelId="{77DC5EB4-25F0-42A1-9CA9-1F69BA8AAE23}" type="presParOf" srcId="{E1A6A2BA-90E7-4489-A0C4-B2AF32C5C3F6}" destId="{1CE90A0F-734D-4036-B2FA-FFF585F89231}" srcOrd="1" destOrd="0" presId="urn:microsoft.com/office/officeart/2005/8/layout/hierarchy1"/>
    <dgm:cxn modelId="{A6066950-2DF0-4112-8765-F9AEC17AC57C}" type="presParOf" srcId="{0B8B5E06-1E91-43AE-BE8A-5CFCF267B2D6}" destId="{7EC6CCD7-A19D-44CA-A86A-1DFF2FA37233}" srcOrd="1" destOrd="0" presId="urn:microsoft.com/office/officeart/2005/8/layout/hierarchy1"/>
    <dgm:cxn modelId="{DC0974CA-A391-4B02-AD53-06189134F305}" type="presParOf" srcId="{7EC6CCD7-A19D-44CA-A86A-1DFF2FA37233}" destId="{E9384C1F-367F-4C1E-A6FC-EB7CC431FB63}" srcOrd="0" destOrd="0" presId="urn:microsoft.com/office/officeart/2005/8/layout/hierarchy1"/>
    <dgm:cxn modelId="{DAC988E1-1B7D-4029-9515-04D95BCADA82}" type="presParOf" srcId="{7EC6CCD7-A19D-44CA-A86A-1DFF2FA37233}" destId="{255BB877-588B-44AD-B927-F6BB08AA3415}" srcOrd="1" destOrd="0" presId="urn:microsoft.com/office/officeart/2005/8/layout/hierarchy1"/>
    <dgm:cxn modelId="{7C2DB5C3-456B-44A4-88E5-D5F7E50B3369}" type="presParOf" srcId="{255BB877-588B-44AD-B927-F6BB08AA3415}" destId="{631B4503-53F5-43CE-8C57-97D30BD49F60}" srcOrd="0" destOrd="0" presId="urn:microsoft.com/office/officeart/2005/8/layout/hierarchy1"/>
    <dgm:cxn modelId="{253320F7-C577-464B-B384-122208281D13}" type="presParOf" srcId="{631B4503-53F5-43CE-8C57-97D30BD49F60}" destId="{74EAF60C-760D-46B2-A6D3-5949D5BFCEBA}" srcOrd="0" destOrd="0" presId="urn:microsoft.com/office/officeart/2005/8/layout/hierarchy1"/>
    <dgm:cxn modelId="{E50CB314-C32F-4D0D-B02A-42A44BFBB733}" type="presParOf" srcId="{631B4503-53F5-43CE-8C57-97D30BD49F60}" destId="{C8C05E3C-7F7F-4E4F-926E-43F895D076EE}" srcOrd="1" destOrd="0" presId="urn:microsoft.com/office/officeart/2005/8/layout/hierarchy1"/>
    <dgm:cxn modelId="{078CAAA0-378C-4964-B04F-F030B5987364}" type="presParOf" srcId="{255BB877-588B-44AD-B927-F6BB08AA3415}" destId="{F7F15C4F-468F-47C6-A2E2-32353DB5F13E}" srcOrd="1" destOrd="0" presId="urn:microsoft.com/office/officeart/2005/8/layout/hierarchy1"/>
    <dgm:cxn modelId="{B711BEEA-87FE-437A-9653-0C0E560E4A14}" type="presParOf" srcId="{F7F15C4F-468F-47C6-A2E2-32353DB5F13E}" destId="{146B68C1-B6B8-402C-9B60-E1FBF698072B}" srcOrd="0" destOrd="0" presId="urn:microsoft.com/office/officeart/2005/8/layout/hierarchy1"/>
    <dgm:cxn modelId="{28C790CD-4DFE-4384-81E0-2F33E3559579}" type="presParOf" srcId="{F7F15C4F-468F-47C6-A2E2-32353DB5F13E}" destId="{3BEEF420-3728-4B67-814D-A62D54C8A733}" srcOrd="1" destOrd="0" presId="urn:microsoft.com/office/officeart/2005/8/layout/hierarchy1"/>
    <dgm:cxn modelId="{D859FCFD-0CDD-4033-BDD1-1DC6DF531532}" type="presParOf" srcId="{3BEEF420-3728-4B67-814D-A62D54C8A733}" destId="{5E50C0A3-338B-4C8A-962E-50E5BC14940F}" srcOrd="0" destOrd="0" presId="urn:microsoft.com/office/officeart/2005/8/layout/hierarchy1"/>
    <dgm:cxn modelId="{E566FF4A-3A67-4A54-BF8C-CBE2178A09CE}" type="presParOf" srcId="{5E50C0A3-338B-4C8A-962E-50E5BC14940F}" destId="{A0364632-9352-4B98-9401-4AE98D6FB80A}" srcOrd="0" destOrd="0" presId="urn:microsoft.com/office/officeart/2005/8/layout/hierarchy1"/>
    <dgm:cxn modelId="{3B97BCA3-3B1A-4881-8BF6-DD6938C04B43}" type="presParOf" srcId="{5E50C0A3-338B-4C8A-962E-50E5BC14940F}" destId="{DC9E63DE-6F13-44BF-9CDF-ADC12B3ED992}" srcOrd="1" destOrd="0" presId="urn:microsoft.com/office/officeart/2005/8/layout/hierarchy1"/>
    <dgm:cxn modelId="{4BBC7451-43D5-4AF5-85E8-F2987323EBAC}" type="presParOf" srcId="{3BEEF420-3728-4B67-814D-A62D54C8A733}" destId="{88B5E3C0-F79C-49BB-AD7C-620543805B74}" srcOrd="1" destOrd="0" presId="urn:microsoft.com/office/officeart/2005/8/layout/hierarchy1"/>
    <dgm:cxn modelId="{1535894B-992B-480C-BEFF-5BDA1F530AF9}" type="presParOf" srcId="{88B5E3C0-F79C-49BB-AD7C-620543805B74}" destId="{20B7692D-0A94-461A-9611-D7B8B230C809}" srcOrd="0" destOrd="0" presId="urn:microsoft.com/office/officeart/2005/8/layout/hierarchy1"/>
    <dgm:cxn modelId="{27B96F83-FE7D-495B-BE71-FEB597A5F88A}" type="presParOf" srcId="{88B5E3C0-F79C-49BB-AD7C-620543805B74}" destId="{13C041B7-4ABA-40A9-9579-91176A70A9B9}" srcOrd="1" destOrd="0" presId="urn:microsoft.com/office/officeart/2005/8/layout/hierarchy1"/>
    <dgm:cxn modelId="{6F8ACCD5-5219-463F-9EBB-5016F3A92C62}" type="presParOf" srcId="{13C041B7-4ABA-40A9-9579-91176A70A9B9}" destId="{97A187E1-E613-41A1-8071-A642F9DEFB4F}" srcOrd="0" destOrd="0" presId="urn:microsoft.com/office/officeart/2005/8/layout/hierarchy1"/>
    <dgm:cxn modelId="{C2D56EF2-3DE8-4D01-83DA-E7D78883B923}" type="presParOf" srcId="{97A187E1-E613-41A1-8071-A642F9DEFB4F}" destId="{6F128EEB-018A-4DE8-BBA8-40109BCE9D20}" srcOrd="0" destOrd="0" presId="urn:microsoft.com/office/officeart/2005/8/layout/hierarchy1"/>
    <dgm:cxn modelId="{713FCBDB-B85A-4ECC-9238-E5622D292024}" type="presParOf" srcId="{97A187E1-E613-41A1-8071-A642F9DEFB4F}" destId="{2EBF9720-C835-4D76-8F96-069B9BF3A375}" srcOrd="1" destOrd="0" presId="urn:microsoft.com/office/officeart/2005/8/layout/hierarchy1"/>
    <dgm:cxn modelId="{79A72D77-5840-4407-B1DB-921CAB8CB461}" type="presParOf" srcId="{13C041B7-4ABA-40A9-9579-91176A70A9B9}" destId="{A26128F5-5D23-457D-B2E7-BB2A7DDEF936}" srcOrd="1" destOrd="0" presId="urn:microsoft.com/office/officeart/2005/8/layout/hierarchy1"/>
    <dgm:cxn modelId="{C8208F71-37DA-47BA-9255-21153C66AD0A}" type="presParOf" srcId="{A26128F5-5D23-457D-B2E7-BB2A7DDEF936}" destId="{FD26290E-ABA2-4160-B753-823161B05EA2}" srcOrd="0" destOrd="0" presId="urn:microsoft.com/office/officeart/2005/8/layout/hierarchy1"/>
    <dgm:cxn modelId="{82FD15F3-2A87-4D02-A1B2-71BBB6F5D5AD}" type="presParOf" srcId="{A26128F5-5D23-457D-B2E7-BB2A7DDEF936}" destId="{97B26881-8DDE-4D90-87CB-A01E31722232}" srcOrd="1" destOrd="0" presId="urn:microsoft.com/office/officeart/2005/8/layout/hierarchy1"/>
    <dgm:cxn modelId="{D3AC75C0-2DF7-4ADF-A5AD-2ED1E5E0B533}" type="presParOf" srcId="{97B26881-8DDE-4D90-87CB-A01E31722232}" destId="{3FFD82C6-77C9-42BE-BCFE-18AEA1F70A82}" srcOrd="0" destOrd="0" presId="urn:microsoft.com/office/officeart/2005/8/layout/hierarchy1"/>
    <dgm:cxn modelId="{3168D651-58CD-4DBE-AE41-35A70D525248}" type="presParOf" srcId="{3FFD82C6-77C9-42BE-BCFE-18AEA1F70A82}" destId="{B8A5B7B1-395B-402E-9250-ACA3DB78E9B6}" srcOrd="0" destOrd="0" presId="urn:microsoft.com/office/officeart/2005/8/layout/hierarchy1"/>
    <dgm:cxn modelId="{E6E6B0BC-C1D5-455B-BF1B-FED08172CBBE}" type="presParOf" srcId="{3FFD82C6-77C9-42BE-BCFE-18AEA1F70A82}" destId="{2C6A8960-B98F-4DCF-BB02-D15C38C04277}" srcOrd="1" destOrd="0" presId="urn:microsoft.com/office/officeart/2005/8/layout/hierarchy1"/>
    <dgm:cxn modelId="{A08E7F75-59B1-41AC-81B4-EDD7838FFF3E}" type="presParOf" srcId="{97B26881-8DDE-4D90-87CB-A01E31722232}" destId="{A2A1EE44-DBF5-4720-B88E-8A8F4CD8CCB2}" srcOrd="1" destOrd="0" presId="urn:microsoft.com/office/officeart/2005/8/layout/hierarchy1"/>
    <dgm:cxn modelId="{366A0E8D-A0E1-426A-A08B-F2EC65A737F6}" type="presParOf" srcId="{A2A1EE44-DBF5-4720-B88E-8A8F4CD8CCB2}" destId="{05AF70EA-507E-4672-96A0-AC209EAF0E3A}" srcOrd="0" destOrd="0" presId="urn:microsoft.com/office/officeart/2005/8/layout/hierarchy1"/>
    <dgm:cxn modelId="{19FAAD0D-D505-4619-8B43-577226A73DCD}" type="presParOf" srcId="{A2A1EE44-DBF5-4720-B88E-8A8F4CD8CCB2}" destId="{0C56BD6F-2480-4987-AC06-8540060BCB4F}" srcOrd="1" destOrd="0" presId="urn:microsoft.com/office/officeart/2005/8/layout/hierarchy1"/>
    <dgm:cxn modelId="{B934AA43-8EA6-41BC-B433-66FD36BE6932}" type="presParOf" srcId="{0C56BD6F-2480-4987-AC06-8540060BCB4F}" destId="{7E62E4E8-1120-4158-96DE-3E276C187C8D}" srcOrd="0" destOrd="0" presId="urn:microsoft.com/office/officeart/2005/8/layout/hierarchy1"/>
    <dgm:cxn modelId="{A2FC9F53-D702-4E7B-B9B0-40F220D84528}" type="presParOf" srcId="{7E62E4E8-1120-4158-96DE-3E276C187C8D}" destId="{8A9CA277-A87D-4F90-A29C-983CD6C0C067}" srcOrd="0" destOrd="0" presId="urn:microsoft.com/office/officeart/2005/8/layout/hierarchy1"/>
    <dgm:cxn modelId="{3EA6B0DF-F6B6-4B99-8EE6-5C742F114CF6}" type="presParOf" srcId="{7E62E4E8-1120-4158-96DE-3E276C187C8D}" destId="{C3D100CC-7B80-47A0-83B5-B246F27B0B1D}" srcOrd="1" destOrd="0" presId="urn:microsoft.com/office/officeart/2005/8/layout/hierarchy1"/>
    <dgm:cxn modelId="{A03F38D4-451E-4044-ADC6-2A78868271C0}" type="presParOf" srcId="{0C56BD6F-2480-4987-AC06-8540060BCB4F}" destId="{916825A7-CADB-47B5-95FF-7B5A37E51FA9}" srcOrd="1" destOrd="0" presId="urn:microsoft.com/office/officeart/2005/8/layout/hierarchy1"/>
  </dgm:cxnLst>
  <dgm:bg/>
  <dgm:whole/>
  <dgm:extLst>
    <a:ext uri="http://schemas.microsoft.com/office/drawing/2008/diagram">
      <dsp:dataModelExt xmlns:dsp="http://schemas.microsoft.com/office/drawing/2008/diagram" xmlns="" relId="rId2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3FAFCD17-DF8C-43B8-BAA6-7C0B2F83E72E}" type="doc">
      <dgm:prSet loTypeId="urn:microsoft.com/office/officeart/2005/8/layout/cycle4#1" loCatId="relationship" qsTypeId="urn:microsoft.com/office/officeart/2005/8/quickstyle/simple3" qsCatId="simple" csTypeId="urn:microsoft.com/office/officeart/2005/8/colors/accent1_2#3" csCatId="accent1" phldr="1"/>
      <dgm:spPr/>
      <dgm:t>
        <a:bodyPr/>
        <a:lstStyle/>
        <a:p>
          <a:endParaRPr lang="ru-RU"/>
        </a:p>
      </dgm:t>
    </dgm:pt>
    <dgm:pt modelId="{0B8F2103-3F03-4D42-B51E-B6EB07C82FAB}">
      <dgm:prSet phldrT="[Text]" custT="1"/>
      <dgm:spPr>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r>
            <a:rPr lang="ru-RU" sz="1800" b="1" i="1">
              <a:latin typeface="Times New Roman" pitchFamily="18" charset="0"/>
              <a:cs typeface="Times New Roman" pitchFamily="18" charset="0"/>
            </a:rPr>
            <a:t>ЕФ</a:t>
          </a:r>
        </a:p>
      </dgm:t>
    </dgm:pt>
    <dgm:pt modelId="{E4BFD14C-0B37-46E1-9963-E8FACE53C757}" type="parTrans" cxnId="{8823F9DE-D567-4B0E-9E94-02062AFF6D48}">
      <dgm:prSet/>
      <dgm:spPr/>
      <dgm:t>
        <a:bodyPr/>
        <a:lstStyle/>
        <a:p>
          <a:endParaRPr lang="ru-RU"/>
        </a:p>
      </dgm:t>
    </dgm:pt>
    <dgm:pt modelId="{36D02907-A6CA-4277-A063-30D13C2CB053}" type="sibTrans" cxnId="{8823F9DE-D567-4B0E-9E94-02062AFF6D48}">
      <dgm:prSet/>
      <dgm:spPr/>
      <dgm:t>
        <a:bodyPr/>
        <a:lstStyle/>
        <a:p>
          <a:endParaRPr lang="ru-RU"/>
        </a:p>
      </dgm:t>
    </dgm:pt>
    <dgm:pt modelId="{F0C1223F-83AC-4CB0-B076-E7F3B796FB7F}">
      <dgm:prSet phldrT="[Text]" custT="1"/>
      <dgm:spPr>
        <a:ln>
          <a:noFill/>
        </a:ln>
        <a:effectLst>
          <a:glow rad="228600">
            <a:schemeClr val="accent1">
              <a:satMod val="175000"/>
              <a:alpha val="40000"/>
            </a:schemeClr>
          </a:glow>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pPr marL="0" indent="0" algn="ctr">
            <a:spcAft>
              <a:spcPts val="0"/>
            </a:spcAft>
          </a:pPr>
          <a:r>
            <a:rPr lang="ru-RU" sz="1400" b="1" i="1">
              <a:latin typeface="Times New Roman" pitchFamily="18" charset="0"/>
              <a:cs typeface="Times New Roman" pitchFamily="18" charset="0"/>
            </a:rPr>
            <a:t>НАРОДНОГОСПОДАРЧА ЕКОНОМІЧНА- </a:t>
          </a:r>
          <a:r>
            <a:rPr lang="ru-RU" sz="1200" b="1" i="1">
              <a:latin typeface="Times New Roman" pitchFamily="18" charset="0"/>
              <a:cs typeface="Times New Roman" pitchFamily="18" charset="0"/>
            </a:rPr>
            <a:t> </a:t>
          </a:r>
          <a:r>
            <a:rPr lang="ru-RU" sz="1400" b="1" i="1">
              <a:latin typeface="Times New Roman" pitchFamily="18" charset="0"/>
              <a:cs typeface="Times New Roman" pitchFamily="18" charset="0"/>
            </a:rPr>
            <a:t>відображає ефективність проекту з точки зору усього народного господарства та для регіонів, галузей</a:t>
          </a:r>
        </a:p>
      </dgm:t>
    </dgm:pt>
    <dgm:pt modelId="{0A62040A-43E9-4EF9-B6E9-8CF278D467E8}" type="parTrans" cxnId="{BAC5EA5F-A651-4812-B601-706F6CF893F7}">
      <dgm:prSet/>
      <dgm:spPr/>
      <dgm:t>
        <a:bodyPr/>
        <a:lstStyle/>
        <a:p>
          <a:endParaRPr lang="ru-RU"/>
        </a:p>
      </dgm:t>
    </dgm:pt>
    <dgm:pt modelId="{E60304B6-7B32-44CF-BDD6-5E8FB1088612}" type="sibTrans" cxnId="{BAC5EA5F-A651-4812-B601-706F6CF893F7}">
      <dgm:prSet/>
      <dgm:spPr/>
      <dgm:t>
        <a:bodyPr/>
        <a:lstStyle/>
        <a:p>
          <a:endParaRPr lang="ru-RU"/>
        </a:p>
      </dgm:t>
    </dgm:pt>
    <dgm:pt modelId="{9E56D871-F1BE-4EA8-8A00-D7DBE1B82A99}">
      <dgm:prSet phldrT="[Text]" custT="1"/>
      <dgm:spPr>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r>
            <a:rPr lang="ru-RU" sz="1800" b="1" i="1">
              <a:latin typeface="Times New Roman" pitchFamily="18" charset="0"/>
              <a:cs typeface="Times New Roman" pitchFamily="18" charset="0"/>
            </a:rPr>
            <a:t>ЕК</a:t>
          </a:r>
        </a:p>
      </dgm:t>
    </dgm:pt>
    <dgm:pt modelId="{2F1E8337-112D-48AE-A3D6-0CD51740CD98}" type="parTrans" cxnId="{74F23F39-E4CC-4D4F-8762-6E9B2E988ACF}">
      <dgm:prSet/>
      <dgm:spPr/>
      <dgm:t>
        <a:bodyPr/>
        <a:lstStyle/>
        <a:p>
          <a:endParaRPr lang="ru-RU"/>
        </a:p>
      </dgm:t>
    </dgm:pt>
    <dgm:pt modelId="{583439BC-4B8A-454B-A321-D815CFE114C2}" type="sibTrans" cxnId="{74F23F39-E4CC-4D4F-8762-6E9B2E988ACF}">
      <dgm:prSet/>
      <dgm:spPr/>
      <dgm:t>
        <a:bodyPr/>
        <a:lstStyle/>
        <a:p>
          <a:endParaRPr lang="ru-RU"/>
        </a:p>
      </dgm:t>
    </dgm:pt>
    <dgm:pt modelId="{2DB4FA48-BD8F-4ADE-A973-AFA64B3873A2}">
      <dgm:prSet phldrT="[Text]" custT="1"/>
      <dgm:spPr>
        <a:noFill/>
        <a:ln>
          <a:noFill/>
        </a:ln>
      </dgm:spPr>
      <dgm:t>
        <a:bodyPr/>
        <a:lstStyle/>
        <a:p>
          <a:r>
            <a:rPr lang="ru-RU" sz="1400" b="1" i="1">
              <a:latin typeface="Times New Roman" pitchFamily="18" charset="0"/>
              <a:cs typeface="Times New Roman" pitchFamily="18" charset="0"/>
            </a:rPr>
            <a:t> </a:t>
          </a:r>
        </a:p>
      </dgm:t>
    </dgm:pt>
    <dgm:pt modelId="{CBEC9681-67A3-46BC-8FCE-11A131B3EB2D}" type="parTrans" cxnId="{F8BEE229-9701-469F-8321-74D2B0D8831B}">
      <dgm:prSet/>
      <dgm:spPr/>
      <dgm:t>
        <a:bodyPr/>
        <a:lstStyle/>
        <a:p>
          <a:endParaRPr lang="ru-RU"/>
        </a:p>
      </dgm:t>
    </dgm:pt>
    <dgm:pt modelId="{E5F069B2-99CA-4CA2-B064-8BDA54008322}" type="sibTrans" cxnId="{F8BEE229-9701-469F-8321-74D2B0D8831B}">
      <dgm:prSet/>
      <dgm:spPr/>
      <dgm:t>
        <a:bodyPr/>
        <a:lstStyle/>
        <a:p>
          <a:endParaRPr lang="ru-RU"/>
        </a:p>
      </dgm:t>
    </dgm:pt>
    <dgm:pt modelId="{A6E78B0C-EABD-4687-8222-A1ACC8E9FDF2}">
      <dgm:prSet phldrT="[Text]" custT="1"/>
      <dgm:spPr>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r>
            <a:rPr lang="ru-RU" sz="1800" b="1" i="1">
              <a:latin typeface="Times New Roman" pitchFamily="18" charset="0"/>
              <a:cs typeface="Times New Roman" pitchFamily="18" charset="0"/>
            </a:rPr>
            <a:t>ІСТЬ</a:t>
          </a:r>
        </a:p>
      </dgm:t>
    </dgm:pt>
    <dgm:pt modelId="{59F9AEDC-5BA8-4F31-B925-2828E4FBF7F2}" type="parTrans" cxnId="{3229E2DE-7A3A-4A2D-A9FD-3EEF8F2F3DC8}">
      <dgm:prSet/>
      <dgm:spPr/>
      <dgm:t>
        <a:bodyPr/>
        <a:lstStyle/>
        <a:p>
          <a:endParaRPr lang="ru-RU"/>
        </a:p>
      </dgm:t>
    </dgm:pt>
    <dgm:pt modelId="{148935D0-A342-41D4-AE26-7F0F9A08A6DC}" type="sibTrans" cxnId="{3229E2DE-7A3A-4A2D-A9FD-3EEF8F2F3DC8}">
      <dgm:prSet/>
      <dgm:spPr/>
      <dgm:t>
        <a:bodyPr/>
        <a:lstStyle/>
        <a:p>
          <a:endParaRPr lang="ru-RU"/>
        </a:p>
      </dgm:t>
    </dgm:pt>
    <dgm:pt modelId="{51150C68-7D53-4DDC-AEE6-8653A60265AB}">
      <dgm:prSet phldrT="[Text]" custT="1"/>
      <dgm:spPr>
        <a:ln>
          <a:noFill/>
        </a:ln>
        <a:effectLst>
          <a:glow rad="228600">
            <a:schemeClr val="accent1">
              <a:satMod val="175000"/>
              <a:alpha val="40000"/>
            </a:schemeClr>
          </a:glow>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pPr marL="0" indent="0">
            <a:spcAft>
              <a:spcPts val="0"/>
            </a:spcAft>
          </a:pPr>
          <a:r>
            <a:rPr lang="ru-RU" sz="1400" b="1" i="1">
              <a:latin typeface="Times New Roman" pitchFamily="18" charset="0"/>
              <a:cs typeface="Times New Roman" pitchFamily="18" charset="0"/>
            </a:rPr>
            <a:t>БЮДЖЕТНА - враховує вплив проекту на витрати (доходи) бюджету</a:t>
          </a:r>
        </a:p>
      </dgm:t>
    </dgm:pt>
    <dgm:pt modelId="{A058AA0A-1B0D-4850-83C9-796E62D81EBD}" type="parTrans" cxnId="{D392F96D-C8A7-4CCB-8018-D4179595502E}">
      <dgm:prSet/>
      <dgm:spPr/>
      <dgm:t>
        <a:bodyPr/>
        <a:lstStyle/>
        <a:p>
          <a:endParaRPr lang="ru-RU"/>
        </a:p>
      </dgm:t>
    </dgm:pt>
    <dgm:pt modelId="{D62138B9-D27F-4013-9E61-E427B4B646C6}" type="sibTrans" cxnId="{D392F96D-C8A7-4CCB-8018-D4179595502E}">
      <dgm:prSet/>
      <dgm:spPr/>
      <dgm:t>
        <a:bodyPr/>
        <a:lstStyle/>
        <a:p>
          <a:endParaRPr lang="ru-RU"/>
        </a:p>
      </dgm:t>
    </dgm:pt>
    <dgm:pt modelId="{DBACF037-DCE9-435F-8097-F07A6BDEF72D}">
      <dgm:prSet phldrT="[Text]" custT="1"/>
      <dgm:spPr>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r>
            <a:rPr lang="ru-RU" sz="1800" b="1" i="1">
              <a:latin typeface="Times New Roman" pitchFamily="18" charset="0"/>
              <a:cs typeface="Times New Roman" pitchFamily="18" charset="0"/>
            </a:rPr>
            <a:t>ТИВН</a:t>
          </a:r>
        </a:p>
      </dgm:t>
    </dgm:pt>
    <dgm:pt modelId="{C89CC52E-0DF3-4164-A290-4C4902D63E30}" type="parTrans" cxnId="{3108B7B4-FCE5-43CD-B8F6-993C3D56A138}">
      <dgm:prSet/>
      <dgm:spPr/>
      <dgm:t>
        <a:bodyPr/>
        <a:lstStyle/>
        <a:p>
          <a:endParaRPr lang="ru-RU"/>
        </a:p>
      </dgm:t>
    </dgm:pt>
    <dgm:pt modelId="{BB8AF4F1-16AA-4846-8162-B21F8ABA9E31}" type="sibTrans" cxnId="{3108B7B4-FCE5-43CD-B8F6-993C3D56A138}">
      <dgm:prSet/>
      <dgm:spPr/>
      <dgm:t>
        <a:bodyPr/>
        <a:lstStyle/>
        <a:p>
          <a:endParaRPr lang="ru-RU"/>
        </a:p>
      </dgm:t>
    </dgm:pt>
    <dgm:pt modelId="{70A507B5-0195-4ACF-99F1-9911B34FED2F}">
      <dgm:prSet phldrT="[Text]" custT="1"/>
      <dgm:spPr>
        <a:ln>
          <a:noFill/>
        </a:ln>
        <a:effectLst>
          <a:glow rad="228600">
            <a:schemeClr val="accent1">
              <a:satMod val="175000"/>
              <a:alpha val="40000"/>
            </a:schemeClr>
          </a:glow>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pPr marL="0" indent="0">
            <a:spcAft>
              <a:spcPts val="0"/>
            </a:spcAft>
          </a:pPr>
          <a:r>
            <a:rPr lang="ru-RU" sz="1400" b="1" i="1">
              <a:latin typeface="Times New Roman" pitchFamily="18" charset="0"/>
              <a:cs typeface="Times New Roman" pitchFamily="18" charset="0"/>
            </a:rPr>
            <a:t>КОМЕРЦІЙНА - враховує фінансові наслідки для учасників проекту </a:t>
          </a:r>
        </a:p>
      </dgm:t>
    </dgm:pt>
    <dgm:pt modelId="{6189D812-1554-4FEA-8395-5179B037E1ED}" type="parTrans" cxnId="{3A84B7AB-598B-47BE-BDF5-A21B41DF5581}">
      <dgm:prSet/>
      <dgm:spPr/>
      <dgm:t>
        <a:bodyPr/>
        <a:lstStyle/>
        <a:p>
          <a:endParaRPr lang="ru-RU"/>
        </a:p>
      </dgm:t>
    </dgm:pt>
    <dgm:pt modelId="{C070C976-7F52-461A-B861-92F17F6DF8ED}" type="sibTrans" cxnId="{3A84B7AB-598B-47BE-BDF5-A21B41DF5581}">
      <dgm:prSet/>
      <dgm:spPr/>
      <dgm:t>
        <a:bodyPr/>
        <a:lstStyle/>
        <a:p>
          <a:endParaRPr lang="ru-RU"/>
        </a:p>
      </dgm:t>
    </dgm:pt>
    <dgm:pt modelId="{36F95BBC-C621-46AF-987C-F8C6C5ED91A9}" type="pres">
      <dgm:prSet presAssocID="{3FAFCD17-DF8C-43B8-BAA6-7C0B2F83E72E}" presName="cycleMatrixDiagram" presStyleCnt="0">
        <dgm:presLayoutVars>
          <dgm:chMax val="1"/>
          <dgm:dir/>
          <dgm:animLvl val="lvl"/>
          <dgm:resizeHandles val="exact"/>
        </dgm:presLayoutVars>
      </dgm:prSet>
      <dgm:spPr/>
      <dgm:t>
        <a:bodyPr/>
        <a:lstStyle/>
        <a:p>
          <a:endParaRPr lang="ru-RU"/>
        </a:p>
      </dgm:t>
    </dgm:pt>
    <dgm:pt modelId="{98DD4118-02DF-46B8-9118-B53BB61A7EAF}" type="pres">
      <dgm:prSet presAssocID="{3FAFCD17-DF8C-43B8-BAA6-7C0B2F83E72E}" presName="children" presStyleCnt="0"/>
      <dgm:spPr/>
    </dgm:pt>
    <dgm:pt modelId="{5F0C02C2-8D70-4B88-A151-256DA7409BBA}" type="pres">
      <dgm:prSet presAssocID="{3FAFCD17-DF8C-43B8-BAA6-7C0B2F83E72E}" presName="child1group" presStyleCnt="0"/>
      <dgm:spPr/>
    </dgm:pt>
    <dgm:pt modelId="{5DBCC86B-7188-4A15-957C-416F1F723777}" type="pres">
      <dgm:prSet presAssocID="{3FAFCD17-DF8C-43B8-BAA6-7C0B2F83E72E}" presName="child1" presStyleLbl="bgAcc1" presStyleIdx="0" presStyleCnt="4" custScaleX="218137" custScaleY="117167" custLinFactNeighborX="-15820" custLinFactNeighborY="2647"/>
      <dgm:spPr/>
      <dgm:t>
        <a:bodyPr/>
        <a:lstStyle/>
        <a:p>
          <a:endParaRPr lang="ru-RU"/>
        </a:p>
      </dgm:t>
    </dgm:pt>
    <dgm:pt modelId="{53483288-7DB9-47D4-9E90-471DE3CA1820}" type="pres">
      <dgm:prSet presAssocID="{3FAFCD17-DF8C-43B8-BAA6-7C0B2F83E72E}" presName="child1Text" presStyleLbl="bgAcc1" presStyleIdx="0" presStyleCnt="4">
        <dgm:presLayoutVars>
          <dgm:bulletEnabled val="1"/>
        </dgm:presLayoutVars>
      </dgm:prSet>
      <dgm:spPr/>
      <dgm:t>
        <a:bodyPr/>
        <a:lstStyle/>
        <a:p>
          <a:endParaRPr lang="ru-RU"/>
        </a:p>
      </dgm:t>
    </dgm:pt>
    <dgm:pt modelId="{BF21F985-2B73-4923-9A4D-737987F11FE8}" type="pres">
      <dgm:prSet presAssocID="{3FAFCD17-DF8C-43B8-BAA6-7C0B2F83E72E}" presName="child2group" presStyleCnt="0"/>
      <dgm:spPr/>
    </dgm:pt>
    <dgm:pt modelId="{41FA3550-D406-448F-86FA-6BA870E9DA62}" type="pres">
      <dgm:prSet presAssocID="{3FAFCD17-DF8C-43B8-BAA6-7C0B2F83E72E}" presName="child2" presStyleLbl="bgAcc1" presStyleIdx="1" presStyleCnt="4" custFlipVert="1" custFlipHor="0" custScaleX="2866" custScaleY="4425"/>
      <dgm:spPr/>
      <dgm:t>
        <a:bodyPr/>
        <a:lstStyle/>
        <a:p>
          <a:endParaRPr lang="ru-RU"/>
        </a:p>
      </dgm:t>
    </dgm:pt>
    <dgm:pt modelId="{00536A6B-F0EC-4110-A1BE-22D68F8DF95B}" type="pres">
      <dgm:prSet presAssocID="{3FAFCD17-DF8C-43B8-BAA6-7C0B2F83E72E}" presName="child2Text" presStyleLbl="bgAcc1" presStyleIdx="1" presStyleCnt="4">
        <dgm:presLayoutVars>
          <dgm:bulletEnabled val="1"/>
        </dgm:presLayoutVars>
      </dgm:prSet>
      <dgm:spPr/>
      <dgm:t>
        <a:bodyPr/>
        <a:lstStyle/>
        <a:p>
          <a:endParaRPr lang="ru-RU"/>
        </a:p>
      </dgm:t>
    </dgm:pt>
    <dgm:pt modelId="{39C83047-E5BE-4A5C-B656-CA8D19BEA2C8}" type="pres">
      <dgm:prSet presAssocID="{3FAFCD17-DF8C-43B8-BAA6-7C0B2F83E72E}" presName="child3group" presStyleCnt="0"/>
      <dgm:spPr/>
    </dgm:pt>
    <dgm:pt modelId="{956A3335-2C4E-4E4D-BE34-D29AF970A181}" type="pres">
      <dgm:prSet presAssocID="{3FAFCD17-DF8C-43B8-BAA6-7C0B2F83E72E}" presName="child3" presStyleLbl="bgAcc1" presStyleIdx="2" presStyleCnt="4" custScaleX="171962" custScaleY="116387" custLinFactNeighborX="-1791" custLinFactNeighborY="-14743"/>
      <dgm:spPr/>
      <dgm:t>
        <a:bodyPr/>
        <a:lstStyle/>
        <a:p>
          <a:endParaRPr lang="ru-RU"/>
        </a:p>
      </dgm:t>
    </dgm:pt>
    <dgm:pt modelId="{0F6AAE76-F9C7-46CC-9248-0447A2EDDAAB}" type="pres">
      <dgm:prSet presAssocID="{3FAFCD17-DF8C-43B8-BAA6-7C0B2F83E72E}" presName="child3Text" presStyleLbl="bgAcc1" presStyleIdx="2" presStyleCnt="4">
        <dgm:presLayoutVars>
          <dgm:bulletEnabled val="1"/>
        </dgm:presLayoutVars>
      </dgm:prSet>
      <dgm:spPr/>
      <dgm:t>
        <a:bodyPr/>
        <a:lstStyle/>
        <a:p>
          <a:endParaRPr lang="ru-RU"/>
        </a:p>
      </dgm:t>
    </dgm:pt>
    <dgm:pt modelId="{914A22E0-8C7F-4FC4-A5E8-3FF99E93A132}" type="pres">
      <dgm:prSet presAssocID="{3FAFCD17-DF8C-43B8-BAA6-7C0B2F83E72E}" presName="child4group" presStyleCnt="0"/>
      <dgm:spPr/>
    </dgm:pt>
    <dgm:pt modelId="{08105D5A-00F7-4A1D-83E2-4AE6564C68A5}" type="pres">
      <dgm:prSet presAssocID="{3FAFCD17-DF8C-43B8-BAA6-7C0B2F83E72E}" presName="child4" presStyleLbl="bgAcc1" presStyleIdx="3" presStyleCnt="4" custScaleX="174040" custScaleY="116127" custLinFactNeighborX="-57496" custLinFactNeighborY="-13821"/>
      <dgm:spPr/>
      <dgm:t>
        <a:bodyPr/>
        <a:lstStyle/>
        <a:p>
          <a:endParaRPr lang="ru-RU"/>
        </a:p>
      </dgm:t>
    </dgm:pt>
    <dgm:pt modelId="{0CA99D04-C29D-4FBC-8967-799E37A777BE}" type="pres">
      <dgm:prSet presAssocID="{3FAFCD17-DF8C-43B8-BAA6-7C0B2F83E72E}" presName="child4Text" presStyleLbl="bgAcc1" presStyleIdx="3" presStyleCnt="4">
        <dgm:presLayoutVars>
          <dgm:bulletEnabled val="1"/>
        </dgm:presLayoutVars>
      </dgm:prSet>
      <dgm:spPr/>
      <dgm:t>
        <a:bodyPr/>
        <a:lstStyle/>
        <a:p>
          <a:endParaRPr lang="ru-RU"/>
        </a:p>
      </dgm:t>
    </dgm:pt>
    <dgm:pt modelId="{C912CF9D-B68E-472F-AA69-3010876B9BCE}" type="pres">
      <dgm:prSet presAssocID="{3FAFCD17-DF8C-43B8-BAA6-7C0B2F83E72E}" presName="childPlaceholder" presStyleCnt="0"/>
      <dgm:spPr/>
    </dgm:pt>
    <dgm:pt modelId="{0B92A01B-F0C9-4BA9-84ED-FE877B599334}" type="pres">
      <dgm:prSet presAssocID="{3FAFCD17-DF8C-43B8-BAA6-7C0B2F83E72E}" presName="circle" presStyleCnt="0"/>
      <dgm:spPr/>
    </dgm:pt>
    <dgm:pt modelId="{42EDB6B2-7C88-4365-8596-7A83EB680E1A}" type="pres">
      <dgm:prSet presAssocID="{3FAFCD17-DF8C-43B8-BAA6-7C0B2F83E72E}" presName="quadrant1" presStyleLbl="node1" presStyleIdx="0" presStyleCnt="4" custScaleY="46604" custLinFactNeighborX="2043" custLinFactNeighborY="27920">
        <dgm:presLayoutVars>
          <dgm:chMax val="1"/>
          <dgm:bulletEnabled val="1"/>
        </dgm:presLayoutVars>
      </dgm:prSet>
      <dgm:spPr/>
      <dgm:t>
        <a:bodyPr/>
        <a:lstStyle/>
        <a:p>
          <a:endParaRPr lang="ru-RU"/>
        </a:p>
      </dgm:t>
    </dgm:pt>
    <dgm:pt modelId="{B04E6826-AC27-4971-9BEC-CECC00F76DAC}" type="pres">
      <dgm:prSet presAssocID="{3FAFCD17-DF8C-43B8-BAA6-7C0B2F83E72E}" presName="quadrant2" presStyleLbl="node1" presStyleIdx="1" presStyleCnt="4" custScaleY="43880" custLinFactNeighborX="-681" custLinFactNeighborY="27239">
        <dgm:presLayoutVars>
          <dgm:chMax val="1"/>
          <dgm:bulletEnabled val="1"/>
        </dgm:presLayoutVars>
      </dgm:prSet>
      <dgm:spPr/>
      <dgm:t>
        <a:bodyPr/>
        <a:lstStyle/>
        <a:p>
          <a:endParaRPr lang="ru-RU"/>
        </a:p>
      </dgm:t>
    </dgm:pt>
    <dgm:pt modelId="{DE9F6A0E-B866-497C-93DA-A791FE53A617}" type="pres">
      <dgm:prSet presAssocID="{3FAFCD17-DF8C-43B8-BAA6-7C0B2F83E72E}" presName="quadrant3" presStyleLbl="node1" presStyleIdx="2" presStyleCnt="4" custScaleY="49348" custLinFactNeighborX="-2043" custLinFactNeighborY="-29962">
        <dgm:presLayoutVars>
          <dgm:chMax val="1"/>
          <dgm:bulletEnabled val="1"/>
        </dgm:presLayoutVars>
      </dgm:prSet>
      <dgm:spPr/>
      <dgm:t>
        <a:bodyPr/>
        <a:lstStyle/>
        <a:p>
          <a:endParaRPr lang="ru-RU"/>
        </a:p>
      </dgm:t>
    </dgm:pt>
    <dgm:pt modelId="{A4AC3E60-37B3-421F-98AC-E92287473167}" type="pres">
      <dgm:prSet presAssocID="{3FAFCD17-DF8C-43B8-BAA6-7C0B2F83E72E}" presName="quadrant4" presStyleLbl="node1" presStyleIdx="3" presStyleCnt="4" custScaleY="47986" custLinFactNeighborX="1362" custLinFactNeighborY="-29281">
        <dgm:presLayoutVars>
          <dgm:chMax val="1"/>
          <dgm:bulletEnabled val="1"/>
        </dgm:presLayoutVars>
      </dgm:prSet>
      <dgm:spPr/>
      <dgm:t>
        <a:bodyPr/>
        <a:lstStyle/>
        <a:p>
          <a:endParaRPr lang="ru-RU"/>
        </a:p>
      </dgm:t>
    </dgm:pt>
    <dgm:pt modelId="{59256923-6B8A-424C-885B-07CF5D0643ED}" type="pres">
      <dgm:prSet presAssocID="{3FAFCD17-DF8C-43B8-BAA6-7C0B2F83E72E}" presName="quadrantPlaceholder" presStyleCnt="0"/>
      <dgm:spPr/>
    </dgm:pt>
    <dgm:pt modelId="{23202930-6A17-4E24-9C37-738F38BD73FA}" type="pres">
      <dgm:prSet presAssocID="{3FAFCD17-DF8C-43B8-BAA6-7C0B2F83E72E}" presName="center1" presStyleLbl="fgShp" presStyleIdx="0" presStyleCnt="2"/>
      <dgm:spPr/>
    </dgm:pt>
    <dgm:pt modelId="{B653A1B3-E9DB-4E9C-B2EA-457E389E39CC}" type="pres">
      <dgm:prSet presAssocID="{3FAFCD17-DF8C-43B8-BAA6-7C0B2F83E72E}" presName="center2" presStyleLbl="fgShp" presStyleIdx="1" presStyleCnt="2"/>
      <dgm:spPr/>
    </dgm:pt>
  </dgm:ptLst>
  <dgm:cxnLst>
    <dgm:cxn modelId="{0EC516EA-6BA3-427C-AC47-0F65F5E191DE}" type="presOf" srcId="{70A507B5-0195-4ACF-99F1-9911B34FED2F}" destId="{0CA99D04-C29D-4FBC-8967-799E37A777BE}" srcOrd="1" destOrd="0" presId="urn:microsoft.com/office/officeart/2005/8/layout/cycle4#1"/>
    <dgm:cxn modelId="{E9F8CA50-2F71-431E-9021-D62C9F462DBB}" type="presOf" srcId="{DBACF037-DCE9-435F-8097-F07A6BDEF72D}" destId="{A4AC3E60-37B3-421F-98AC-E92287473167}" srcOrd="0" destOrd="0" presId="urn:microsoft.com/office/officeart/2005/8/layout/cycle4#1"/>
    <dgm:cxn modelId="{3229E2DE-7A3A-4A2D-A9FD-3EEF8F2F3DC8}" srcId="{3FAFCD17-DF8C-43B8-BAA6-7C0B2F83E72E}" destId="{A6E78B0C-EABD-4687-8222-A1ACC8E9FDF2}" srcOrd="2" destOrd="0" parTransId="{59F9AEDC-5BA8-4F31-B925-2828E4FBF7F2}" sibTransId="{148935D0-A342-41D4-AE26-7F0F9A08A6DC}"/>
    <dgm:cxn modelId="{74F23F39-E4CC-4D4F-8762-6E9B2E988ACF}" srcId="{3FAFCD17-DF8C-43B8-BAA6-7C0B2F83E72E}" destId="{9E56D871-F1BE-4EA8-8A00-D7DBE1B82A99}" srcOrd="1" destOrd="0" parTransId="{2F1E8337-112D-48AE-A3D6-0CD51740CD98}" sibTransId="{583439BC-4B8A-454B-A321-D815CFE114C2}"/>
    <dgm:cxn modelId="{F8BEE229-9701-469F-8321-74D2B0D8831B}" srcId="{9E56D871-F1BE-4EA8-8A00-D7DBE1B82A99}" destId="{2DB4FA48-BD8F-4ADE-A973-AFA64B3873A2}" srcOrd="0" destOrd="0" parTransId="{CBEC9681-67A3-46BC-8FCE-11A131B3EB2D}" sibTransId="{E5F069B2-99CA-4CA2-B064-8BDA54008322}"/>
    <dgm:cxn modelId="{3A84B7AB-598B-47BE-BDF5-A21B41DF5581}" srcId="{DBACF037-DCE9-435F-8097-F07A6BDEF72D}" destId="{70A507B5-0195-4ACF-99F1-9911B34FED2F}" srcOrd="0" destOrd="0" parTransId="{6189D812-1554-4FEA-8395-5179B037E1ED}" sibTransId="{C070C976-7F52-461A-B861-92F17F6DF8ED}"/>
    <dgm:cxn modelId="{2B2B4DF4-BC22-4FC5-8F94-31B61EDF1CF0}" type="presOf" srcId="{0B8F2103-3F03-4D42-B51E-B6EB07C82FAB}" destId="{42EDB6B2-7C88-4365-8596-7A83EB680E1A}" srcOrd="0" destOrd="0" presId="urn:microsoft.com/office/officeart/2005/8/layout/cycle4#1"/>
    <dgm:cxn modelId="{4177F57E-5C10-4D3B-9EBC-0418AEEBC935}" type="presOf" srcId="{51150C68-7D53-4DDC-AEE6-8653A60265AB}" destId="{0F6AAE76-F9C7-46CC-9248-0447A2EDDAAB}" srcOrd="1" destOrd="0" presId="urn:microsoft.com/office/officeart/2005/8/layout/cycle4#1"/>
    <dgm:cxn modelId="{BAC5EA5F-A651-4812-B601-706F6CF893F7}" srcId="{0B8F2103-3F03-4D42-B51E-B6EB07C82FAB}" destId="{F0C1223F-83AC-4CB0-B076-E7F3B796FB7F}" srcOrd="0" destOrd="0" parTransId="{0A62040A-43E9-4EF9-B6E9-8CF278D467E8}" sibTransId="{E60304B6-7B32-44CF-BDD6-5E8FB1088612}"/>
    <dgm:cxn modelId="{827AEAD4-D4E7-47C2-9F3C-F05E9C8815AA}" type="presOf" srcId="{70A507B5-0195-4ACF-99F1-9911B34FED2F}" destId="{08105D5A-00F7-4A1D-83E2-4AE6564C68A5}" srcOrd="0" destOrd="0" presId="urn:microsoft.com/office/officeart/2005/8/layout/cycle4#1"/>
    <dgm:cxn modelId="{7AC6D97F-71D4-41E4-B235-23E2ABED318A}" type="presOf" srcId="{51150C68-7D53-4DDC-AEE6-8653A60265AB}" destId="{956A3335-2C4E-4E4D-BE34-D29AF970A181}" srcOrd="0" destOrd="0" presId="urn:microsoft.com/office/officeart/2005/8/layout/cycle4#1"/>
    <dgm:cxn modelId="{8823F9DE-D567-4B0E-9E94-02062AFF6D48}" srcId="{3FAFCD17-DF8C-43B8-BAA6-7C0B2F83E72E}" destId="{0B8F2103-3F03-4D42-B51E-B6EB07C82FAB}" srcOrd="0" destOrd="0" parTransId="{E4BFD14C-0B37-46E1-9963-E8FACE53C757}" sibTransId="{36D02907-A6CA-4277-A063-30D13C2CB053}"/>
    <dgm:cxn modelId="{7EA9E3F1-8207-48E7-B5C6-66EE22C0F5A6}" type="presOf" srcId="{9E56D871-F1BE-4EA8-8A00-D7DBE1B82A99}" destId="{B04E6826-AC27-4971-9BEC-CECC00F76DAC}" srcOrd="0" destOrd="0" presId="urn:microsoft.com/office/officeart/2005/8/layout/cycle4#1"/>
    <dgm:cxn modelId="{4CB43A21-9720-4B79-9849-8B2ACA1F54C5}" type="presOf" srcId="{2DB4FA48-BD8F-4ADE-A973-AFA64B3873A2}" destId="{41FA3550-D406-448F-86FA-6BA870E9DA62}" srcOrd="0" destOrd="0" presId="urn:microsoft.com/office/officeart/2005/8/layout/cycle4#1"/>
    <dgm:cxn modelId="{3108B7B4-FCE5-43CD-B8F6-993C3D56A138}" srcId="{3FAFCD17-DF8C-43B8-BAA6-7C0B2F83E72E}" destId="{DBACF037-DCE9-435F-8097-F07A6BDEF72D}" srcOrd="3" destOrd="0" parTransId="{C89CC52E-0DF3-4164-A290-4C4902D63E30}" sibTransId="{BB8AF4F1-16AA-4846-8162-B21F8ABA9E31}"/>
    <dgm:cxn modelId="{CCBEEC06-FA1E-4F52-9535-026A48FC9ACD}" type="presOf" srcId="{A6E78B0C-EABD-4687-8222-A1ACC8E9FDF2}" destId="{DE9F6A0E-B866-497C-93DA-A791FE53A617}" srcOrd="0" destOrd="0" presId="urn:microsoft.com/office/officeart/2005/8/layout/cycle4#1"/>
    <dgm:cxn modelId="{D392F96D-C8A7-4CCB-8018-D4179595502E}" srcId="{A6E78B0C-EABD-4687-8222-A1ACC8E9FDF2}" destId="{51150C68-7D53-4DDC-AEE6-8653A60265AB}" srcOrd="0" destOrd="0" parTransId="{A058AA0A-1B0D-4850-83C9-796E62D81EBD}" sibTransId="{D62138B9-D27F-4013-9E61-E427B4B646C6}"/>
    <dgm:cxn modelId="{5A9608F3-7821-4723-975D-7F05B65FC589}" type="presOf" srcId="{2DB4FA48-BD8F-4ADE-A973-AFA64B3873A2}" destId="{00536A6B-F0EC-4110-A1BE-22D68F8DF95B}" srcOrd="1" destOrd="0" presId="urn:microsoft.com/office/officeart/2005/8/layout/cycle4#1"/>
    <dgm:cxn modelId="{91B86CFC-9651-4374-9FC0-9C1B9F1F6BBB}" type="presOf" srcId="{3FAFCD17-DF8C-43B8-BAA6-7C0B2F83E72E}" destId="{36F95BBC-C621-46AF-987C-F8C6C5ED91A9}" srcOrd="0" destOrd="0" presId="urn:microsoft.com/office/officeart/2005/8/layout/cycle4#1"/>
    <dgm:cxn modelId="{DEC12D93-DA3D-474D-9958-EF8F57D7BF6E}" type="presOf" srcId="{F0C1223F-83AC-4CB0-B076-E7F3B796FB7F}" destId="{5DBCC86B-7188-4A15-957C-416F1F723777}" srcOrd="0" destOrd="0" presId="urn:microsoft.com/office/officeart/2005/8/layout/cycle4#1"/>
    <dgm:cxn modelId="{6AF6E2B8-E6CD-41F4-89B5-CCBD825576BB}" type="presOf" srcId="{F0C1223F-83AC-4CB0-B076-E7F3B796FB7F}" destId="{53483288-7DB9-47D4-9E90-471DE3CA1820}" srcOrd="1" destOrd="0" presId="urn:microsoft.com/office/officeart/2005/8/layout/cycle4#1"/>
    <dgm:cxn modelId="{F5725267-D93B-4333-B301-2E265C4550E5}" type="presParOf" srcId="{36F95BBC-C621-46AF-987C-F8C6C5ED91A9}" destId="{98DD4118-02DF-46B8-9118-B53BB61A7EAF}" srcOrd="0" destOrd="0" presId="urn:microsoft.com/office/officeart/2005/8/layout/cycle4#1"/>
    <dgm:cxn modelId="{304964EA-4188-4838-847C-E9EDF301F12F}" type="presParOf" srcId="{98DD4118-02DF-46B8-9118-B53BB61A7EAF}" destId="{5F0C02C2-8D70-4B88-A151-256DA7409BBA}" srcOrd="0" destOrd="0" presId="urn:microsoft.com/office/officeart/2005/8/layout/cycle4#1"/>
    <dgm:cxn modelId="{25818ADA-787D-427F-A1D0-A91974DE4779}" type="presParOf" srcId="{5F0C02C2-8D70-4B88-A151-256DA7409BBA}" destId="{5DBCC86B-7188-4A15-957C-416F1F723777}" srcOrd="0" destOrd="0" presId="urn:microsoft.com/office/officeart/2005/8/layout/cycle4#1"/>
    <dgm:cxn modelId="{C97A3A6B-3974-46A9-8857-7CABEF522913}" type="presParOf" srcId="{5F0C02C2-8D70-4B88-A151-256DA7409BBA}" destId="{53483288-7DB9-47D4-9E90-471DE3CA1820}" srcOrd="1" destOrd="0" presId="urn:microsoft.com/office/officeart/2005/8/layout/cycle4#1"/>
    <dgm:cxn modelId="{6998EBCF-A887-47E7-8EAF-13838F3301EB}" type="presParOf" srcId="{98DD4118-02DF-46B8-9118-B53BB61A7EAF}" destId="{BF21F985-2B73-4923-9A4D-737987F11FE8}" srcOrd="1" destOrd="0" presId="urn:microsoft.com/office/officeart/2005/8/layout/cycle4#1"/>
    <dgm:cxn modelId="{D0726D26-0273-40EA-BFE8-AD44897D9821}" type="presParOf" srcId="{BF21F985-2B73-4923-9A4D-737987F11FE8}" destId="{41FA3550-D406-448F-86FA-6BA870E9DA62}" srcOrd="0" destOrd="0" presId="urn:microsoft.com/office/officeart/2005/8/layout/cycle4#1"/>
    <dgm:cxn modelId="{9E9BC003-C5F3-4D56-9786-96CDDED67AAE}" type="presParOf" srcId="{BF21F985-2B73-4923-9A4D-737987F11FE8}" destId="{00536A6B-F0EC-4110-A1BE-22D68F8DF95B}" srcOrd="1" destOrd="0" presId="urn:microsoft.com/office/officeart/2005/8/layout/cycle4#1"/>
    <dgm:cxn modelId="{BEB831B3-8D93-4CC3-852E-77731BD055C3}" type="presParOf" srcId="{98DD4118-02DF-46B8-9118-B53BB61A7EAF}" destId="{39C83047-E5BE-4A5C-B656-CA8D19BEA2C8}" srcOrd="2" destOrd="0" presId="urn:microsoft.com/office/officeart/2005/8/layout/cycle4#1"/>
    <dgm:cxn modelId="{57DEC98D-BB7B-4F99-AFB6-DF0C010F1302}" type="presParOf" srcId="{39C83047-E5BE-4A5C-B656-CA8D19BEA2C8}" destId="{956A3335-2C4E-4E4D-BE34-D29AF970A181}" srcOrd="0" destOrd="0" presId="urn:microsoft.com/office/officeart/2005/8/layout/cycle4#1"/>
    <dgm:cxn modelId="{B56D0848-07CB-4AA2-8FD4-D88291E7B344}" type="presParOf" srcId="{39C83047-E5BE-4A5C-B656-CA8D19BEA2C8}" destId="{0F6AAE76-F9C7-46CC-9248-0447A2EDDAAB}" srcOrd="1" destOrd="0" presId="urn:microsoft.com/office/officeart/2005/8/layout/cycle4#1"/>
    <dgm:cxn modelId="{0B7D2ED6-208B-4110-8CD6-AD7D2D0DC343}" type="presParOf" srcId="{98DD4118-02DF-46B8-9118-B53BB61A7EAF}" destId="{914A22E0-8C7F-4FC4-A5E8-3FF99E93A132}" srcOrd="3" destOrd="0" presId="urn:microsoft.com/office/officeart/2005/8/layout/cycle4#1"/>
    <dgm:cxn modelId="{5A353DD0-0873-4BBC-836A-7D3B90203CF6}" type="presParOf" srcId="{914A22E0-8C7F-4FC4-A5E8-3FF99E93A132}" destId="{08105D5A-00F7-4A1D-83E2-4AE6564C68A5}" srcOrd="0" destOrd="0" presId="urn:microsoft.com/office/officeart/2005/8/layout/cycle4#1"/>
    <dgm:cxn modelId="{F5C7D1BC-4907-41AA-AC4F-9615A69B50F3}" type="presParOf" srcId="{914A22E0-8C7F-4FC4-A5E8-3FF99E93A132}" destId="{0CA99D04-C29D-4FBC-8967-799E37A777BE}" srcOrd="1" destOrd="0" presId="urn:microsoft.com/office/officeart/2005/8/layout/cycle4#1"/>
    <dgm:cxn modelId="{FBEE9D11-ECCD-4E32-893F-2437DEAC8893}" type="presParOf" srcId="{98DD4118-02DF-46B8-9118-B53BB61A7EAF}" destId="{C912CF9D-B68E-472F-AA69-3010876B9BCE}" srcOrd="4" destOrd="0" presId="urn:microsoft.com/office/officeart/2005/8/layout/cycle4#1"/>
    <dgm:cxn modelId="{FA9D6C7A-D54B-46E0-BFD0-64BC853F145F}" type="presParOf" srcId="{36F95BBC-C621-46AF-987C-F8C6C5ED91A9}" destId="{0B92A01B-F0C9-4BA9-84ED-FE877B599334}" srcOrd="1" destOrd="0" presId="urn:microsoft.com/office/officeart/2005/8/layout/cycle4#1"/>
    <dgm:cxn modelId="{32BFAAFF-F3B4-4C1A-BA66-CD0A5A87C70D}" type="presParOf" srcId="{0B92A01B-F0C9-4BA9-84ED-FE877B599334}" destId="{42EDB6B2-7C88-4365-8596-7A83EB680E1A}" srcOrd="0" destOrd="0" presId="urn:microsoft.com/office/officeart/2005/8/layout/cycle4#1"/>
    <dgm:cxn modelId="{C420B451-40CD-4A61-A3D8-0F6B26C229CD}" type="presParOf" srcId="{0B92A01B-F0C9-4BA9-84ED-FE877B599334}" destId="{B04E6826-AC27-4971-9BEC-CECC00F76DAC}" srcOrd="1" destOrd="0" presId="urn:microsoft.com/office/officeart/2005/8/layout/cycle4#1"/>
    <dgm:cxn modelId="{67C243B7-B1F4-45F5-9BFC-BA8C1DBD94B9}" type="presParOf" srcId="{0B92A01B-F0C9-4BA9-84ED-FE877B599334}" destId="{DE9F6A0E-B866-497C-93DA-A791FE53A617}" srcOrd="2" destOrd="0" presId="urn:microsoft.com/office/officeart/2005/8/layout/cycle4#1"/>
    <dgm:cxn modelId="{E818660B-8F49-4C99-BBAF-077105AE920E}" type="presParOf" srcId="{0B92A01B-F0C9-4BA9-84ED-FE877B599334}" destId="{A4AC3E60-37B3-421F-98AC-E92287473167}" srcOrd="3" destOrd="0" presId="urn:microsoft.com/office/officeart/2005/8/layout/cycle4#1"/>
    <dgm:cxn modelId="{2AB2FB56-02F8-4CDA-BBEF-B63D2FD693A6}" type="presParOf" srcId="{0B92A01B-F0C9-4BA9-84ED-FE877B599334}" destId="{59256923-6B8A-424C-885B-07CF5D0643ED}" srcOrd="4" destOrd="0" presId="urn:microsoft.com/office/officeart/2005/8/layout/cycle4#1"/>
    <dgm:cxn modelId="{8001FC92-DC17-4553-80F4-43BFB44DFF84}" type="presParOf" srcId="{36F95BBC-C621-46AF-987C-F8C6C5ED91A9}" destId="{23202930-6A17-4E24-9C37-738F38BD73FA}" srcOrd="2" destOrd="0" presId="urn:microsoft.com/office/officeart/2005/8/layout/cycle4#1"/>
    <dgm:cxn modelId="{EE9175B8-BEC3-42AD-9287-9466586F4292}" type="presParOf" srcId="{36F95BBC-C621-46AF-987C-F8C6C5ED91A9}" destId="{B653A1B3-E9DB-4E9C-B2EA-457E389E39CC}" srcOrd="3" destOrd="0" presId="urn:microsoft.com/office/officeart/2005/8/layout/cycle4#1"/>
  </dgm:cxnLst>
  <dgm:bg/>
  <dgm:whole/>
  <dgm:extLst>
    <a:ext uri="http://schemas.microsoft.com/office/drawing/2008/diagram">
      <dsp:dataModelExt xmlns:dsp="http://schemas.microsoft.com/office/drawing/2008/diagram" xmlns="" relId="rId3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A3EBC66-3357-4C43-9C53-6FDC297E33C4}">
      <dsp:nvSpPr>
        <dsp:cNvPr id="0" name=""/>
        <dsp:cNvSpPr/>
      </dsp:nvSpPr>
      <dsp:spPr>
        <a:xfrm>
          <a:off x="1784443" y="-4"/>
          <a:ext cx="3340794" cy="1916553"/>
        </a:xfrm>
        <a:prstGeom prst="triangl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scene3d>
          <a:camera prst="orthographicFront">
            <a:rot lat="0" lon="0" rev="0"/>
          </a:camera>
          <a:lightRig rig="chilly" dir="t">
            <a:rot lat="0" lon="0" rev="18480000"/>
          </a:lightRig>
        </a:scene3d>
        <a:sp3d prstMaterial="clear">
          <a:bevelT h="63500"/>
        </a:sp3d>
      </dsp:spPr>
      <dsp:style>
        <a:lnRef idx="0">
          <a:scrgbClr r="0" g="0" b="0"/>
        </a:lnRef>
        <a:fillRef idx="2">
          <a:scrgbClr r="0" g="0" b="0"/>
        </a:fillRef>
        <a:effectRef idx="1">
          <a:scrgbClr r="0" g="0" b="0"/>
        </a:effectRef>
        <a:fontRef idx="minor">
          <a:schemeClr val="dk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ts val="0"/>
            </a:spcAft>
          </a:pPr>
          <a:r>
            <a:rPr lang="ru-RU" sz="1800" b="1" i="1" kern="1200">
              <a:latin typeface="Times New Roman" pitchFamily="18" charset="0"/>
              <a:cs typeface="Times New Roman" pitchFamily="18" charset="0"/>
            </a:rPr>
            <a:t>Наука і мистецтво управління інноваціями</a:t>
          </a:r>
        </a:p>
      </dsp:txBody>
      <dsp:txXfrm>
        <a:off x="1784443" y="-4"/>
        <a:ext cx="3340794" cy="1916553"/>
      </dsp:txXfrm>
    </dsp:sp>
    <dsp:sp modelId="{349BD0DC-3959-4EE2-AC7A-B58D609E53CD}">
      <dsp:nvSpPr>
        <dsp:cNvPr id="0" name=""/>
        <dsp:cNvSpPr/>
      </dsp:nvSpPr>
      <dsp:spPr>
        <a:xfrm>
          <a:off x="186035" y="1754419"/>
          <a:ext cx="3488425" cy="1810392"/>
        </a:xfrm>
        <a:prstGeom prst="triangl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190500" dist="228600" dir="2700000" algn="ctr" rotWithShape="0">
            <a:srgbClr val="000000">
              <a:alpha val="30000"/>
            </a:srgbClr>
          </a:outerShdw>
        </a:effectLst>
        <a:scene3d>
          <a:camera prst="orthographicFront">
            <a:rot lat="0" lon="0" rev="0"/>
          </a:camera>
          <a:lightRig rig="glow" dir="t">
            <a:rot lat="0" lon="0" rev="4800000"/>
          </a:lightRig>
        </a:scene3d>
        <a:sp3d prstMaterial="matte">
          <a:bevelT w="127000" h="635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b="1" i="1" kern="1200">
              <a:latin typeface="Times New Roman" pitchFamily="18" charset="0"/>
              <a:cs typeface="Times New Roman" pitchFamily="18" charset="0"/>
            </a:rPr>
            <a:t>Вид діяльності і процес прийняття рішень</a:t>
          </a:r>
        </a:p>
      </dsp:txBody>
      <dsp:txXfrm>
        <a:off x="186035" y="1754419"/>
        <a:ext cx="3488425" cy="1810392"/>
      </dsp:txXfrm>
    </dsp:sp>
    <dsp:sp modelId="{7273354E-1779-47AC-952F-31CE4F7FB86D}">
      <dsp:nvSpPr>
        <dsp:cNvPr id="0" name=""/>
        <dsp:cNvSpPr/>
      </dsp:nvSpPr>
      <dsp:spPr>
        <a:xfrm rot="10800000">
          <a:off x="1808306" y="1895769"/>
          <a:ext cx="3402669" cy="1492906"/>
        </a:xfrm>
        <a:prstGeom prst="triangl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0">
          <a:scrgbClr r="0" g="0" b="0"/>
        </a:lnRef>
        <a:fillRef idx="2">
          <a:scrgbClr r="0" g="0" b="0"/>
        </a:fillRef>
        <a:effectRef idx="1">
          <a:scrgbClr r="0" g="0" b="0"/>
        </a:effectRef>
        <a:fontRef idx="minor">
          <a:schemeClr val="dk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ts val="0"/>
            </a:spcAft>
          </a:pPr>
          <a:r>
            <a:rPr lang="ru-RU" sz="2000" b="1" i="1" kern="1200">
              <a:latin typeface="Times New Roman" pitchFamily="18" charset="0"/>
              <a:cs typeface="Times New Roman" pitchFamily="18" charset="0"/>
            </a:rPr>
            <a:t>Інноваційний менеджмент</a:t>
          </a:r>
        </a:p>
      </dsp:txBody>
      <dsp:txXfrm rot="10800000">
        <a:off x="1808306" y="1895769"/>
        <a:ext cx="3402669" cy="1492906"/>
      </dsp:txXfrm>
    </dsp:sp>
    <dsp:sp modelId="{7D6B7900-414C-45E9-B7FC-F1CDF98E8CF8}">
      <dsp:nvSpPr>
        <dsp:cNvPr id="0" name=""/>
        <dsp:cNvSpPr/>
      </dsp:nvSpPr>
      <dsp:spPr>
        <a:xfrm>
          <a:off x="3279559" y="1823281"/>
          <a:ext cx="3560423" cy="1741530"/>
        </a:xfrm>
        <a:prstGeom prst="triangl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190500" dist="228600" dir="2700000" algn="ctr" rotWithShape="0">
            <a:srgbClr val="000000">
              <a:alpha val="30000"/>
            </a:srgbClr>
          </a:outerShdw>
        </a:effectLst>
        <a:scene3d>
          <a:camera prst="orthographicFront">
            <a:rot lat="0" lon="0" rev="0"/>
          </a:camera>
          <a:lightRig rig="glow" dir="t">
            <a:rot lat="0" lon="0" rev="4800000"/>
          </a:lightRig>
        </a:scene3d>
        <a:sp3d prstMaterial="matte">
          <a:bevelT w="127000" h="63500"/>
        </a:sp3d>
      </dsp:spPr>
      <dsp:style>
        <a:lnRef idx="0">
          <a:scrgbClr r="0" g="0" b="0"/>
        </a:lnRef>
        <a:fillRef idx="2">
          <a:scrgbClr r="0" g="0" b="0"/>
        </a:fillRef>
        <a:effectRef idx="1">
          <a:scrgbClr r="0" g="0" b="0"/>
        </a:effectRef>
        <a:fontRef idx="minor">
          <a:schemeClr val="dk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ts val="0"/>
            </a:spcAft>
          </a:pPr>
          <a:r>
            <a:rPr lang="ru-RU" sz="2000" b="1" i="1" kern="1200">
              <a:latin typeface="Times New Roman" pitchFamily="18" charset="0"/>
              <a:cs typeface="Times New Roman" pitchFamily="18" charset="0"/>
            </a:rPr>
            <a:t>Апарат управління інноваціями</a:t>
          </a:r>
        </a:p>
      </dsp:txBody>
      <dsp:txXfrm>
        <a:off x="3279559" y="1823281"/>
        <a:ext cx="3560423" cy="174153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5AF70EA-507E-4672-96A0-AC209EAF0E3A}">
      <dsp:nvSpPr>
        <dsp:cNvPr id="0" name=""/>
        <dsp:cNvSpPr/>
      </dsp:nvSpPr>
      <dsp:spPr>
        <a:xfrm>
          <a:off x="4981813" y="5590294"/>
          <a:ext cx="91440" cy="113020"/>
        </a:xfrm>
        <a:custGeom>
          <a:avLst/>
          <a:gdLst/>
          <a:ahLst/>
          <a:cxnLst/>
          <a:rect l="0" t="0" r="0" b="0"/>
          <a:pathLst>
            <a:path>
              <a:moveTo>
                <a:pt x="90811" y="0"/>
              </a:moveTo>
              <a:lnTo>
                <a:pt x="90811" y="47216"/>
              </a:lnTo>
              <a:lnTo>
                <a:pt x="45720" y="47216"/>
              </a:lnTo>
              <a:lnTo>
                <a:pt x="45720" y="1130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26290E-ABA2-4160-B753-823161B05EA2}">
      <dsp:nvSpPr>
        <dsp:cNvPr id="0" name=""/>
        <dsp:cNvSpPr/>
      </dsp:nvSpPr>
      <dsp:spPr>
        <a:xfrm>
          <a:off x="5026905" y="4686090"/>
          <a:ext cx="91440" cy="188629"/>
        </a:xfrm>
        <a:custGeom>
          <a:avLst/>
          <a:gdLst/>
          <a:ahLst/>
          <a:cxnLst/>
          <a:rect l="0" t="0" r="0" b="0"/>
          <a:pathLst>
            <a:path>
              <a:moveTo>
                <a:pt x="45727" y="0"/>
              </a:moveTo>
              <a:lnTo>
                <a:pt x="45727" y="122825"/>
              </a:lnTo>
              <a:lnTo>
                <a:pt x="45720" y="122825"/>
              </a:lnTo>
              <a:lnTo>
                <a:pt x="45720" y="18862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0B7692D-0A94-461A-9611-D7B8B230C809}">
      <dsp:nvSpPr>
        <dsp:cNvPr id="0" name=""/>
        <dsp:cNvSpPr/>
      </dsp:nvSpPr>
      <dsp:spPr>
        <a:xfrm>
          <a:off x="5026912" y="3931086"/>
          <a:ext cx="91440" cy="215620"/>
        </a:xfrm>
        <a:custGeom>
          <a:avLst/>
          <a:gdLst/>
          <a:ahLst/>
          <a:cxnLst/>
          <a:rect l="0" t="0" r="0" b="0"/>
          <a:pathLst>
            <a:path>
              <a:moveTo>
                <a:pt x="45897" y="0"/>
              </a:moveTo>
              <a:lnTo>
                <a:pt x="45897" y="149817"/>
              </a:lnTo>
              <a:lnTo>
                <a:pt x="45720" y="149817"/>
              </a:lnTo>
              <a:lnTo>
                <a:pt x="45720" y="2156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6B68C1-B6B8-402C-9B60-E1FBF698072B}">
      <dsp:nvSpPr>
        <dsp:cNvPr id="0" name=""/>
        <dsp:cNvSpPr/>
      </dsp:nvSpPr>
      <dsp:spPr>
        <a:xfrm>
          <a:off x="5023374" y="3073927"/>
          <a:ext cx="91440" cy="168968"/>
        </a:xfrm>
        <a:custGeom>
          <a:avLst/>
          <a:gdLst/>
          <a:ahLst/>
          <a:cxnLst/>
          <a:rect l="0" t="0" r="0" b="0"/>
          <a:pathLst>
            <a:path>
              <a:moveTo>
                <a:pt x="45720" y="0"/>
              </a:moveTo>
              <a:lnTo>
                <a:pt x="45720" y="103164"/>
              </a:lnTo>
              <a:lnTo>
                <a:pt x="49435" y="103164"/>
              </a:lnTo>
              <a:lnTo>
                <a:pt x="49435" y="1689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9384C1F-367F-4C1E-A6FC-EB7CC431FB63}">
      <dsp:nvSpPr>
        <dsp:cNvPr id="0" name=""/>
        <dsp:cNvSpPr/>
      </dsp:nvSpPr>
      <dsp:spPr>
        <a:xfrm>
          <a:off x="5023374" y="1827741"/>
          <a:ext cx="91440" cy="286563"/>
        </a:xfrm>
        <a:custGeom>
          <a:avLst/>
          <a:gdLst/>
          <a:ahLst/>
          <a:cxnLst/>
          <a:rect l="0" t="0" r="0" b="0"/>
          <a:pathLst>
            <a:path>
              <a:moveTo>
                <a:pt x="74701" y="0"/>
              </a:moveTo>
              <a:lnTo>
                <a:pt x="74701" y="220759"/>
              </a:lnTo>
              <a:lnTo>
                <a:pt x="45720" y="220759"/>
              </a:lnTo>
              <a:lnTo>
                <a:pt x="45720" y="28656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1FA9A96-6543-45AD-A095-7554937D13B4}">
      <dsp:nvSpPr>
        <dsp:cNvPr id="0" name=""/>
        <dsp:cNvSpPr/>
      </dsp:nvSpPr>
      <dsp:spPr>
        <a:xfrm>
          <a:off x="5052356" y="1076260"/>
          <a:ext cx="91440" cy="300424"/>
        </a:xfrm>
        <a:custGeom>
          <a:avLst/>
          <a:gdLst/>
          <a:ahLst/>
          <a:cxnLst/>
          <a:rect l="0" t="0" r="0" b="0"/>
          <a:pathLst>
            <a:path>
              <a:moveTo>
                <a:pt x="83040" y="0"/>
              </a:moveTo>
              <a:lnTo>
                <a:pt x="83040" y="234620"/>
              </a:lnTo>
              <a:lnTo>
                <a:pt x="45720" y="234620"/>
              </a:lnTo>
              <a:lnTo>
                <a:pt x="45720" y="30042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E3545F-7278-4FBC-8C0D-C88E6543C708}">
      <dsp:nvSpPr>
        <dsp:cNvPr id="0" name=""/>
        <dsp:cNvSpPr/>
      </dsp:nvSpPr>
      <dsp:spPr>
        <a:xfrm>
          <a:off x="3274738" y="308903"/>
          <a:ext cx="1860657" cy="187763"/>
        </a:xfrm>
        <a:custGeom>
          <a:avLst/>
          <a:gdLst/>
          <a:ahLst/>
          <a:cxnLst/>
          <a:rect l="0" t="0" r="0" b="0"/>
          <a:pathLst>
            <a:path>
              <a:moveTo>
                <a:pt x="0" y="0"/>
              </a:moveTo>
              <a:lnTo>
                <a:pt x="0" y="121959"/>
              </a:lnTo>
              <a:lnTo>
                <a:pt x="1860657" y="121959"/>
              </a:lnTo>
              <a:lnTo>
                <a:pt x="1860657" y="18776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CF457F9-F897-4D81-864E-8946CE656E5D}">
      <dsp:nvSpPr>
        <dsp:cNvPr id="0" name=""/>
        <dsp:cNvSpPr/>
      </dsp:nvSpPr>
      <dsp:spPr>
        <a:xfrm>
          <a:off x="3541652" y="3983195"/>
          <a:ext cx="91440" cy="206586"/>
        </a:xfrm>
        <a:custGeom>
          <a:avLst/>
          <a:gdLst/>
          <a:ahLst/>
          <a:cxnLst/>
          <a:rect l="0" t="0" r="0" b="0"/>
          <a:pathLst>
            <a:path>
              <a:moveTo>
                <a:pt x="45720" y="0"/>
              </a:moveTo>
              <a:lnTo>
                <a:pt x="45720" y="2065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49384F-E52F-4A42-AE09-D41EE32D0B63}">
      <dsp:nvSpPr>
        <dsp:cNvPr id="0" name=""/>
        <dsp:cNvSpPr/>
      </dsp:nvSpPr>
      <dsp:spPr>
        <a:xfrm>
          <a:off x="3541652" y="3317721"/>
          <a:ext cx="91440" cy="206586"/>
        </a:xfrm>
        <a:custGeom>
          <a:avLst/>
          <a:gdLst/>
          <a:ahLst/>
          <a:cxnLst/>
          <a:rect l="0" t="0" r="0" b="0"/>
          <a:pathLst>
            <a:path>
              <a:moveTo>
                <a:pt x="45720" y="0"/>
              </a:moveTo>
              <a:lnTo>
                <a:pt x="45720" y="2065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CDA84B-3A2B-46EA-87A9-35B1A94C6E5C}">
      <dsp:nvSpPr>
        <dsp:cNvPr id="0" name=""/>
        <dsp:cNvSpPr/>
      </dsp:nvSpPr>
      <dsp:spPr>
        <a:xfrm>
          <a:off x="3541652" y="2660078"/>
          <a:ext cx="91440" cy="206586"/>
        </a:xfrm>
        <a:custGeom>
          <a:avLst/>
          <a:gdLst/>
          <a:ahLst/>
          <a:cxnLst/>
          <a:rect l="0" t="0" r="0" b="0"/>
          <a:pathLst>
            <a:path>
              <a:moveTo>
                <a:pt x="45720" y="0"/>
              </a:moveTo>
              <a:lnTo>
                <a:pt x="45720" y="2065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3D7281-1FE8-4319-BDEA-AFCF4334F0D1}">
      <dsp:nvSpPr>
        <dsp:cNvPr id="0" name=""/>
        <dsp:cNvSpPr/>
      </dsp:nvSpPr>
      <dsp:spPr>
        <a:xfrm>
          <a:off x="3524306" y="1976409"/>
          <a:ext cx="91440" cy="232612"/>
        </a:xfrm>
        <a:custGeom>
          <a:avLst/>
          <a:gdLst/>
          <a:ahLst/>
          <a:cxnLst/>
          <a:rect l="0" t="0" r="0" b="0"/>
          <a:pathLst>
            <a:path>
              <a:moveTo>
                <a:pt x="45720" y="0"/>
              </a:moveTo>
              <a:lnTo>
                <a:pt x="45720" y="166808"/>
              </a:lnTo>
              <a:lnTo>
                <a:pt x="63066" y="166808"/>
              </a:lnTo>
              <a:lnTo>
                <a:pt x="63066" y="23261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A0DB310-D7F1-4044-8A9E-103EADEA5104}">
      <dsp:nvSpPr>
        <dsp:cNvPr id="0" name=""/>
        <dsp:cNvSpPr/>
      </dsp:nvSpPr>
      <dsp:spPr>
        <a:xfrm>
          <a:off x="3507364" y="975896"/>
          <a:ext cx="91440" cy="180560"/>
        </a:xfrm>
        <a:custGeom>
          <a:avLst/>
          <a:gdLst/>
          <a:ahLst/>
          <a:cxnLst/>
          <a:rect l="0" t="0" r="0" b="0"/>
          <a:pathLst>
            <a:path>
              <a:moveTo>
                <a:pt x="45720" y="0"/>
              </a:moveTo>
              <a:lnTo>
                <a:pt x="45720" y="114756"/>
              </a:lnTo>
              <a:lnTo>
                <a:pt x="62661" y="114756"/>
              </a:lnTo>
              <a:lnTo>
                <a:pt x="62661" y="18056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5C493B-E73E-4479-A0BE-4207450DF30C}">
      <dsp:nvSpPr>
        <dsp:cNvPr id="0" name=""/>
        <dsp:cNvSpPr/>
      </dsp:nvSpPr>
      <dsp:spPr>
        <a:xfrm>
          <a:off x="3274738" y="308903"/>
          <a:ext cx="278345" cy="215936"/>
        </a:xfrm>
        <a:custGeom>
          <a:avLst/>
          <a:gdLst/>
          <a:ahLst/>
          <a:cxnLst/>
          <a:rect l="0" t="0" r="0" b="0"/>
          <a:pathLst>
            <a:path>
              <a:moveTo>
                <a:pt x="0" y="0"/>
              </a:moveTo>
              <a:lnTo>
                <a:pt x="0" y="150132"/>
              </a:lnTo>
              <a:lnTo>
                <a:pt x="278345" y="150132"/>
              </a:lnTo>
              <a:lnTo>
                <a:pt x="278345" y="2159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C12FE2-01F0-4DA7-8272-2BBA27DD7EE7}">
      <dsp:nvSpPr>
        <dsp:cNvPr id="0" name=""/>
        <dsp:cNvSpPr/>
      </dsp:nvSpPr>
      <dsp:spPr>
        <a:xfrm>
          <a:off x="2188406" y="4397578"/>
          <a:ext cx="91440" cy="206586"/>
        </a:xfrm>
        <a:custGeom>
          <a:avLst/>
          <a:gdLst/>
          <a:ahLst/>
          <a:cxnLst/>
          <a:rect l="0" t="0" r="0" b="0"/>
          <a:pathLst>
            <a:path>
              <a:moveTo>
                <a:pt x="45720" y="0"/>
              </a:moveTo>
              <a:lnTo>
                <a:pt x="45720" y="140782"/>
              </a:lnTo>
              <a:lnTo>
                <a:pt x="82784" y="140782"/>
              </a:lnTo>
              <a:lnTo>
                <a:pt x="82784" y="2065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2112DC6-26AD-474D-BF43-DB7FC33609B0}">
      <dsp:nvSpPr>
        <dsp:cNvPr id="0" name=""/>
        <dsp:cNvSpPr/>
      </dsp:nvSpPr>
      <dsp:spPr>
        <a:xfrm>
          <a:off x="2188406" y="3739935"/>
          <a:ext cx="91440" cy="206586"/>
        </a:xfrm>
        <a:custGeom>
          <a:avLst/>
          <a:gdLst/>
          <a:ahLst/>
          <a:cxnLst/>
          <a:rect l="0" t="0" r="0" b="0"/>
          <a:pathLst>
            <a:path>
              <a:moveTo>
                <a:pt x="45720" y="0"/>
              </a:moveTo>
              <a:lnTo>
                <a:pt x="45720" y="2065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A622296-EB0C-46D2-BBED-02E286C4678F}">
      <dsp:nvSpPr>
        <dsp:cNvPr id="0" name=""/>
        <dsp:cNvSpPr/>
      </dsp:nvSpPr>
      <dsp:spPr>
        <a:xfrm>
          <a:off x="2188406" y="3082292"/>
          <a:ext cx="91440" cy="206586"/>
        </a:xfrm>
        <a:custGeom>
          <a:avLst/>
          <a:gdLst/>
          <a:ahLst/>
          <a:cxnLst/>
          <a:rect l="0" t="0" r="0" b="0"/>
          <a:pathLst>
            <a:path>
              <a:moveTo>
                <a:pt x="89930" y="0"/>
              </a:moveTo>
              <a:lnTo>
                <a:pt x="89930" y="140782"/>
              </a:lnTo>
              <a:lnTo>
                <a:pt x="45720" y="140782"/>
              </a:lnTo>
              <a:lnTo>
                <a:pt x="45720" y="2065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BA1F22-9D4F-4A80-BFDB-3D857F548B82}">
      <dsp:nvSpPr>
        <dsp:cNvPr id="0" name=""/>
        <dsp:cNvSpPr/>
      </dsp:nvSpPr>
      <dsp:spPr>
        <a:xfrm>
          <a:off x="2160554" y="2210979"/>
          <a:ext cx="91440" cy="206586"/>
        </a:xfrm>
        <a:custGeom>
          <a:avLst/>
          <a:gdLst/>
          <a:ahLst/>
          <a:cxnLst/>
          <a:rect l="0" t="0" r="0" b="0"/>
          <a:pathLst>
            <a:path>
              <a:moveTo>
                <a:pt x="45720" y="0"/>
              </a:moveTo>
              <a:lnTo>
                <a:pt x="45720" y="140782"/>
              </a:lnTo>
              <a:lnTo>
                <a:pt x="117782" y="140782"/>
              </a:lnTo>
              <a:lnTo>
                <a:pt x="117782" y="2065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985650E-4050-421F-815D-AC30E53C2076}">
      <dsp:nvSpPr>
        <dsp:cNvPr id="0" name=""/>
        <dsp:cNvSpPr/>
      </dsp:nvSpPr>
      <dsp:spPr>
        <a:xfrm>
          <a:off x="2160554" y="1553336"/>
          <a:ext cx="91440" cy="206586"/>
        </a:xfrm>
        <a:custGeom>
          <a:avLst/>
          <a:gdLst/>
          <a:ahLst/>
          <a:cxnLst/>
          <a:rect l="0" t="0" r="0" b="0"/>
          <a:pathLst>
            <a:path>
              <a:moveTo>
                <a:pt x="48206" y="0"/>
              </a:moveTo>
              <a:lnTo>
                <a:pt x="48206" y="140782"/>
              </a:lnTo>
              <a:lnTo>
                <a:pt x="45720" y="140782"/>
              </a:lnTo>
              <a:lnTo>
                <a:pt x="45720" y="2065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B6CD9D-2E60-49F0-87BD-093915BDB3ED}">
      <dsp:nvSpPr>
        <dsp:cNvPr id="0" name=""/>
        <dsp:cNvSpPr/>
      </dsp:nvSpPr>
      <dsp:spPr>
        <a:xfrm>
          <a:off x="1445733" y="959342"/>
          <a:ext cx="763026" cy="223140"/>
        </a:xfrm>
        <a:custGeom>
          <a:avLst/>
          <a:gdLst/>
          <a:ahLst/>
          <a:cxnLst/>
          <a:rect l="0" t="0" r="0" b="0"/>
          <a:pathLst>
            <a:path>
              <a:moveTo>
                <a:pt x="0" y="0"/>
              </a:moveTo>
              <a:lnTo>
                <a:pt x="0" y="157336"/>
              </a:lnTo>
              <a:lnTo>
                <a:pt x="763026" y="157336"/>
              </a:lnTo>
              <a:lnTo>
                <a:pt x="763026" y="2231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6843958-02ED-4E04-8223-1C0509619B0B}">
      <dsp:nvSpPr>
        <dsp:cNvPr id="0" name=""/>
        <dsp:cNvSpPr/>
      </dsp:nvSpPr>
      <dsp:spPr>
        <a:xfrm>
          <a:off x="784751" y="5483132"/>
          <a:ext cx="91440" cy="207542"/>
        </a:xfrm>
        <a:custGeom>
          <a:avLst/>
          <a:gdLst/>
          <a:ahLst/>
          <a:cxnLst/>
          <a:rect l="0" t="0" r="0" b="0"/>
          <a:pathLst>
            <a:path>
              <a:moveTo>
                <a:pt x="69274" y="0"/>
              </a:moveTo>
              <a:lnTo>
                <a:pt x="69274" y="141738"/>
              </a:lnTo>
              <a:lnTo>
                <a:pt x="45720" y="141738"/>
              </a:lnTo>
              <a:lnTo>
                <a:pt x="45720" y="20754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32F79B3-C1D9-43FA-BC0F-D4EA98EA74F7}">
      <dsp:nvSpPr>
        <dsp:cNvPr id="0" name=""/>
        <dsp:cNvSpPr/>
      </dsp:nvSpPr>
      <dsp:spPr>
        <a:xfrm>
          <a:off x="772179" y="4358023"/>
          <a:ext cx="91440" cy="160826"/>
        </a:xfrm>
        <a:custGeom>
          <a:avLst/>
          <a:gdLst/>
          <a:ahLst/>
          <a:cxnLst/>
          <a:rect l="0" t="0" r="0" b="0"/>
          <a:pathLst>
            <a:path>
              <a:moveTo>
                <a:pt x="45720" y="0"/>
              </a:moveTo>
              <a:lnTo>
                <a:pt x="45720" y="95022"/>
              </a:lnTo>
              <a:lnTo>
                <a:pt x="81847" y="95022"/>
              </a:lnTo>
              <a:lnTo>
                <a:pt x="81847" y="1608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DD136A5-A814-4A55-A16B-2CCCDF5EF841}">
      <dsp:nvSpPr>
        <dsp:cNvPr id="0" name=""/>
        <dsp:cNvSpPr/>
      </dsp:nvSpPr>
      <dsp:spPr>
        <a:xfrm>
          <a:off x="754712" y="3717854"/>
          <a:ext cx="91440" cy="189112"/>
        </a:xfrm>
        <a:custGeom>
          <a:avLst/>
          <a:gdLst/>
          <a:ahLst/>
          <a:cxnLst/>
          <a:rect l="0" t="0" r="0" b="0"/>
          <a:pathLst>
            <a:path>
              <a:moveTo>
                <a:pt x="45720" y="0"/>
              </a:moveTo>
              <a:lnTo>
                <a:pt x="45720" y="123308"/>
              </a:lnTo>
              <a:lnTo>
                <a:pt x="63186" y="123308"/>
              </a:lnTo>
              <a:lnTo>
                <a:pt x="63186" y="18911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344913-ED70-41C0-9772-CB03F08FF397}">
      <dsp:nvSpPr>
        <dsp:cNvPr id="0" name=""/>
        <dsp:cNvSpPr/>
      </dsp:nvSpPr>
      <dsp:spPr>
        <a:xfrm>
          <a:off x="736812" y="2417721"/>
          <a:ext cx="91440" cy="258999"/>
        </a:xfrm>
        <a:custGeom>
          <a:avLst/>
          <a:gdLst/>
          <a:ahLst/>
          <a:cxnLst/>
          <a:rect l="0" t="0" r="0" b="0"/>
          <a:pathLst>
            <a:path>
              <a:moveTo>
                <a:pt x="45720" y="0"/>
              </a:moveTo>
              <a:lnTo>
                <a:pt x="45720" y="193195"/>
              </a:lnTo>
              <a:lnTo>
                <a:pt x="63620" y="193195"/>
              </a:lnTo>
              <a:lnTo>
                <a:pt x="63620" y="2589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EFFBB0B-F11B-4297-B9E5-BBA2C821155B}">
      <dsp:nvSpPr>
        <dsp:cNvPr id="0" name=""/>
        <dsp:cNvSpPr/>
      </dsp:nvSpPr>
      <dsp:spPr>
        <a:xfrm>
          <a:off x="710281" y="1541388"/>
          <a:ext cx="91440" cy="250262"/>
        </a:xfrm>
        <a:custGeom>
          <a:avLst/>
          <a:gdLst/>
          <a:ahLst/>
          <a:cxnLst/>
          <a:rect l="0" t="0" r="0" b="0"/>
          <a:pathLst>
            <a:path>
              <a:moveTo>
                <a:pt x="45720" y="0"/>
              </a:moveTo>
              <a:lnTo>
                <a:pt x="45720" y="184458"/>
              </a:lnTo>
              <a:lnTo>
                <a:pt x="72250" y="184458"/>
              </a:lnTo>
              <a:lnTo>
                <a:pt x="72250" y="25026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B123D1-1BE0-476E-92C7-AD5618E06334}">
      <dsp:nvSpPr>
        <dsp:cNvPr id="0" name=""/>
        <dsp:cNvSpPr/>
      </dsp:nvSpPr>
      <dsp:spPr>
        <a:xfrm>
          <a:off x="756001" y="959342"/>
          <a:ext cx="689732" cy="223140"/>
        </a:xfrm>
        <a:custGeom>
          <a:avLst/>
          <a:gdLst/>
          <a:ahLst/>
          <a:cxnLst/>
          <a:rect l="0" t="0" r="0" b="0"/>
          <a:pathLst>
            <a:path>
              <a:moveTo>
                <a:pt x="689732" y="0"/>
              </a:moveTo>
              <a:lnTo>
                <a:pt x="689732" y="157336"/>
              </a:lnTo>
              <a:lnTo>
                <a:pt x="0" y="157336"/>
              </a:lnTo>
              <a:lnTo>
                <a:pt x="0" y="2231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025A6A-56C2-47E7-BC0B-15A608E6ABFF}">
      <dsp:nvSpPr>
        <dsp:cNvPr id="0" name=""/>
        <dsp:cNvSpPr/>
      </dsp:nvSpPr>
      <dsp:spPr>
        <a:xfrm>
          <a:off x="1445733" y="308903"/>
          <a:ext cx="1829005" cy="199382"/>
        </a:xfrm>
        <a:custGeom>
          <a:avLst/>
          <a:gdLst/>
          <a:ahLst/>
          <a:cxnLst/>
          <a:rect l="0" t="0" r="0" b="0"/>
          <a:pathLst>
            <a:path>
              <a:moveTo>
                <a:pt x="1829005" y="0"/>
              </a:moveTo>
              <a:lnTo>
                <a:pt x="1829005" y="133579"/>
              </a:lnTo>
              <a:lnTo>
                <a:pt x="0" y="133579"/>
              </a:lnTo>
              <a:lnTo>
                <a:pt x="0" y="19938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9ED6C6-3370-4FEE-A26E-08457BE490AD}">
      <dsp:nvSpPr>
        <dsp:cNvPr id="0" name=""/>
        <dsp:cNvSpPr/>
      </dsp:nvSpPr>
      <dsp:spPr>
        <a:xfrm>
          <a:off x="2483596" y="-3814"/>
          <a:ext cx="1582285" cy="31271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19B6D9D-2919-4B1B-8B1C-4487F1553EAE}">
      <dsp:nvSpPr>
        <dsp:cNvPr id="0" name=""/>
        <dsp:cNvSpPr/>
      </dsp:nvSpPr>
      <dsp:spPr>
        <a:xfrm>
          <a:off x="2562521" y="71164"/>
          <a:ext cx="1582285" cy="312717"/>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Фінансові ресурси ІП</a:t>
          </a:r>
        </a:p>
      </dsp:txBody>
      <dsp:txXfrm>
        <a:off x="2562521" y="71164"/>
        <a:ext cx="1582285" cy="312717"/>
      </dsp:txXfrm>
    </dsp:sp>
    <dsp:sp modelId="{1C9CF081-A506-4AC0-BFC6-245EE2F932EE}">
      <dsp:nvSpPr>
        <dsp:cNvPr id="0" name=""/>
        <dsp:cNvSpPr/>
      </dsp:nvSpPr>
      <dsp:spPr>
        <a:xfrm>
          <a:off x="537085" y="508285"/>
          <a:ext cx="1817296" cy="4510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32AD2D9-ECD7-459F-95BD-06D79991BE16}">
      <dsp:nvSpPr>
        <dsp:cNvPr id="0" name=""/>
        <dsp:cNvSpPr/>
      </dsp:nvSpPr>
      <dsp:spPr>
        <a:xfrm>
          <a:off x="616010" y="583264"/>
          <a:ext cx="1817296" cy="4510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ті, що утворюються за рахунок власних та прирівняних коштів</a:t>
          </a:r>
        </a:p>
      </dsp:txBody>
      <dsp:txXfrm>
        <a:off x="616010" y="583264"/>
        <a:ext cx="1817296" cy="451056"/>
      </dsp:txXfrm>
    </dsp:sp>
    <dsp:sp modelId="{C19C8D42-9ED9-4A37-BEC6-A11AF6629AAF}">
      <dsp:nvSpPr>
        <dsp:cNvPr id="0" name=""/>
        <dsp:cNvSpPr/>
      </dsp:nvSpPr>
      <dsp:spPr>
        <a:xfrm>
          <a:off x="400838" y="1182482"/>
          <a:ext cx="710325" cy="358905"/>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66772BAB-109B-4E02-B3DA-BDCA7634744A}">
      <dsp:nvSpPr>
        <dsp:cNvPr id="0" name=""/>
        <dsp:cNvSpPr/>
      </dsp:nvSpPr>
      <dsp:spPr>
        <a:xfrm>
          <a:off x="479763" y="1257461"/>
          <a:ext cx="710325" cy="358905"/>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Доходи</a:t>
          </a:r>
        </a:p>
      </dsp:txBody>
      <dsp:txXfrm>
        <a:off x="479763" y="1257461"/>
        <a:ext cx="710325" cy="358905"/>
      </dsp:txXfrm>
    </dsp:sp>
    <dsp:sp modelId="{D0F95A37-BD68-4E9B-909C-B467785285CF}">
      <dsp:nvSpPr>
        <dsp:cNvPr id="0" name=""/>
        <dsp:cNvSpPr/>
      </dsp:nvSpPr>
      <dsp:spPr>
        <a:xfrm>
          <a:off x="256507" y="1791650"/>
          <a:ext cx="1052048" cy="626071"/>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47B763B-4162-4EE4-806A-FA13478EC2F3}">
      <dsp:nvSpPr>
        <dsp:cNvPr id="0" name=""/>
        <dsp:cNvSpPr/>
      </dsp:nvSpPr>
      <dsp:spPr>
        <a:xfrm>
          <a:off x="335432" y="1866629"/>
          <a:ext cx="1052048" cy="626071"/>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Прибуток від реалізації товарної продукції</a:t>
          </a:r>
        </a:p>
      </dsp:txBody>
      <dsp:txXfrm>
        <a:off x="335432" y="1866629"/>
        <a:ext cx="1052048" cy="626071"/>
      </dsp:txXfrm>
    </dsp:sp>
    <dsp:sp modelId="{BC457535-5115-417A-833C-B78C119A72F0}">
      <dsp:nvSpPr>
        <dsp:cNvPr id="0" name=""/>
        <dsp:cNvSpPr/>
      </dsp:nvSpPr>
      <dsp:spPr>
        <a:xfrm>
          <a:off x="82165" y="2676720"/>
          <a:ext cx="1436533" cy="1041133"/>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08F20A20-534E-4E7F-8B1D-7D20D36621B6}">
      <dsp:nvSpPr>
        <dsp:cNvPr id="0" name=""/>
        <dsp:cNvSpPr/>
      </dsp:nvSpPr>
      <dsp:spPr>
        <a:xfrm>
          <a:off x="161090" y="2751699"/>
          <a:ext cx="1436533" cy="104113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Прибуток за науково-дослідницькими роботами, що виконуються та ін. цільові доходи</a:t>
          </a:r>
        </a:p>
      </dsp:txBody>
      <dsp:txXfrm>
        <a:off x="161090" y="2751699"/>
        <a:ext cx="1436533" cy="1041133"/>
      </dsp:txXfrm>
    </dsp:sp>
    <dsp:sp modelId="{58894667-A2F4-4606-BD42-6692F5189001}">
      <dsp:nvSpPr>
        <dsp:cNvPr id="0" name=""/>
        <dsp:cNvSpPr/>
      </dsp:nvSpPr>
      <dsp:spPr>
        <a:xfrm>
          <a:off x="244023" y="3906966"/>
          <a:ext cx="1147750" cy="4510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089FA62C-87D5-4DA9-8E40-F812053060C9}">
      <dsp:nvSpPr>
        <dsp:cNvPr id="0" name=""/>
        <dsp:cNvSpPr/>
      </dsp:nvSpPr>
      <dsp:spPr>
        <a:xfrm>
          <a:off x="322948" y="3981945"/>
          <a:ext cx="1147750" cy="4510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Прибуток від фінансових операцій</a:t>
          </a:r>
        </a:p>
      </dsp:txBody>
      <dsp:txXfrm>
        <a:off x="322948" y="3981945"/>
        <a:ext cx="1147750" cy="451056"/>
      </dsp:txXfrm>
    </dsp:sp>
    <dsp:sp modelId="{7001360F-5C9C-4CD3-8B46-AB1C309003FA}">
      <dsp:nvSpPr>
        <dsp:cNvPr id="0" name=""/>
        <dsp:cNvSpPr/>
      </dsp:nvSpPr>
      <dsp:spPr>
        <a:xfrm>
          <a:off x="102413" y="4518849"/>
          <a:ext cx="1503226" cy="96428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654B1C7F-C363-44A5-864E-8E5C0F3A04DB}">
      <dsp:nvSpPr>
        <dsp:cNvPr id="0" name=""/>
        <dsp:cNvSpPr/>
      </dsp:nvSpPr>
      <dsp:spPr>
        <a:xfrm>
          <a:off x="181338" y="4593828"/>
          <a:ext cx="1503226" cy="964282"/>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Прибуток від будівельно-монтажних робіт, що виконуються господарським чином</a:t>
          </a:r>
        </a:p>
      </dsp:txBody>
      <dsp:txXfrm>
        <a:off x="181338" y="4593828"/>
        <a:ext cx="1503226" cy="964282"/>
      </dsp:txXfrm>
    </dsp:sp>
    <dsp:sp modelId="{3DD80DDC-CE4E-4C7F-BEF1-54CBF6BE61AB}">
      <dsp:nvSpPr>
        <dsp:cNvPr id="0" name=""/>
        <dsp:cNvSpPr/>
      </dsp:nvSpPr>
      <dsp:spPr>
        <a:xfrm>
          <a:off x="305470" y="5690674"/>
          <a:ext cx="1050002" cy="34184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EAA8E5A-A5D9-49CE-82C5-4A01A7A4B5FB}">
      <dsp:nvSpPr>
        <dsp:cNvPr id="0" name=""/>
        <dsp:cNvSpPr/>
      </dsp:nvSpPr>
      <dsp:spPr>
        <a:xfrm>
          <a:off x="384395" y="5765653"/>
          <a:ext cx="1050002" cy="341842"/>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Інші види доходів</a:t>
          </a:r>
        </a:p>
      </dsp:txBody>
      <dsp:txXfrm>
        <a:off x="384395" y="5765653"/>
        <a:ext cx="1050002" cy="341842"/>
      </dsp:txXfrm>
    </dsp:sp>
    <dsp:sp modelId="{8F0F722F-A8E8-423F-9037-38957EB9EA91}">
      <dsp:nvSpPr>
        <dsp:cNvPr id="0" name=""/>
        <dsp:cNvSpPr/>
      </dsp:nvSpPr>
      <dsp:spPr>
        <a:xfrm>
          <a:off x="1676609" y="1182482"/>
          <a:ext cx="1064301" cy="370854"/>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80C8847-3C39-4DB8-9AAD-715FB703E848}">
      <dsp:nvSpPr>
        <dsp:cNvPr id="0" name=""/>
        <dsp:cNvSpPr/>
      </dsp:nvSpPr>
      <dsp:spPr>
        <a:xfrm>
          <a:off x="1755534" y="1257461"/>
          <a:ext cx="1064301" cy="370854"/>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Надходження</a:t>
          </a:r>
        </a:p>
      </dsp:txBody>
      <dsp:txXfrm>
        <a:off x="1755534" y="1257461"/>
        <a:ext cx="1064301" cy="370854"/>
      </dsp:txXfrm>
    </dsp:sp>
    <dsp:sp modelId="{2F5467BB-7DD5-4281-965C-99763DA3F75D}">
      <dsp:nvSpPr>
        <dsp:cNvPr id="0" name=""/>
        <dsp:cNvSpPr/>
      </dsp:nvSpPr>
      <dsp:spPr>
        <a:xfrm>
          <a:off x="1621083" y="1759923"/>
          <a:ext cx="1170381" cy="4510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230C9EC4-5CC9-4C12-ABF3-3B7C10893F70}">
      <dsp:nvSpPr>
        <dsp:cNvPr id="0" name=""/>
        <dsp:cNvSpPr/>
      </dsp:nvSpPr>
      <dsp:spPr>
        <a:xfrm>
          <a:off x="1700008" y="1834901"/>
          <a:ext cx="1170381" cy="4510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Амортизаційні відрахування</a:t>
          </a:r>
        </a:p>
      </dsp:txBody>
      <dsp:txXfrm>
        <a:off x="1700008" y="1834901"/>
        <a:ext cx="1170381" cy="451056"/>
      </dsp:txXfrm>
    </dsp:sp>
    <dsp:sp modelId="{7483DE2D-AA45-4E98-B76A-7910265152C9}">
      <dsp:nvSpPr>
        <dsp:cNvPr id="0" name=""/>
        <dsp:cNvSpPr/>
      </dsp:nvSpPr>
      <dsp:spPr>
        <a:xfrm>
          <a:off x="1746512" y="2417566"/>
          <a:ext cx="1063648" cy="66472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9016BAA-2411-44F5-A03C-B5E3BD9B9AEF}">
      <dsp:nvSpPr>
        <dsp:cNvPr id="0" name=""/>
        <dsp:cNvSpPr/>
      </dsp:nvSpPr>
      <dsp:spPr>
        <a:xfrm>
          <a:off x="1825437" y="2492544"/>
          <a:ext cx="1063648" cy="66472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Виручка від реалізації майна, що вибуває</a:t>
          </a:r>
        </a:p>
      </dsp:txBody>
      <dsp:txXfrm>
        <a:off x="1825437" y="2492544"/>
        <a:ext cx="1063648" cy="664726"/>
      </dsp:txXfrm>
    </dsp:sp>
    <dsp:sp modelId="{B8B3D5C0-0BC5-4C0F-B3F5-042AE11BEA90}">
      <dsp:nvSpPr>
        <dsp:cNvPr id="0" name=""/>
        <dsp:cNvSpPr/>
      </dsp:nvSpPr>
      <dsp:spPr>
        <a:xfrm>
          <a:off x="1878963" y="3288879"/>
          <a:ext cx="710325" cy="4510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2D409795-DE81-4A22-BD49-A1DCBF1AD585}">
      <dsp:nvSpPr>
        <dsp:cNvPr id="0" name=""/>
        <dsp:cNvSpPr/>
      </dsp:nvSpPr>
      <dsp:spPr>
        <a:xfrm>
          <a:off x="1957888" y="3363857"/>
          <a:ext cx="710325" cy="4510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Стійкі пасиви</a:t>
          </a:r>
        </a:p>
      </dsp:txBody>
      <dsp:txXfrm>
        <a:off x="1957888" y="3363857"/>
        <a:ext cx="710325" cy="451056"/>
      </dsp:txXfrm>
    </dsp:sp>
    <dsp:sp modelId="{369D9BF8-DCC5-4BB2-A610-7039F7853DB4}">
      <dsp:nvSpPr>
        <dsp:cNvPr id="0" name=""/>
        <dsp:cNvSpPr/>
      </dsp:nvSpPr>
      <dsp:spPr>
        <a:xfrm>
          <a:off x="1702316" y="3946521"/>
          <a:ext cx="1063619" cy="4510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588F59C-15D8-445B-B7BA-2646DB694856}">
      <dsp:nvSpPr>
        <dsp:cNvPr id="0" name=""/>
        <dsp:cNvSpPr/>
      </dsp:nvSpPr>
      <dsp:spPr>
        <a:xfrm>
          <a:off x="1781241" y="4021500"/>
          <a:ext cx="1063619" cy="4510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Цільові надходження</a:t>
          </a:r>
        </a:p>
      </dsp:txBody>
      <dsp:txXfrm>
        <a:off x="1781241" y="4021500"/>
        <a:ext cx="1063619" cy="451056"/>
      </dsp:txXfrm>
    </dsp:sp>
    <dsp:sp modelId="{151CA496-C199-4145-9FCE-9D47E3F9D1B0}">
      <dsp:nvSpPr>
        <dsp:cNvPr id="0" name=""/>
        <dsp:cNvSpPr/>
      </dsp:nvSpPr>
      <dsp:spPr>
        <a:xfrm>
          <a:off x="1764427" y="4604164"/>
          <a:ext cx="1013527" cy="4510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4455098-B132-4648-ACBB-662376C10E53}">
      <dsp:nvSpPr>
        <dsp:cNvPr id="0" name=""/>
        <dsp:cNvSpPr/>
      </dsp:nvSpPr>
      <dsp:spPr>
        <a:xfrm>
          <a:off x="1843352" y="4679143"/>
          <a:ext cx="1013527" cy="4510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Інші види надходжень</a:t>
          </a:r>
        </a:p>
      </dsp:txBody>
      <dsp:txXfrm>
        <a:off x="1843352" y="4679143"/>
        <a:ext cx="1013527" cy="451056"/>
      </dsp:txXfrm>
    </dsp:sp>
    <dsp:sp modelId="{9AA65258-B08B-45C7-981B-3BCBD19DFC47}">
      <dsp:nvSpPr>
        <dsp:cNvPr id="0" name=""/>
        <dsp:cNvSpPr/>
      </dsp:nvSpPr>
      <dsp:spPr>
        <a:xfrm>
          <a:off x="2868934" y="524839"/>
          <a:ext cx="1368299" cy="4510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2790A07-7B00-4E61-89D0-5DE153B88FDF}">
      <dsp:nvSpPr>
        <dsp:cNvPr id="0" name=""/>
        <dsp:cNvSpPr/>
      </dsp:nvSpPr>
      <dsp:spPr>
        <a:xfrm>
          <a:off x="2947859" y="599818"/>
          <a:ext cx="1368299" cy="4510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ті, що мобілізуються на фінансовому ринку</a:t>
          </a:r>
        </a:p>
      </dsp:txBody>
      <dsp:txXfrm>
        <a:off x="2947859" y="599818"/>
        <a:ext cx="1368299" cy="451056"/>
      </dsp:txXfrm>
    </dsp:sp>
    <dsp:sp modelId="{14127C6B-4B26-419F-9D37-0D69165459C4}">
      <dsp:nvSpPr>
        <dsp:cNvPr id="0" name=""/>
        <dsp:cNvSpPr/>
      </dsp:nvSpPr>
      <dsp:spPr>
        <a:xfrm>
          <a:off x="2959821" y="1156456"/>
          <a:ext cx="1220410" cy="819953"/>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68B986B1-04BB-49C0-8191-760AC502677F}">
      <dsp:nvSpPr>
        <dsp:cNvPr id="0" name=""/>
        <dsp:cNvSpPr/>
      </dsp:nvSpPr>
      <dsp:spPr>
        <a:xfrm>
          <a:off x="3038746" y="1231435"/>
          <a:ext cx="1220410" cy="81995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Продаж власних акцій, облігацій та ін. видів цінних паперів</a:t>
          </a:r>
        </a:p>
      </dsp:txBody>
      <dsp:txXfrm>
        <a:off x="3038746" y="1231435"/>
        <a:ext cx="1220410" cy="819953"/>
      </dsp:txXfrm>
    </dsp:sp>
    <dsp:sp modelId="{130554CC-460E-4185-9981-4C279454D01E}">
      <dsp:nvSpPr>
        <dsp:cNvPr id="0" name=""/>
        <dsp:cNvSpPr/>
      </dsp:nvSpPr>
      <dsp:spPr>
        <a:xfrm>
          <a:off x="3158918" y="2209022"/>
          <a:ext cx="856908" cy="4510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5E797D6-7B4E-40DC-89A2-35916543C735}">
      <dsp:nvSpPr>
        <dsp:cNvPr id="0" name=""/>
        <dsp:cNvSpPr/>
      </dsp:nvSpPr>
      <dsp:spPr>
        <a:xfrm>
          <a:off x="3237843" y="2284001"/>
          <a:ext cx="856908" cy="4510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Кредитні інвестиції</a:t>
          </a:r>
        </a:p>
      </dsp:txBody>
      <dsp:txXfrm>
        <a:off x="3237843" y="2284001"/>
        <a:ext cx="856908" cy="451056"/>
      </dsp:txXfrm>
    </dsp:sp>
    <dsp:sp modelId="{EC5654E3-1C60-4196-BB49-C396513E90D1}">
      <dsp:nvSpPr>
        <dsp:cNvPr id="0" name=""/>
        <dsp:cNvSpPr/>
      </dsp:nvSpPr>
      <dsp:spPr>
        <a:xfrm>
          <a:off x="3124208" y="2866665"/>
          <a:ext cx="926328" cy="4510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81AE79B-03A9-45A9-BE1D-18155F3197C4}">
      <dsp:nvSpPr>
        <dsp:cNvPr id="0" name=""/>
        <dsp:cNvSpPr/>
      </dsp:nvSpPr>
      <dsp:spPr>
        <a:xfrm>
          <a:off x="3203133" y="2941643"/>
          <a:ext cx="926328" cy="4510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Фінансовий лізинг</a:t>
          </a:r>
        </a:p>
      </dsp:txBody>
      <dsp:txXfrm>
        <a:off x="3203133" y="2941643"/>
        <a:ext cx="926328" cy="451056"/>
      </dsp:txXfrm>
    </dsp:sp>
    <dsp:sp modelId="{3FB8919A-CBF4-48A1-B2E0-9BC8FCAEF468}">
      <dsp:nvSpPr>
        <dsp:cNvPr id="0" name=""/>
        <dsp:cNvSpPr/>
      </dsp:nvSpPr>
      <dsp:spPr>
        <a:xfrm>
          <a:off x="3112612" y="3524308"/>
          <a:ext cx="949520" cy="45888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C38F915-7C1C-4FAF-A017-95DCD8597C34}">
      <dsp:nvSpPr>
        <dsp:cNvPr id="0" name=""/>
        <dsp:cNvSpPr/>
      </dsp:nvSpPr>
      <dsp:spPr>
        <a:xfrm>
          <a:off x="3191537" y="3599286"/>
          <a:ext cx="949520" cy="45888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Кошти наукових фондів</a:t>
          </a:r>
        </a:p>
      </dsp:txBody>
      <dsp:txXfrm>
        <a:off x="3191537" y="3599286"/>
        <a:ext cx="949520" cy="458886"/>
      </dsp:txXfrm>
    </dsp:sp>
    <dsp:sp modelId="{2D037D76-C7CC-47C0-9D53-E11FCF4166A0}">
      <dsp:nvSpPr>
        <dsp:cNvPr id="0" name=""/>
        <dsp:cNvSpPr/>
      </dsp:nvSpPr>
      <dsp:spPr>
        <a:xfrm>
          <a:off x="3187213" y="4189781"/>
          <a:ext cx="800316" cy="4510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22B7AB7F-8198-479A-82ED-9DB62A93A030}">
      <dsp:nvSpPr>
        <dsp:cNvPr id="0" name=""/>
        <dsp:cNvSpPr/>
      </dsp:nvSpPr>
      <dsp:spPr>
        <a:xfrm>
          <a:off x="3266138" y="4264760"/>
          <a:ext cx="800316" cy="4510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Кошти спонсорів</a:t>
          </a:r>
        </a:p>
      </dsp:txBody>
      <dsp:txXfrm>
        <a:off x="3266138" y="4264760"/>
        <a:ext cx="800316" cy="451056"/>
      </dsp:txXfrm>
    </dsp:sp>
    <dsp:sp modelId="{F27F5C8F-D198-4200-BF0E-29B8147EA8EB}">
      <dsp:nvSpPr>
        <dsp:cNvPr id="0" name=""/>
        <dsp:cNvSpPr/>
      </dsp:nvSpPr>
      <dsp:spPr>
        <a:xfrm>
          <a:off x="4436528" y="496666"/>
          <a:ext cx="1397735" cy="579594"/>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6117E650-FE2D-442C-A460-EDCF8F546D87}">
      <dsp:nvSpPr>
        <dsp:cNvPr id="0" name=""/>
        <dsp:cNvSpPr/>
      </dsp:nvSpPr>
      <dsp:spPr>
        <a:xfrm>
          <a:off x="4515453" y="571645"/>
          <a:ext cx="1397735" cy="579594"/>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ті, що надходять у порядку перерозподілу </a:t>
          </a:r>
        </a:p>
      </dsp:txBody>
      <dsp:txXfrm>
        <a:off x="4515453" y="571645"/>
        <a:ext cx="1397735" cy="579594"/>
      </dsp:txXfrm>
    </dsp:sp>
    <dsp:sp modelId="{DD2932B6-A4C2-4603-B9BF-B09BB3F62351}">
      <dsp:nvSpPr>
        <dsp:cNvPr id="0" name=""/>
        <dsp:cNvSpPr/>
      </dsp:nvSpPr>
      <dsp:spPr>
        <a:xfrm>
          <a:off x="4608633" y="1376685"/>
          <a:ext cx="978885" cy="4510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1CE90A0F-734D-4036-B2FA-FFF585F89231}">
      <dsp:nvSpPr>
        <dsp:cNvPr id="0" name=""/>
        <dsp:cNvSpPr/>
      </dsp:nvSpPr>
      <dsp:spPr>
        <a:xfrm>
          <a:off x="4687558" y="1451663"/>
          <a:ext cx="978885" cy="4510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Бюджетні асигнування</a:t>
          </a:r>
        </a:p>
      </dsp:txBody>
      <dsp:txXfrm>
        <a:off x="4687558" y="1451663"/>
        <a:ext cx="978885" cy="451056"/>
      </dsp:txXfrm>
    </dsp:sp>
    <dsp:sp modelId="{74EAF60C-760D-46B2-A6D3-5949D5BFCEBA}">
      <dsp:nvSpPr>
        <dsp:cNvPr id="0" name=""/>
        <dsp:cNvSpPr/>
      </dsp:nvSpPr>
      <dsp:spPr>
        <a:xfrm>
          <a:off x="4279770" y="2114304"/>
          <a:ext cx="1578648" cy="95962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8C05E3C-7F7F-4E4F-926E-43F895D076EE}">
      <dsp:nvSpPr>
        <dsp:cNvPr id="0" name=""/>
        <dsp:cNvSpPr/>
      </dsp:nvSpPr>
      <dsp:spPr>
        <a:xfrm>
          <a:off x="4358695" y="2189283"/>
          <a:ext cx="1578648" cy="959622"/>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Фінансові ресурси, що надходять від концернів, асоціацій, галузевих та регіональних структур</a:t>
          </a:r>
        </a:p>
      </dsp:txBody>
      <dsp:txXfrm>
        <a:off x="4358695" y="2189283"/>
        <a:ext cx="1578648" cy="959622"/>
      </dsp:txXfrm>
    </dsp:sp>
    <dsp:sp modelId="{A0364632-9352-4B98-9401-4AE98D6FB80A}">
      <dsp:nvSpPr>
        <dsp:cNvPr id="0" name=""/>
        <dsp:cNvSpPr/>
      </dsp:nvSpPr>
      <dsp:spPr>
        <a:xfrm>
          <a:off x="4278356" y="3242895"/>
          <a:ext cx="1588905" cy="68819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C9E63DE-6F13-44BF-9CDF-ADC12B3ED992}">
      <dsp:nvSpPr>
        <dsp:cNvPr id="0" name=""/>
        <dsp:cNvSpPr/>
      </dsp:nvSpPr>
      <dsp:spPr>
        <a:xfrm>
          <a:off x="4357282" y="3317874"/>
          <a:ext cx="1588905" cy="68819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Фінансові ресурси, що формуються на пайових (дольових) засадах</a:t>
          </a:r>
        </a:p>
      </dsp:txBody>
      <dsp:txXfrm>
        <a:off x="4357282" y="3317874"/>
        <a:ext cx="1588905" cy="688190"/>
      </dsp:txXfrm>
    </dsp:sp>
    <dsp:sp modelId="{6F128EEB-018A-4DE8-BBA8-40109BCE9D20}">
      <dsp:nvSpPr>
        <dsp:cNvPr id="0" name=""/>
        <dsp:cNvSpPr/>
      </dsp:nvSpPr>
      <dsp:spPr>
        <a:xfrm>
          <a:off x="4239924" y="4146707"/>
          <a:ext cx="1665414" cy="53938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2EBF9720-C835-4D76-8F96-069B9BF3A375}">
      <dsp:nvSpPr>
        <dsp:cNvPr id="0" name=""/>
        <dsp:cNvSpPr/>
      </dsp:nvSpPr>
      <dsp:spPr>
        <a:xfrm>
          <a:off x="4318849" y="4221686"/>
          <a:ext cx="1665414" cy="539382"/>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Дивіденди і відсотки за цінними паперами ін. емітентів</a:t>
          </a:r>
        </a:p>
      </dsp:txBody>
      <dsp:txXfrm>
        <a:off x="4318849" y="4221686"/>
        <a:ext cx="1665414" cy="539382"/>
      </dsp:txXfrm>
    </dsp:sp>
    <dsp:sp modelId="{B8A5B7B1-395B-402E-9250-ACA3DB78E9B6}">
      <dsp:nvSpPr>
        <dsp:cNvPr id="0" name=""/>
        <dsp:cNvSpPr/>
      </dsp:nvSpPr>
      <dsp:spPr>
        <a:xfrm>
          <a:off x="4450177" y="4874719"/>
          <a:ext cx="1244894" cy="715574"/>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2C6A8960-B98F-4DCF-BB02-D15C38C04277}">
      <dsp:nvSpPr>
        <dsp:cNvPr id="0" name=""/>
        <dsp:cNvSpPr/>
      </dsp:nvSpPr>
      <dsp:spPr>
        <a:xfrm>
          <a:off x="4529102" y="4949698"/>
          <a:ext cx="1244894" cy="715574"/>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Страхове відшкодування за ризиками, що наступили</a:t>
          </a:r>
        </a:p>
      </dsp:txBody>
      <dsp:txXfrm>
        <a:off x="4529102" y="4949698"/>
        <a:ext cx="1244894" cy="715574"/>
      </dsp:txXfrm>
    </dsp:sp>
    <dsp:sp modelId="{8A9CA277-A87D-4F90-A29C-983CD6C0C067}">
      <dsp:nvSpPr>
        <dsp:cNvPr id="0" name=""/>
        <dsp:cNvSpPr/>
      </dsp:nvSpPr>
      <dsp:spPr>
        <a:xfrm>
          <a:off x="4612469" y="5703314"/>
          <a:ext cx="830128" cy="4510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3D100CC-7B80-47A0-83B5-B246F27B0B1D}">
      <dsp:nvSpPr>
        <dsp:cNvPr id="0" name=""/>
        <dsp:cNvSpPr/>
      </dsp:nvSpPr>
      <dsp:spPr>
        <a:xfrm>
          <a:off x="4691394" y="5778293"/>
          <a:ext cx="830128" cy="4510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b="1" i="1" kern="1200">
              <a:latin typeface="Times New Roman" pitchFamily="18" charset="0"/>
              <a:cs typeface="Times New Roman" pitchFamily="18" charset="0"/>
            </a:rPr>
            <a:t>Інші види ресурсів</a:t>
          </a:r>
        </a:p>
      </dsp:txBody>
      <dsp:txXfrm>
        <a:off x="4691394" y="5778293"/>
        <a:ext cx="830128" cy="451056"/>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56A3335-2C4E-4E4D-BE34-D29AF970A181}">
      <dsp:nvSpPr>
        <dsp:cNvPr id="0" name=""/>
        <dsp:cNvSpPr/>
      </dsp:nvSpPr>
      <dsp:spPr>
        <a:xfrm>
          <a:off x="2828457" y="1968356"/>
          <a:ext cx="2752255" cy="1206656"/>
        </a:xfrm>
        <a:prstGeom prst="roundRect">
          <a:avLst>
            <a:gd name="adj" fmla="val 10000"/>
          </a:avLst>
        </a:prstGeom>
        <a:solidFill>
          <a:schemeClr val="lt1">
            <a:alpha val="90000"/>
            <a:hueOff val="0"/>
            <a:satOff val="0"/>
            <a:lumOff val="0"/>
            <a:alphaOff val="0"/>
          </a:schemeClr>
        </a:solidFill>
        <a:ln w="9525" cap="flat" cmpd="sng" algn="ctr">
          <a:noFill/>
          <a:prstDash val="solid"/>
        </a:ln>
        <a:effectLst>
          <a:glow rad="228600">
            <a:schemeClr val="accent1">
              <a:satMod val="175000"/>
              <a:alpha val="40000"/>
            </a:schemeClr>
          </a:glow>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1">
          <a:scrgbClr r="0" g="0" b="0"/>
        </a:lnRef>
        <a:fillRef idx="1">
          <a:scrgbClr r="0" g="0" b="0"/>
        </a:fillRef>
        <a:effectRef idx="0">
          <a:scrgbClr r="0" g="0" b="0"/>
        </a:effectRef>
        <a:fontRef idx="minor"/>
      </dsp:style>
      <dsp:txBody>
        <a:bodyPr spcFirstLastPara="0" vert="horz" wrap="square" lIns="53340" tIns="53340" rIns="53340" bIns="53340" numCol="1" spcCol="1270" anchor="t" anchorCtr="0">
          <a:noAutofit/>
        </a:bodyPr>
        <a:lstStyle/>
        <a:p>
          <a:pPr marL="0" lvl="1" indent="0" algn="l" defTabSz="622300">
            <a:lnSpc>
              <a:spcPct val="90000"/>
            </a:lnSpc>
            <a:spcBef>
              <a:spcPct val="0"/>
            </a:spcBef>
            <a:spcAft>
              <a:spcPts val="0"/>
            </a:spcAft>
            <a:buChar char="••"/>
          </a:pPr>
          <a:r>
            <a:rPr lang="ru-RU" sz="1400" b="1" i="1" kern="1200">
              <a:latin typeface="Times New Roman" pitchFamily="18" charset="0"/>
              <a:cs typeface="Times New Roman" pitchFamily="18" charset="0"/>
            </a:rPr>
            <a:t>БЮДЖЕТНА - враховує вплив проекту на витрати (доходи) бюджету</a:t>
          </a:r>
        </a:p>
      </dsp:txBody>
      <dsp:txXfrm>
        <a:off x="3654133" y="2270020"/>
        <a:ext cx="1926579" cy="904992"/>
      </dsp:txXfrm>
    </dsp:sp>
    <dsp:sp modelId="{08105D5A-00F7-4A1D-83E2-4AE6564C68A5}">
      <dsp:nvSpPr>
        <dsp:cNvPr id="0" name=""/>
        <dsp:cNvSpPr/>
      </dsp:nvSpPr>
      <dsp:spPr>
        <a:xfrm>
          <a:off x="0" y="1979262"/>
          <a:ext cx="2785514" cy="1203961"/>
        </a:xfrm>
        <a:prstGeom prst="roundRect">
          <a:avLst>
            <a:gd name="adj" fmla="val 10000"/>
          </a:avLst>
        </a:prstGeom>
        <a:solidFill>
          <a:schemeClr val="lt1">
            <a:alpha val="90000"/>
            <a:hueOff val="0"/>
            <a:satOff val="0"/>
            <a:lumOff val="0"/>
            <a:alphaOff val="0"/>
          </a:schemeClr>
        </a:solidFill>
        <a:ln w="9525" cap="flat" cmpd="sng" algn="ctr">
          <a:noFill/>
          <a:prstDash val="solid"/>
        </a:ln>
        <a:effectLst>
          <a:glow rad="228600">
            <a:schemeClr val="accent1">
              <a:satMod val="175000"/>
              <a:alpha val="40000"/>
            </a:schemeClr>
          </a:glow>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1">
          <a:scrgbClr r="0" g="0" b="0"/>
        </a:lnRef>
        <a:fillRef idx="1">
          <a:scrgbClr r="0" g="0" b="0"/>
        </a:fillRef>
        <a:effectRef idx="0">
          <a:scrgbClr r="0" g="0" b="0"/>
        </a:effectRef>
        <a:fontRef idx="minor"/>
      </dsp:style>
      <dsp:txBody>
        <a:bodyPr spcFirstLastPara="0" vert="horz" wrap="square" lIns="53340" tIns="53340" rIns="53340" bIns="53340" numCol="1" spcCol="1270" anchor="t" anchorCtr="0">
          <a:noAutofit/>
        </a:bodyPr>
        <a:lstStyle/>
        <a:p>
          <a:pPr marL="0" lvl="1" indent="0" algn="l" defTabSz="622300">
            <a:lnSpc>
              <a:spcPct val="90000"/>
            </a:lnSpc>
            <a:spcBef>
              <a:spcPct val="0"/>
            </a:spcBef>
            <a:spcAft>
              <a:spcPts val="0"/>
            </a:spcAft>
            <a:buChar char="••"/>
          </a:pPr>
          <a:r>
            <a:rPr lang="ru-RU" sz="1400" b="1" i="1" kern="1200">
              <a:latin typeface="Times New Roman" pitchFamily="18" charset="0"/>
              <a:cs typeface="Times New Roman" pitchFamily="18" charset="0"/>
            </a:rPr>
            <a:t>КОМЕРЦІЙНА - враховує фінансові наслідки для учасників проекту </a:t>
          </a:r>
        </a:p>
      </dsp:txBody>
      <dsp:txXfrm>
        <a:off x="0" y="2280253"/>
        <a:ext cx="1949860" cy="902971"/>
      </dsp:txXfrm>
    </dsp:sp>
    <dsp:sp modelId="{41FA3550-D406-448F-86FA-6BA870E9DA62}">
      <dsp:nvSpPr>
        <dsp:cNvPr id="0" name=""/>
        <dsp:cNvSpPr/>
      </dsp:nvSpPr>
      <dsp:spPr>
        <a:xfrm flipV="1">
          <a:off x="4210314" y="498475"/>
          <a:ext cx="45870" cy="45876"/>
        </a:xfrm>
        <a:prstGeom prst="roundRect">
          <a:avLst>
            <a:gd name="adj" fmla="val 10000"/>
          </a:avLst>
        </a:prstGeom>
        <a:noFill/>
        <a:ln w="9525" cap="flat" cmpd="sng" algn="ctr">
          <a:noFill/>
          <a:prstDash val="solid"/>
        </a:ln>
        <a:effectLst/>
      </dsp:spPr>
      <dsp:style>
        <a:lnRef idx="1">
          <a:scrgbClr r="0" g="0" b="0"/>
        </a:lnRef>
        <a:fillRef idx="1">
          <a:scrgbClr r="0" g="0" b="0"/>
        </a:fillRef>
        <a:effectRef idx="0">
          <a:scrgbClr r="0" g="0" b="0"/>
        </a:effectRef>
        <a:fontRef idx="minor"/>
      </dsp:style>
      <dsp:txBody>
        <a:bodyPr spcFirstLastPara="0" vert="horz" wrap="square" lIns="53340" tIns="53340" rIns="53340" bIns="53340" numCol="1" spcCol="1270" anchor="t" anchorCtr="0">
          <a:noAutofit/>
        </a:bodyPr>
        <a:lstStyle/>
        <a:p>
          <a:pPr marL="114300" lvl="1" indent="-114300" algn="l" defTabSz="622300">
            <a:lnSpc>
              <a:spcPct val="90000"/>
            </a:lnSpc>
            <a:spcBef>
              <a:spcPct val="0"/>
            </a:spcBef>
            <a:spcAft>
              <a:spcPct val="15000"/>
            </a:spcAft>
            <a:buChar char="••"/>
          </a:pPr>
          <a:r>
            <a:rPr lang="ru-RU" sz="1400" b="1" i="1" kern="1200">
              <a:latin typeface="Times New Roman" pitchFamily="18" charset="0"/>
              <a:cs typeface="Times New Roman" pitchFamily="18" charset="0"/>
            </a:rPr>
            <a:t> </a:t>
          </a:r>
        </a:p>
      </dsp:txBody>
      <dsp:txXfrm flipV="1">
        <a:off x="4224075" y="498475"/>
        <a:ext cx="32109" cy="34407"/>
      </dsp:txXfrm>
    </dsp:sp>
    <dsp:sp modelId="{5DBCC86B-7188-4A15-957C-416F1F723777}">
      <dsp:nvSpPr>
        <dsp:cNvPr id="0" name=""/>
        <dsp:cNvSpPr/>
      </dsp:nvSpPr>
      <dsp:spPr>
        <a:xfrm>
          <a:off x="-123739" y="-58514"/>
          <a:ext cx="3491287" cy="1214743"/>
        </a:xfrm>
        <a:prstGeom prst="roundRect">
          <a:avLst>
            <a:gd name="adj" fmla="val 10000"/>
          </a:avLst>
        </a:prstGeom>
        <a:solidFill>
          <a:schemeClr val="lt1">
            <a:alpha val="90000"/>
            <a:hueOff val="0"/>
            <a:satOff val="0"/>
            <a:lumOff val="0"/>
            <a:alphaOff val="0"/>
          </a:schemeClr>
        </a:solidFill>
        <a:ln w="9525" cap="flat" cmpd="sng" algn="ctr">
          <a:noFill/>
          <a:prstDash val="solid"/>
        </a:ln>
        <a:effectLst>
          <a:glow rad="228600">
            <a:schemeClr val="accent1">
              <a:satMod val="175000"/>
              <a:alpha val="40000"/>
            </a:schemeClr>
          </a:glow>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1">
          <a:scrgbClr r="0" g="0" b="0"/>
        </a:lnRef>
        <a:fillRef idx="1">
          <a:scrgbClr r="0" g="0" b="0"/>
        </a:fillRef>
        <a:effectRef idx="0">
          <a:scrgbClr r="0" g="0" b="0"/>
        </a:effectRef>
        <a:fontRef idx="minor"/>
      </dsp:style>
      <dsp:txBody>
        <a:bodyPr spcFirstLastPara="0" vert="horz" wrap="square" lIns="53340" tIns="53340" rIns="53340" bIns="53340" numCol="1" spcCol="1270" anchor="t" anchorCtr="0">
          <a:noAutofit/>
        </a:bodyPr>
        <a:lstStyle/>
        <a:p>
          <a:pPr marL="0" lvl="1" indent="0" algn="ctr" defTabSz="622300">
            <a:lnSpc>
              <a:spcPct val="90000"/>
            </a:lnSpc>
            <a:spcBef>
              <a:spcPct val="0"/>
            </a:spcBef>
            <a:spcAft>
              <a:spcPts val="0"/>
            </a:spcAft>
            <a:buChar char="••"/>
          </a:pPr>
          <a:r>
            <a:rPr lang="ru-RU" sz="1400" b="1" i="1" kern="1200">
              <a:latin typeface="Times New Roman" pitchFamily="18" charset="0"/>
              <a:cs typeface="Times New Roman" pitchFamily="18" charset="0"/>
            </a:rPr>
            <a:t>НАРОДНОГОСПОДАРЧА ЕКОНОМІЧНА- </a:t>
          </a:r>
          <a:r>
            <a:rPr lang="ru-RU" sz="1200" b="1" i="1" kern="1200">
              <a:latin typeface="Times New Roman" pitchFamily="18" charset="0"/>
              <a:cs typeface="Times New Roman" pitchFamily="18" charset="0"/>
            </a:rPr>
            <a:t> </a:t>
          </a:r>
          <a:r>
            <a:rPr lang="ru-RU" sz="1400" b="1" i="1" kern="1200">
              <a:latin typeface="Times New Roman" pitchFamily="18" charset="0"/>
              <a:cs typeface="Times New Roman" pitchFamily="18" charset="0"/>
            </a:rPr>
            <a:t>відображає ефективність проекту з точки зору усього народного господарства та для регіонів, галузей</a:t>
          </a:r>
        </a:p>
      </dsp:txBody>
      <dsp:txXfrm>
        <a:off x="-123739" y="-58514"/>
        <a:ext cx="2443901" cy="911057"/>
      </dsp:txXfrm>
    </dsp:sp>
    <dsp:sp modelId="{42EDB6B2-7C88-4365-8596-7A83EB680E1A}">
      <dsp:nvSpPr>
        <dsp:cNvPr id="0" name=""/>
        <dsp:cNvSpPr/>
      </dsp:nvSpPr>
      <dsp:spPr>
        <a:xfrm>
          <a:off x="1336211" y="951903"/>
          <a:ext cx="1402869" cy="653793"/>
        </a:xfrm>
        <a:prstGeom prst="pieWedg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0">
          <a:scrgbClr r="0" g="0" b="0"/>
        </a:lnRef>
        <a:fillRef idx="2">
          <a:scrgbClr r="0" g="0" b="0"/>
        </a:fillRef>
        <a:effectRef idx="1">
          <a:scrgbClr r="0" g="0" b="0"/>
        </a:effectRef>
        <a:fontRef idx="minor">
          <a:schemeClr val="dk1"/>
        </a:fontRef>
      </dsp:style>
      <dsp:txBody>
        <a:bodyPr spcFirstLastPara="0" vert="horz" wrap="square" lIns="128016" tIns="128016" rIns="128016" bIns="128016" numCol="1" spcCol="1270" anchor="ctr" anchorCtr="0">
          <a:noAutofit/>
        </a:bodyPr>
        <a:lstStyle/>
        <a:p>
          <a:pPr lvl="0" algn="ctr" defTabSz="800100">
            <a:lnSpc>
              <a:spcPct val="90000"/>
            </a:lnSpc>
            <a:spcBef>
              <a:spcPct val="0"/>
            </a:spcBef>
            <a:spcAft>
              <a:spcPct val="35000"/>
            </a:spcAft>
          </a:pPr>
          <a:r>
            <a:rPr lang="ru-RU" sz="1800" b="1" i="1" kern="1200">
              <a:latin typeface="Times New Roman" pitchFamily="18" charset="0"/>
              <a:cs typeface="Times New Roman" pitchFamily="18" charset="0"/>
            </a:rPr>
            <a:t>ЕФ</a:t>
          </a:r>
        </a:p>
      </dsp:txBody>
      <dsp:txXfrm>
        <a:off x="1336211" y="951903"/>
        <a:ext cx="1402869" cy="653793"/>
      </dsp:txXfrm>
    </dsp:sp>
    <dsp:sp modelId="{B04E6826-AC27-4971-9BEC-CECC00F76DAC}">
      <dsp:nvSpPr>
        <dsp:cNvPr id="0" name=""/>
        <dsp:cNvSpPr/>
      </dsp:nvSpPr>
      <dsp:spPr>
        <a:xfrm rot="5400000">
          <a:off x="3159309" y="567811"/>
          <a:ext cx="615579" cy="1402869"/>
        </a:xfrm>
        <a:prstGeom prst="pieWedg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0">
          <a:scrgbClr r="0" g="0" b="0"/>
        </a:lnRef>
        <a:fillRef idx="2">
          <a:scrgbClr r="0" g="0" b="0"/>
        </a:fillRef>
        <a:effectRef idx="1">
          <a:scrgbClr r="0" g="0" b="0"/>
        </a:effectRef>
        <a:fontRef idx="minor">
          <a:schemeClr val="dk1"/>
        </a:fontRef>
      </dsp:style>
      <dsp:txBody>
        <a:bodyPr spcFirstLastPara="0" vert="horz" wrap="square" lIns="128016" tIns="128016" rIns="128016" bIns="128016" numCol="1" spcCol="1270" anchor="ctr" anchorCtr="0">
          <a:noAutofit/>
        </a:bodyPr>
        <a:lstStyle/>
        <a:p>
          <a:pPr lvl="0" algn="ctr" defTabSz="800100">
            <a:lnSpc>
              <a:spcPct val="90000"/>
            </a:lnSpc>
            <a:spcBef>
              <a:spcPct val="0"/>
            </a:spcBef>
            <a:spcAft>
              <a:spcPct val="35000"/>
            </a:spcAft>
          </a:pPr>
          <a:r>
            <a:rPr lang="ru-RU" sz="1800" b="1" i="1" kern="1200">
              <a:latin typeface="Times New Roman" pitchFamily="18" charset="0"/>
              <a:cs typeface="Times New Roman" pitchFamily="18" charset="0"/>
            </a:rPr>
            <a:t>ЕК</a:t>
          </a:r>
        </a:p>
      </dsp:txBody>
      <dsp:txXfrm rot="5400000">
        <a:off x="3159309" y="567811"/>
        <a:ext cx="615579" cy="1402869"/>
      </dsp:txXfrm>
    </dsp:sp>
    <dsp:sp modelId="{DE9F6A0E-B866-497C-93DA-A791FE53A617}">
      <dsp:nvSpPr>
        <dsp:cNvPr id="0" name=""/>
        <dsp:cNvSpPr/>
      </dsp:nvSpPr>
      <dsp:spPr>
        <a:xfrm rot="10800000">
          <a:off x="2746557" y="1588314"/>
          <a:ext cx="1402869" cy="692288"/>
        </a:xfrm>
        <a:prstGeom prst="pieWedg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0">
          <a:scrgbClr r="0" g="0" b="0"/>
        </a:lnRef>
        <a:fillRef idx="2">
          <a:scrgbClr r="0" g="0" b="0"/>
        </a:fillRef>
        <a:effectRef idx="1">
          <a:scrgbClr r="0" g="0" b="0"/>
        </a:effectRef>
        <a:fontRef idx="minor">
          <a:schemeClr val="dk1"/>
        </a:fontRef>
      </dsp:style>
      <dsp:txBody>
        <a:bodyPr spcFirstLastPara="0" vert="horz" wrap="square" lIns="128016" tIns="128016" rIns="128016" bIns="128016" numCol="1" spcCol="1270" anchor="ctr" anchorCtr="0">
          <a:noAutofit/>
        </a:bodyPr>
        <a:lstStyle/>
        <a:p>
          <a:pPr lvl="0" algn="ctr" defTabSz="800100">
            <a:lnSpc>
              <a:spcPct val="90000"/>
            </a:lnSpc>
            <a:spcBef>
              <a:spcPct val="0"/>
            </a:spcBef>
            <a:spcAft>
              <a:spcPct val="35000"/>
            </a:spcAft>
          </a:pPr>
          <a:r>
            <a:rPr lang="ru-RU" sz="1800" b="1" i="1" kern="1200">
              <a:latin typeface="Times New Roman" pitchFamily="18" charset="0"/>
              <a:cs typeface="Times New Roman" pitchFamily="18" charset="0"/>
            </a:rPr>
            <a:t>ІСТЬ</a:t>
          </a:r>
        </a:p>
      </dsp:txBody>
      <dsp:txXfrm rot="10800000">
        <a:off x="2746557" y="1588314"/>
        <a:ext cx="1402869" cy="692288"/>
      </dsp:txXfrm>
    </dsp:sp>
    <dsp:sp modelId="{A4AC3E60-37B3-421F-98AC-E92287473167}">
      <dsp:nvSpPr>
        <dsp:cNvPr id="0" name=""/>
        <dsp:cNvSpPr/>
      </dsp:nvSpPr>
      <dsp:spPr>
        <a:xfrm rot="16200000">
          <a:off x="1691502" y="1242577"/>
          <a:ext cx="673180" cy="1402869"/>
        </a:xfrm>
        <a:prstGeom prst="pieWedg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0">
          <a:scrgbClr r="0" g="0" b="0"/>
        </a:lnRef>
        <a:fillRef idx="2">
          <a:scrgbClr r="0" g="0" b="0"/>
        </a:fillRef>
        <a:effectRef idx="1">
          <a:scrgbClr r="0" g="0" b="0"/>
        </a:effectRef>
        <a:fontRef idx="minor">
          <a:schemeClr val="dk1"/>
        </a:fontRef>
      </dsp:style>
      <dsp:txBody>
        <a:bodyPr spcFirstLastPara="0" vert="horz" wrap="square" lIns="128016" tIns="128016" rIns="128016" bIns="128016" numCol="1" spcCol="1270" anchor="ctr" anchorCtr="0">
          <a:noAutofit/>
        </a:bodyPr>
        <a:lstStyle/>
        <a:p>
          <a:pPr lvl="0" algn="ctr" defTabSz="800100">
            <a:lnSpc>
              <a:spcPct val="90000"/>
            </a:lnSpc>
            <a:spcBef>
              <a:spcPct val="0"/>
            </a:spcBef>
            <a:spcAft>
              <a:spcPct val="35000"/>
            </a:spcAft>
          </a:pPr>
          <a:r>
            <a:rPr lang="ru-RU" sz="1800" b="1" i="1" kern="1200">
              <a:latin typeface="Times New Roman" pitchFamily="18" charset="0"/>
              <a:cs typeface="Times New Roman" pitchFamily="18" charset="0"/>
            </a:rPr>
            <a:t>ТИВН</a:t>
          </a:r>
        </a:p>
      </dsp:txBody>
      <dsp:txXfrm rot="16200000">
        <a:off x="1691502" y="1242577"/>
        <a:ext cx="673180" cy="1402869"/>
      </dsp:txXfrm>
    </dsp:sp>
    <dsp:sp modelId="{23202930-6A17-4E24-9C37-738F38BD73FA}">
      <dsp:nvSpPr>
        <dsp:cNvPr id="0" name=""/>
        <dsp:cNvSpPr/>
      </dsp:nvSpPr>
      <dsp:spPr>
        <a:xfrm>
          <a:off x="2500637" y="1329363"/>
          <a:ext cx="484362" cy="421184"/>
        </a:xfrm>
        <a:prstGeom prst="circularArrow">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2">
          <a:scrgbClr r="0" g="0" b="0"/>
        </a:fillRef>
        <a:effectRef idx="1">
          <a:scrgbClr r="0" g="0" b="0"/>
        </a:effectRef>
        <a:fontRef idx="minor"/>
      </dsp:style>
    </dsp:sp>
    <dsp:sp modelId="{B653A1B3-E9DB-4E9C-B2EA-457E389E39CC}">
      <dsp:nvSpPr>
        <dsp:cNvPr id="0" name=""/>
        <dsp:cNvSpPr/>
      </dsp:nvSpPr>
      <dsp:spPr>
        <a:xfrm rot="10800000">
          <a:off x="2500637" y="1491357"/>
          <a:ext cx="484362" cy="421184"/>
        </a:xfrm>
        <a:prstGeom prst="circularArrow">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2">
          <a:scrgbClr r="0" g="0" b="0"/>
        </a:fillRef>
        <a:effectRef idx="1">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pyramid4">
  <dgm:title val=""/>
  <dgm:desc val=""/>
  <dgm:catLst>
    <dgm:cat type="pyramid" pri="4000"/>
    <dgm:cat type="relationship" pri="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useDef="1">
    <dgm:dataModel>
      <dgm:ptLst/>
      <dgm:bg/>
      <dgm:whole/>
    </dgm:dataModel>
  </dgm:styleData>
  <dgm:clrData useDef="1">
    <dgm:dataModel>
      <dgm:ptLst/>
      <dgm:bg/>
      <dgm:whole/>
    </dgm:dataModel>
  </dgm:clrData>
  <dgm:layoutNode name="compositeShape">
    <dgm:varLst>
      <dgm:chMax val="9"/>
      <dgm:dir/>
      <dgm:resizeHandles val="exact"/>
    </dgm:varLst>
    <dgm:alg type="composite">
      <dgm:param type="ar" val="1"/>
    </dgm:alg>
    <dgm:shape xmlns:r="http://schemas.openxmlformats.org/officeDocument/2006/relationships" r:blip="">
      <dgm:adjLst/>
    </dgm:shape>
    <dgm:presOf/>
    <dgm:choose name="Name0">
      <dgm:if name="Name1" axis="ch" ptType="node" func="cnt" op="lte" val="4">
        <dgm:choose name="Name2">
          <dgm:if name="Name3" axis="ch" ptType="node" func="cnt" op="equ" val="1">
            <dgm:constrLst>
              <dgm:constr type="primFontSz" for="ch" ptType="node" op="equ" val="65"/>
              <dgm:constr type="t" for="ch" forName="triangle1"/>
              <dgm:constr type="l" for="ch" forName="triangle1"/>
              <dgm:constr type="h" for="ch" forName="triangle1" refType="h"/>
              <dgm:constr type="w" for="ch" forName="triangle1" refType="h"/>
            </dgm:constrLst>
          </dgm:if>
          <dgm:else name="Name4">
            <dgm:constrLst>
              <dgm:constr type="primFontSz" for="ch" ptType="node" op="equ" val="65"/>
              <dgm:constr type="t" for="ch" forName="triangle1"/>
              <dgm:constr type="l" for="ch" forName="triangle1" refType="h" fact="0.25"/>
              <dgm:constr type="h" for="ch" forName="triangle1" refType="h" fact="0.5"/>
              <dgm:constr type="w" for="ch" forName="triangle1" refType="h" fact="0.5"/>
              <dgm:constr type="t" for="ch" forName="triangle2" refType="h" fact="0.5"/>
              <dgm:constr type="l" for="ch" forName="triangle2"/>
              <dgm:constr type="h" for="ch" forName="triangle2" refType="h" fact="0.5"/>
              <dgm:constr type="w" for="ch" forName="triangle2" refType="h" fact="0.5"/>
              <dgm:constr type="t" for="ch" forName="triangle3" refType="h" fact="0.5"/>
              <dgm:constr type="l" for="ch" forName="triangle3" refType="h" fact="0.25"/>
              <dgm:constr type="h" for="ch" forName="triangle3" refType="h" fact="0.5"/>
              <dgm:constr type="w" for="ch" forName="triangle3" refType="h" fact="0.5"/>
              <dgm:constr type="t" for="ch" forName="triangle4" refType="h" fact="0.5"/>
              <dgm:constr type="l" for="ch" forName="triangle4" refType="h" fact="0.5"/>
              <dgm:constr type="h" for="ch" forName="triangle4" refType="h" fact="0.5"/>
              <dgm:constr type="w" for="ch" forName="triangle4" refType="h" fact="0.5"/>
            </dgm:constrLst>
          </dgm:else>
        </dgm:choose>
      </dgm:if>
      <dgm:else name="Name5">
        <dgm:constrLst>
          <dgm:constr type="primFontSz" for="ch" ptType="node" op="equ" val="65"/>
          <dgm:constr type="t" for="ch" forName="triangle1"/>
          <dgm:constr type="l" for="ch" forName="triangle1" refType="h" fact="0.33"/>
          <dgm:constr type="h" for="ch" forName="triangle1" refType="h" fact="0.33"/>
          <dgm:constr type="w" for="ch" forName="triangle1" refType="h" fact="0.33"/>
          <dgm:constr type="t" for="ch" forName="triangle2" refType="h" fact="0.33"/>
          <dgm:constr type="l" for="ch" forName="triangle2" refType="h" fact="0.165"/>
          <dgm:constr type="h" for="ch" forName="triangle2" refType="h" fact="0.33"/>
          <dgm:constr type="w" for="ch" forName="triangle2" refType="h" fact="0.33"/>
          <dgm:constr type="t" for="ch" forName="triangle3" refType="h" fact="0.33"/>
          <dgm:constr type="l" for="ch" forName="triangle3" refType="h" fact="0.33"/>
          <dgm:constr type="h" for="ch" forName="triangle3" refType="h" fact="0.33"/>
          <dgm:constr type="w" for="ch" forName="triangle3" refType="h" fact="0.33"/>
          <dgm:constr type="t" for="ch" forName="triangle4" refType="h" fact="0.33"/>
          <dgm:constr type="l" for="ch" forName="triangle4" refType="h" fact="0.495"/>
          <dgm:constr type="h" for="ch" forName="triangle4" refType="h" fact="0.33"/>
          <dgm:constr type="w" for="ch" forName="triangle4" refType="h" fact="0.33"/>
          <dgm:constr type="t" for="ch" forName="triangle5" refType="h" fact="0.66"/>
          <dgm:constr type="l" for="ch" forName="triangle5"/>
          <dgm:constr type="h" for="ch" forName="triangle5" refType="h" fact="0.33"/>
          <dgm:constr type="w" for="ch" forName="triangle5" refType="h" fact="0.33"/>
          <dgm:constr type="t" for="ch" forName="triangle6" refType="h" fact="0.66"/>
          <dgm:constr type="l" for="ch" forName="triangle6" refType="h" fact="0.165"/>
          <dgm:constr type="h" for="ch" forName="triangle6" refType="h" fact="0.33"/>
          <dgm:constr type="w" for="ch" forName="triangle6" refType="h" fact="0.33"/>
          <dgm:constr type="t" for="ch" forName="triangle7" refType="h" fact="0.66"/>
          <dgm:constr type="l" for="ch" forName="triangle7" refType="h" fact="0.33"/>
          <dgm:constr type="h" for="ch" forName="triangle7" refType="h" fact="0.33"/>
          <dgm:constr type="w" for="ch" forName="triangle7" refType="h" fact="0.33"/>
          <dgm:constr type="t" for="ch" forName="triangle8" refType="h" fact="0.66"/>
          <dgm:constr type="l" for="ch" forName="triangle8" refType="h" fact="0.495"/>
          <dgm:constr type="h" for="ch" forName="triangle8" refType="h" fact="0.33"/>
          <dgm:constr type="w" for="ch" forName="triangle8" refType="h" fact="0.33"/>
          <dgm:constr type="t" for="ch" forName="triangle9" refType="h" fact="0.66"/>
          <dgm:constr type="l" for="ch" forName="triangle9" refType="h" fact="0.66"/>
          <dgm:constr type="h" for="ch" forName="triangle9" refType="h" fact="0.33"/>
          <dgm:constr type="w" for="ch" forName="triangle9" refType="h" fact="0.33"/>
        </dgm:constrLst>
      </dgm:else>
    </dgm:choose>
    <dgm:ruleLst/>
    <dgm:choose name="Name6">
      <dgm:if name="Name7" axis="ch" ptType="node" func="cnt" op="gte" val="1">
        <dgm:layoutNode name="triangle1" styleLbl="node1">
          <dgm:varLst>
            <dgm:bulletEnabled val="1"/>
          </dgm:varLst>
          <dgm:alg type="tx">
            <dgm:param type="txAnchorVertCh" val="mid"/>
          </dgm:alg>
          <dgm:shape xmlns:r="http://schemas.openxmlformats.org/officeDocument/2006/relationships" type="triangle"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8"/>
    </dgm:choose>
    <dgm:choose name="Name9">
      <dgm:if name="Name10" axis="ch" ptType="node" func="cnt" op="gte" val="2">
        <dgm:layoutNode name="triangle2" styleLbl="node1">
          <dgm:varLst>
            <dgm:bulletEnabled val="1"/>
          </dgm:varLst>
          <dgm:alg type="tx">
            <dgm:param type="txAnchorVertCh" val="mid"/>
          </dgm:alg>
          <dgm:shape xmlns:r="http://schemas.openxmlformats.org/officeDocument/2006/relationships" type="triangle" r:blip="">
            <dgm:adjLst/>
          </dgm:shape>
          <dgm:choose name="Name11">
            <dgm:if name="Name12" func="var" arg="dir" op="equ" val="norm">
              <dgm:presOf axis="ch desOrSelf" ptType="node node" st="2 1" cnt="1 0"/>
            </dgm:if>
            <dgm:else name="Name13">
              <dgm:presOf axis="ch desOrSelf" ptType="node node" st="4 1" cnt="1 0"/>
            </dgm:else>
          </dgm:choos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triangle3" styleLbl="node1">
          <dgm:varLst>
            <dgm:bulletEnabled val="1"/>
          </dgm:varLst>
          <dgm:alg type="tx">
            <dgm:param type="txAnchorVertCh" val="mid"/>
          </dgm:alg>
          <dgm:shape xmlns:r="http://schemas.openxmlformats.org/officeDocument/2006/relationships" rot="180" type="triangle" r:blip="">
            <dgm:adjLst/>
          </dgm:shape>
          <dgm:presOf axis="ch desOrSelf"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triangle4" styleLbl="node1">
          <dgm:varLst>
            <dgm:bulletEnabled val="1"/>
          </dgm:varLst>
          <dgm:alg type="tx">
            <dgm:param type="txAnchorVertCh" val="mid"/>
          </dgm:alg>
          <dgm:shape xmlns:r="http://schemas.openxmlformats.org/officeDocument/2006/relationships" type="triangle" r:blip="">
            <dgm:adjLst/>
          </dgm:shape>
          <dgm:choose name="Name14">
            <dgm:if name="Name15" func="var" arg="dir" op="equ" val="norm">
              <dgm:presOf axis="ch desOrSelf" ptType="node node" st="4 1" cnt="1 0"/>
            </dgm:if>
            <dgm:else name="Name16">
              <dgm:presOf axis="ch desOrSelf" ptType="node node" st="2 1" cnt="1 0"/>
            </dgm:else>
          </dgm:choos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7"/>
    </dgm:choose>
    <dgm:choose name="Name18">
      <dgm:if name="Name19" axis="ch" ptType="node" func="cnt" op="gte" val="5">
        <dgm:layoutNode name="triangle5" styleLbl="node1">
          <dgm:varLst>
            <dgm:bulletEnabled val="1"/>
          </dgm:varLst>
          <dgm:alg type="tx">
            <dgm:param type="txAnchorVertCh" val="mid"/>
          </dgm:alg>
          <dgm:shape xmlns:r="http://schemas.openxmlformats.org/officeDocument/2006/relationships" type="triangle" r:blip="">
            <dgm:adjLst/>
          </dgm:shape>
          <dgm:choose name="Name20">
            <dgm:if name="Name21" func="var" arg="dir" op="equ" val="norm">
              <dgm:presOf axis="ch desOrSelf" ptType="node node" st="5 1" cnt="1 0"/>
            </dgm:if>
            <dgm:else name="Name22">
              <dgm:presOf axis="ch desOrSelf" ptType="node node" st="9 1" cnt="1 0"/>
            </dgm:else>
          </dgm:choos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triangle6" styleLbl="node1">
          <dgm:varLst>
            <dgm:bulletEnabled val="1"/>
          </dgm:varLst>
          <dgm:alg type="tx">
            <dgm:param type="txAnchorVertCh" val="mid"/>
          </dgm:alg>
          <dgm:shape xmlns:r="http://schemas.openxmlformats.org/officeDocument/2006/relationships" rot="180" type="triangle" r:blip="">
            <dgm:adjLst/>
          </dgm:shape>
          <dgm:choose name="Name23">
            <dgm:if name="Name24" func="var" arg="dir" op="equ" val="norm">
              <dgm:presOf axis="ch desOrSelf" ptType="node node" st="6 1" cnt="1 0"/>
            </dgm:if>
            <dgm:else name="Name25">
              <dgm:presOf axis="ch desOrSelf" ptType="node node" st="8 1" cnt="1 0"/>
            </dgm:else>
          </dgm:choos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triangle7" styleLbl="node1">
          <dgm:varLst>
            <dgm:bulletEnabled val="1"/>
          </dgm:varLst>
          <dgm:alg type="tx">
            <dgm:param type="txAnchorVertCh" val="mid"/>
          </dgm:alg>
          <dgm:shape xmlns:r="http://schemas.openxmlformats.org/officeDocument/2006/relationships" type="triangle" r:blip="">
            <dgm:adjLst/>
          </dgm:shape>
          <dgm:presOf axis="ch desOrSelf" ptType="node node" st="7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triangle8" styleLbl="node1">
          <dgm:varLst>
            <dgm:bulletEnabled val="1"/>
          </dgm:varLst>
          <dgm:alg type="tx">
            <dgm:param type="txAnchorVertCh" val="mid"/>
          </dgm:alg>
          <dgm:shape xmlns:r="http://schemas.openxmlformats.org/officeDocument/2006/relationships" rot="180" type="triangle" r:blip="">
            <dgm:adjLst/>
          </dgm:shape>
          <dgm:choose name="Name26">
            <dgm:if name="Name27" func="var" arg="dir" op="equ" val="norm">
              <dgm:presOf axis="ch desOrSelf" ptType="node node" st="8 1" cnt="1 0"/>
            </dgm:if>
            <dgm:else name="Name28">
              <dgm:presOf axis="ch desOrSelf" ptType="node node" st="6 1" cnt="1 0"/>
            </dgm:else>
          </dgm:choos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triangle9" styleLbl="node1">
          <dgm:varLst>
            <dgm:bulletEnabled val="1"/>
          </dgm:varLst>
          <dgm:alg type="tx">
            <dgm:param type="txAnchorVertCh" val="mid"/>
          </dgm:alg>
          <dgm:shape xmlns:r="http://schemas.openxmlformats.org/officeDocument/2006/relationships" type="triangle" r:blip="">
            <dgm:adjLst/>
          </dgm:shape>
          <dgm:choose name="Name29">
            <dgm:if name="Name30" func="var" arg="dir" op="equ" val="norm">
              <dgm:presOf axis="ch desOrSelf" ptType="node node" st="9 1" cnt="1 0"/>
            </dgm:if>
            <dgm:else name="Name31">
              <dgm:presOf axis="ch desOrSelf" ptType="node node" st="5 1" cnt="1 0"/>
            </dgm:else>
          </dgm:choos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2"/>
    </dgm:choose>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ycle4#1">
  <dgm:title val=""/>
  <dgm:desc val=""/>
  <dgm:catLst>
    <dgm:cat type="relationship" pri="26000"/>
    <dgm:cat type="cycle" pri="13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2A765-58C6-4BD2-92F2-49C2A1194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2695</TotalTime>
  <Pages>1</Pages>
  <Words>29166</Words>
  <Characters>166251</Characters>
  <Application>Microsoft Office Word</Application>
  <DocSecurity>0</DocSecurity>
  <Lines>1385</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Admin</cp:lastModifiedBy>
  <cp:revision>161</cp:revision>
  <cp:lastPrinted>2014-05-27T12:08:00Z</cp:lastPrinted>
  <dcterms:created xsi:type="dcterms:W3CDTF">2014-03-09T16:21:00Z</dcterms:created>
  <dcterms:modified xsi:type="dcterms:W3CDTF">2014-05-27T12:11:00Z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